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478" w:rsidRDefault="00D21478" w:rsidP="00D21478">
      <w:pPr>
        <w:spacing w:after="0" w:line="240" w:lineRule="auto"/>
        <w:ind w:right="-1" w:firstLine="709"/>
        <w:jc w:val="both"/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что в целях обеспечения строительства, реконструкции объектов инфраструктуры при реализации объекта </w:t>
      </w:r>
      <w:r w:rsidRPr="00052597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«Строительство дополнительных V и VI путей на участке Москва – Алабушево под специализированное пассажирское сообщение». Этап 15. Усиление тягового и нетягового электроснабжения. Этап 15.2. Строительство тяговой подстанции Лихоборы»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, предусмотренных подпунктом 2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возможно установление публичных сервитутов в интересах ОАО «РЖД»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(ОГРН 1037739877295, ИНН 7708503727; 107174, Москва, ул. Новая Басманная, д. 2/1, стр. 1; </w:t>
      </w:r>
      <w:hyperlink r:id="rId7" w:tooltip="mailto:dkrs-info@centr.rzd.ru" w:history="1">
        <w:r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dkrs-info@centr.rzd.ru</w:t>
        </w:r>
      </w:hyperlink>
      <w:r>
        <w:rPr>
          <w:rFonts w:ascii="Times New Roman" w:eastAsia="SimSun" w:hAnsi="Times New Roman" w:cs="Times New Roman"/>
          <w:bCs/>
          <w:color w:val="0070C0"/>
          <w:sz w:val="28"/>
          <w:szCs w:val="28"/>
          <w:lang w:eastAsia="zh-CN" w:bidi="hi-IN"/>
        </w:rPr>
        <w:t xml:space="preserve">, </w:t>
      </w:r>
      <w:hyperlink r:id="rId8" w:history="1">
        <w:r w:rsidRPr="00571014"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dkrs-msk@msk.rzd.ru</w:t>
        </w:r>
      </w:hyperlink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; 8 (499) 262-42-57) сроком 8 месяцев в отношении следующих земельных участков: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D21478" w:rsidTr="00D13EF8">
        <w:trPr>
          <w:jc w:val="center"/>
        </w:trPr>
        <w:tc>
          <w:tcPr>
            <w:tcW w:w="3142" w:type="dxa"/>
            <w:shd w:val="clear" w:color="auto" w:fill="auto"/>
          </w:tcPr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D21478" w:rsidTr="00D13EF8">
        <w:trPr>
          <w:jc w:val="center"/>
        </w:trPr>
        <w:tc>
          <w:tcPr>
            <w:tcW w:w="3142" w:type="dxa"/>
            <w:shd w:val="clear" w:color="auto" w:fill="auto"/>
          </w:tcPr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77:09:0003024:55</w:t>
            </w:r>
          </w:p>
        </w:tc>
        <w:tc>
          <w:tcPr>
            <w:tcW w:w="3260" w:type="dxa"/>
            <w:shd w:val="clear" w:color="auto" w:fill="auto"/>
          </w:tcPr>
          <w:p w:rsidR="00D21478" w:rsidRPr="00C709D4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м.о. Тимирязевский, ул. Линии Октябрьской железной дороги, з/у 2Д</w:t>
            </w:r>
          </w:p>
        </w:tc>
        <w:tc>
          <w:tcPr>
            <w:tcW w:w="3565" w:type="dxa"/>
            <w:shd w:val="clear" w:color="auto" w:fill="auto"/>
          </w:tcPr>
          <w:p w:rsidR="00D21478" w:rsidRDefault="00D21478" w:rsidP="00D13EF8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8 месяцев</w:t>
            </w:r>
          </w:p>
        </w:tc>
      </w:tr>
      <w:tr w:rsidR="00D21478" w:rsidTr="00D13EF8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тел.: 8(499) 550-34-36; адрес электронной почты: </w:t>
            </w:r>
            <w:hyperlink r:id="rId9" w:tooltip="mailto:info@roszeldor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info@roszeldor.ru</w:t>
              </w:r>
            </w:hyperlink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</w:t>
            </w: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время приема: согласно графику по предварительной записи</w:t>
            </w: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21478" w:rsidTr="00D13EF8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21478" w:rsidTr="00D13EF8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Style w:val="a4"/>
                <w:rFonts w:ascii="Times New Roman" w:hAnsi="Times New Roman" w:cs="Times New Roman"/>
              </w:rPr>
            </w:pPr>
            <w:hyperlink r:id="rId10" w:tooltip="https://sao.mos.ru" w:history="1">
              <w:r>
                <w:rPr>
                  <w:rStyle w:val="a4"/>
                  <w:rFonts w:ascii="Times New Roman" w:hAnsi="Times New Roman" w:cs="Times New Roman"/>
                </w:rPr>
                <w:t>https://sao.mos.ru</w:t>
              </w:r>
            </w:hyperlink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Style w:val="a4"/>
                <w:rFonts w:ascii="Times New Roman" w:hAnsi="Times New Roman" w:cs="Times New Roman"/>
              </w:rPr>
            </w:pP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hyperlink r:id="rId11" w:tooltip="https://rlw.gov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https://rlw.gov.ru</w:t>
              </w:r>
            </w:hyperlink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21478" w:rsidTr="00D13EF8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Распоряжение Росжелдора </w:t>
            </w:r>
            <w:r w:rsidRPr="00946B71">
              <w:rPr>
                <w:rFonts w:ascii="Times New Roman" w:eastAsia="SimSun" w:hAnsi="Times New Roman" w:cs="Times New Roman"/>
                <w:bCs/>
                <w:lang w:eastAsia="zh-CN" w:bidi="hi-IN"/>
              </w:rPr>
              <w:t>от 10.04.2023 № АД-267-р (с изменениями от 03.03.2026 № АБ-378-р)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:</w:t>
            </w: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</w:r>
            <w:r w:rsidRPr="00946B71">
              <w:rPr>
                <w:rFonts w:ascii="Times New Roman" w:eastAsia="SimSun" w:hAnsi="Times New Roman" w:cs="Times New Roman"/>
                <w:bCs/>
                <w:lang w:eastAsia="zh-CN" w:bidi="hi-IN"/>
              </w:rPr>
              <w:t>«Строительство дополнительных V и VI путей на участке Москва – Алабушево под специализированное пассажирское сообщение». Этап 15. Усиление тягового и нетягового электроснабжения. Этап 15.2. Строительство тяговой подстанции Лихоборы»</w:t>
            </w: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D21478" w:rsidTr="00D13EF8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21478" w:rsidRDefault="00D21478" w:rsidP="00D13EF8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Style w:val="a4"/>
                <w:rFonts w:ascii="Times New Roman" w:hAnsi="Times New Roman" w:cs="Times New Roman"/>
              </w:rPr>
            </w:pPr>
            <w:hyperlink r:id="rId12" w:history="1">
              <w:r w:rsidRPr="0094100A">
                <w:rPr>
                  <w:rStyle w:val="a4"/>
                  <w:rFonts w:ascii="Times New Roman" w:hAnsi="Times New Roman" w:cs="Times New Roman"/>
                </w:rPr>
                <w:t>https://stroi.mos.ru</w:t>
              </w:r>
            </w:hyperlink>
          </w:p>
          <w:p w:rsidR="00D21478" w:rsidRDefault="00D21478" w:rsidP="00D13EF8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Style w:val="a4"/>
                <w:rFonts w:ascii="Times New Roman" w:hAnsi="Times New Roman" w:cs="Times New Roman"/>
              </w:rPr>
            </w:pP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Style w:val="a4"/>
                <w:rFonts w:ascii="Times New Roman" w:hAnsi="Times New Roman" w:cs="Times New Roman"/>
              </w:rPr>
            </w:pPr>
            <w:hyperlink r:id="rId13" w:tooltip="https://sao.mos.ru" w:history="1">
              <w:r>
                <w:rPr>
                  <w:rStyle w:val="a4"/>
                  <w:rFonts w:ascii="Times New Roman" w:hAnsi="Times New Roman" w:cs="Times New Roman"/>
                </w:rPr>
                <w:t>https://sao.mos.ru</w:t>
              </w:r>
            </w:hyperlink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D21478" w:rsidTr="00D13EF8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21478" w:rsidRDefault="00D21478" w:rsidP="00D13EF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4"/>
      <w:footerReference w:type="first" r:id="rId15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A80" w:rsidRDefault="00B22A80">
      <w:pPr>
        <w:spacing w:after="0" w:line="240" w:lineRule="auto"/>
      </w:pPr>
      <w:r>
        <w:separator/>
      </w:r>
    </w:p>
  </w:endnote>
  <w:endnote w:type="continuationSeparator" w:id="0">
    <w:p w:rsidR="00B22A80" w:rsidRDefault="00B2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A80" w:rsidRDefault="00B22A80">
      <w:pPr>
        <w:spacing w:after="0" w:line="240" w:lineRule="auto"/>
      </w:pPr>
      <w:r>
        <w:separator/>
      </w:r>
    </w:p>
  </w:footnote>
  <w:footnote w:type="continuationSeparator" w:id="0">
    <w:p w:rsidR="00B22A80" w:rsidRDefault="00B2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D21478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CBF"/>
    <w:rsid w:val="000423B8"/>
    <w:rsid w:val="00046924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0459"/>
    <w:rsid w:val="006D2CFF"/>
    <w:rsid w:val="006F0972"/>
    <w:rsid w:val="006F1D99"/>
    <w:rsid w:val="006F46BC"/>
    <w:rsid w:val="006F5653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7687"/>
    <w:rsid w:val="009E119D"/>
    <w:rsid w:val="009E18F3"/>
    <w:rsid w:val="009E4B34"/>
    <w:rsid w:val="009F3028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2A80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01B5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1478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533F"/>
    <w:rsid w:val="00DF67F7"/>
    <w:rsid w:val="00DF747C"/>
    <w:rsid w:val="00E12EC6"/>
    <w:rsid w:val="00E13F4E"/>
    <w:rsid w:val="00E26AF8"/>
    <w:rsid w:val="00E36711"/>
    <w:rsid w:val="00E41E2B"/>
    <w:rsid w:val="00E42F4C"/>
    <w:rsid w:val="00E4391E"/>
    <w:rsid w:val="00E521D2"/>
    <w:rsid w:val="00E5401F"/>
    <w:rsid w:val="00E663C7"/>
    <w:rsid w:val="00E7780C"/>
    <w:rsid w:val="00E81DF1"/>
    <w:rsid w:val="00E84699"/>
    <w:rsid w:val="00E86004"/>
    <w:rsid w:val="00E879BC"/>
    <w:rsid w:val="00E92321"/>
    <w:rsid w:val="00E93E09"/>
    <w:rsid w:val="00EA1AD1"/>
    <w:rsid w:val="00EA235E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AF9F"/>
  <w15:docId w15:val="{AC5AF079-4EB4-411D-9433-0BB9B6FA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rs-msk@msk.rzd.ru" TargetMode="External"/><Relationship Id="rId13" Type="http://schemas.openxmlformats.org/officeDocument/2006/relationships/hyperlink" Target="https://sao.mo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rs-info@centr.rzd.ru" TargetMode="External"/><Relationship Id="rId12" Type="http://schemas.openxmlformats.org/officeDocument/2006/relationships/hyperlink" Target="https://stroi.mos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lw.g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ao.mo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oszeldo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B642F-876E-4714-82A2-D4504C98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dc:description/>
  <cp:lastModifiedBy>Витягловская Татьяна Дмитриевна</cp:lastModifiedBy>
  <cp:revision>292</cp:revision>
  <cp:lastPrinted>2023-06-09T08:59:00Z</cp:lastPrinted>
  <dcterms:created xsi:type="dcterms:W3CDTF">2022-06-21T09:18:00Z</dcterms:created>
  <dcterms:modified xsi:type="dcterms:W3CDTF">2026-08-17T14:15:00Z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