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CE" w:rsidRPr="00B072CE" w:rsidRDefault="00B072CE" w:rsidP="00B072CE">
      <w:pPr>
        <w:pStyle w:val="a3"/>
        <w:spacing w:line="360" w:lineRule="auto"/>
        <w:rPr>
          <w:szCs w:val="28"/>
        </w:rPr>
      </w:pPr>
      <w:r w:rsidRPr="00B072CE">
        <w:rPr>
          <w:b w:val="0"/>
          <w:szCs w:val="28"/>
        </w:rPr>
        <w:t xml:space="preserve"> </w:t>
      </w:r>
      <w:r w:rsidRPr="00B072CE">
        <w:rPr>
          <w:szCs w:val="28"/>
        </w:rPr>
        <w:t xml:space="preserve">Извещение </w:t>
      </w:r>
      <w:r w:rsidRPr="00B072CE">
        <w:rPr>
          <w:szCs w:val="28"/>
          <w:u w:val="single"/>
        </w:rPr>
        <w:t>№</w:t>
      </w:r>
      <w:r w:rsidR="00D822A8">
        <w:rPr>
          <w:szCs w:val="28"/>
          <w:u w:val="single"/>
        </w:rPr>
        <w:t>5</w:t>
      </w:r>
      <w:r w:rsidR="00925CA3">
        <w:rPr>
          <w:szCs w:val="28"/>
          <w:u w:val="single"/>
        </w:rPr>
        <w:t>(1)</w:t>
      </w:r>
      <w:r w:rsidRPr="00B072CE">
        <w:rPr>
          <w:szCs w:val="28"/>
          <w:u w:val="single"/>
        </w:rPr>
        <w:t xml:space="preserve"> от</w:t>
      </w:r>
      <w:r w:rsidR="00925CA3">
        <w:rPr>
          <w:szCs w:val="28"/>
          <w:u w:val="single"/>
        </w:rPr>
        <w:t xml:space="preserve"> 26.02.2025</w:t>
      </w:r>
      <w:r w:rsidRPr="00B072CE">
        <w:rPr>
          <w:szCs w:val="28"/>
          <w:u w:val="single"/>
        </w:rPr>
        <w:t xml:space="preserve"> </w:t>
      </w:r>
    </w:p>
    <w:p w:rsidR="00B072CE" w:rsidRPr="00B072CE" w:rsidRDefault="00B072CE" w:rsidP="00B072CE">
      <w:pPr>
        <w:pStyle w:val="4"/>
        <w:spacing w:before="0" w:after="0" w:line="360" w:lineRule="auto"/>
        <w:jc w:val="center"/>
        <w:rPr>
          <w:rFonts w:ascii="Times New Roman" w:hAnsi="Times New Roman"/>
        </w:rPr>
      </w:pPr>
      <w:r w:rsidRPr="00B072CE">
        <w:rPr>
          <w:rFonts w:ascii="Times New Roman" w:hAnsi="Times New Roman"/>
        </w:rPr>
        <w:t>О внесении изменений в справочник</w:t>
      </w:r>
    </w:p>
    <w:p w:rsidR="00B072CE" w:rsidRPr="00B072CE" w:rsidRDefault="00B072CE" w:rsidP="00B072CE">
      <w:pPr>
        <w:spacing w:after="0" w:line="360" w:lineRule="auto"/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B072CE">
        <w:rPr>
          <w:rFonts w:ascii="Times New Roman" w:hAnsi="Times New Roman"/>
          <w:b/>
          <w:sz w:val="28"/>
          <w:szCs w:val="28"/>
        </w:rPr>
        <w:t xml:space="preserve"> «Модели грузовых вагонов»</w:t>
      </w:r>
    </w:p>
    <w:p w:rsidR="00B072CE" w:rsidRPr="00B072CE" w:rsidRDefault="00B072CE" w:rsidP="00B072CE">
      <w:pPr>
        <w:spacing w:after="0" w:line="360" w:lineRule="auto"/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B072CE">
        <w:rPr>
          <w:rFonts w:ascii="Times New Roman" w:hAnsi="Times New Roman"/>
          <w:b/>
          <w:sz w:val="28"/>
          <w:szCs w:val="28"/>
        </w:rPr>
        <w:t>1 Раздел «Технические параметры моделей»</w:t>
      </w:r>
    </w:p>
    <w:p w:rsidR="00B072CE" w:rsidRPr="00B072CE" w:rsidRDefault="00B072CE" w:rsidP="00B072CE">
      <w:pPr>
        <w:spacing w:after="0" w:line="360" w:lineRule="auto"/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B072CE">
        <w:rPr>
          <w:rFonts w:ascii="Times New Roman" w:hAnsi="Times New Roman"/>
          <w:b/>
          <w:sz w:val="28"/>
          <w:szCs w:val="28"/>
        </w:rPr>
        <w:t xml:space="preserve">СЖА 2004 </w:t>
      </w:r>
      <w:r w:rsidRPr="00925CA3">
        <w:rPr>
          <w:rFonts w:ascii="Times New Roman" w:hAnsi="Times New Roman"/>
          <w:b/>
          <w:sz w:val="28"/>
          <w:szCs w:val="28"/>
        </w:rPr>
        <w:t xml:space="preserve">(1) </w:t>
      </w:r>
      <w:r w:rsidRPr="00B072CE">
        <w:rPr>
          <w:rFonts w:ascii="Times New Roman" w:hAnsi="Times New Roman"/>
          <w:b/>
          <w:sz w:val="28"/>
          <w:szCs w:val="28"/>
        </w:rPr>
        <w:t>1</w:t>
      </w:r>
      <w:r w:rsidRPr="00925CA3">
        <w:rPr>
          <w:rFonts w:ascii="Times New Roman" w:hAnsi="Times New Roman"/>
          <w:b/>
          <w:sz w:val="28"/>
          <w:szCs w:val="28"/>
        </w:rPr>
        <w:t>9</w:t>
      </w:r>
      <w:r w:rsidRPr="00B072CE">
        <w:rPr>
          <w:rFonts w:ascii="Times New Roman" w:hAnsi="Times New Roman"/>
          <w:b/>
          <w:sz w:val="28"/>
          <w:szCs w:val="28"/>
        </w:rPr>
        <w:t xml:space="preserve"> </w:t>
      </w:r>
    </w:p>
    <w:p w:rsidR="00B072CE" w:rsidRDefault="00B072CE" w:rsidP="00B072CE">
      <w:pPr>
        <w:spacing w:after="0" w:line="360" w:lineRule="auto"/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B072CE">
        <w:rPr>
          <w:rFonts w:ascii="Times New Roman" w:hAnsi="Times New Roman"/>
          <w:b/>
          <w:sz w:val="28"/>
          <w:szCs w:val="28"/>
        </w:rPr>
        <w:t>По состоянию на</w:t>
      </w:r>
      <w:r w:rsidR="00925CA3">
        <w:rPr>
          <w:rFonts w:ascii="Times New Roman" w:hAnsi="Times New Roman"/>
          <w:b/>
          <w:sz w:val="28"/>
          <w:szCs w:val="28"/>
        </w:rPr>
        <w:t xml:space="preserve"> 26.02.2025</w:t>
      </w:r>
    </w:p>
    <w:tbl>
      <w:tblPr>
        <w:tblW w:w="159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398"/>
        <w:gridCol w:w="236"/>
        <w:gridCol w:w="397"/>
        <w:gridCol w:w="423"/>
        <w:gridCol w:w="425"/>
        <w:gridCol w:w="283"/>
        <w:gridCol w:w="377"/>
        <w:gridCol w:w="332"/>
        <w:gridCol w:w="284"/>
        <w:gridCol w:w="283"/>
        <w:gridCol w:w="425"/>
        <w:gridCol w:w="426"/>
        <w:gridCol w:w="283"/>
        <w:gridCol w:w="284"/>
        <w:gridCol w:w="283"/>
        <w:gridCol w:w="425"/>
        <w:gridCol w:w="284"/>
        <w:gridCol w:w="425"/>
        <w:gridCol w:w="284"/>
        <w:gridCol w:w="425"/>
        <w:gridCol w:w="425"/>
        <w:gridCol w:w="284"/>
        <w:gridCol w:w="283"/>
        <w:gridCol w:w="426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283"/>
        <w:gridCol w:w="284"/>
        <w:gridCol w:w="283"/>
        <w:gridCol w:w="426"/>
      </w:tblGrid>
      <w:tr w:rsidR="002F2268" w:rsidRPr="00465C95" w:rsidTr="00925CA3">
        <w:trPr>
          <w:trHeight w:val="345"/>
        </w:trPr>
        <w:tc>
          <w:tcPr>
            <w:tcW w:w="322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е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</w:t>
            </w:r>
          </w:p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98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о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и</w:t>
            </w:r>
          </w:p>
        </w:tc>
        <w:tc>
          <w:tcPr>
            <w:tcW w:w="236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Шифр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 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</w:tc>
        <w:tc>
          <w:tcPr>
            <w:tcW w:w="397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Р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д</w:t>
            </w:r>
          </w:p>
        </w:tc>
        <w:tc>
          <w:tcPr>
            <w:tcW w:w="423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2A8">
              <w:rPr>
                <w:rFonts w:ascii="Times New Roman" w:hAnsi="Times New Roman"/>
                <w:sz w:val="12"/>
                <w:szCs w:val="12"/>
              </w:rPr>
              <w:t>Особен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н</w:t>
            </w:r>
            <w:r w:rsidR="002F2268" w:rsidRPr="00465C95">
              <w:rPr>
                <w:rFonts w:ascii="Times New Roman" w:hAnsi="Times New Roman"/>
                <w:sz w:val="12"/>
                <w:szCs w:val="12"/>
              </w:rPr>
              <w:t>ос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ть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мо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де</w:t>
            </w:r>
          </w:p>
          <w:p w:rsidR="002F2268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  <w:r w:rsidR="002F2268"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</w:tc>
        <w:tc>
          <w:tcPr>
            <w:tcW w:w="425" w:type="dxa"/>
            <w:vMerge w:val="restart"/>
          </w:tcPr>
          <w:p w:rsidR="00D05056" w:rsidRPr="00D822A8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Уч</w:t>
            </w:r>
          </w:p>
          <w:p w:rsidR="00D05056" w:rsidRPr="00D822A8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2A8">
              <w:rPr>
                <w:rFonts w:ascii="Times New Roman" w:hAnsi="Times New Roman"/>
                <w:sz w:val="12"/>
                <w:szCs w:val="12"/>
              </w:rPr>
              <w:t>е</w:t>
            </w:r>
            <w:r w:rsidR="002F2268" w:rsidRPr="00465C95">
              <w:rPr>
                <w:rFonts w:ascii="Times New Roman" w:hAnsi="Times New Roman"/>
                <w:sz w:val="12"/>
                <w:szCs w:val="12"/>
              </w:rPr>
              <w:t>т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ная 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сп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ец.</w:t>
            </w:r>
          </w:p>
        </w:tc>
        <w:tc>
          <w:tcPr>
            <w:tcW w:w="283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Материал кузова</w:t>
            </w:r>
          </w:p>
        </w:tc>
        <w:tc>
          <w:tcPr>
            <w:tcW w:w="377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Код з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332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Грузо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подъемность</w:t>
            </w:r>
          </w:p>
        </w:tc>
        <w:tc>
          <w:tcPr>
            <w:tcW w:w="567" w:type="dxa"/>
            <w:gridSpan w:val="2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Тара </w:t>
            </w:r>
          </w:p>
        </w:tc>
        <w:tc>
          <w:tcPr>
            <w:tcW w:w="425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Мас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са 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тары 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min</w:t>
            </w:r>
            <w:r w:rsidRPr="00465C95">
              <w:rPr>
                <w:rFonts w:ascii="Times New Roman" w:hAnsi="Times New Roman"/>
                <w:sz w:val="12"/>
                <w:szCs w:val="12"/>
              </w:rPr>
              <w:t xml:space="preserve"> в эксплуатации</w:t>
            </w:r>
          </w:p>
        </w:tc>
        <w:tc>
          <w:tcPr>
            <w:tcW w:w="426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Болт.Соед. в креплении пятника</w:t>
            </w:r>
          </w:p>
        </w:tc>
        <w:tc>
          <w:tcPr>
            <w:tcW w:w="283" w:type="dxa"/>
            <w:vMerge w:val="restart"/>
          </w:tcPr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н</w:t>
            </w:r>
          </w:p>
          <w:p w:rsidR="002F2268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284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н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ь</w:t>
            </w:r>
          </w:p>
        </w:tc>
        <w:tc>
          <w:tcPr>
            <w:tcW w:w="283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Осевая нагрузка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ходная площадка</w:t>
            </w:r>
          </w:p>
        </w:tc>
        <w:tc>
          <w:tcPr>
            <w:tcW w:w="284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б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ъ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м, площадь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б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о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284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е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ж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Г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б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</w:t>
            </w:r>
          </w:p>
        </w:tc>
        <w:tc>
          <w:tcPr>
            <w:tcW w:w="709" w:type="dxa"/>
            <w:gridSpan w:val="2"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Год</w:t>
            </w:r>
          </w:p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Срок 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У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ж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бы</w:t>
            </w:r>
          </w:p>
        </w:tc>
        <w:tc>
          <w:tcPr>
            <w:tcW w:w="1560" w:type="dxa"/>
            <w:gridSpan w:val="4"/>
            <w:vMerge w:val="restart"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 после</w:t>
            </w:r>
          </w:p>
        </w:tc>
        <w:tc>
          <w:tcPr>
            <w:tcW w:w="283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КР 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после 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постройки</w:t>
            </w:r>
          </w:p>
        </w:tc>
        <w:tc>
          <w:tcPr>
            <w:tcW w:w="284" w:type="dxa"/>
            <w:vMerge w:val="restart"/>
          </w:tcPr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</w:t>
            </w:r>
          </w:p>
          <w:p w:rsidR="00D05056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после 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</w:t>
            </w:r>
          </w:p>
        </w:tc>
        <w:tc>
          <w:tcPr>
            <w:tcW w:w="850" w:type="dxa"/>
            <w:gridSpan w:val="2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Тип.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8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 по пробегу  после</w:t>
            </w:r>
          </w:p>
        </w:tc>
        <w:tc>
          <w:tcPr>
            <w:tcW w:w="283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Срок продления по ТУ</w:t>
            </w:r>
          </w:p>
        </w:tc>
        <w:tc>
          <w:tcPr>
            <w:tcW w:w="284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 после КРП по ТУ</w:t>
            </w:r>
          </w:p>
        </w:tc>
        <w:tc>
          <w:tcPr>
            <w:tcW w:w="283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 после КРП по ТУ</w:t>
            </w:r>
          </w:p>
        </w:tc>
        <w:tc>
          <w:tcPr>
            <w:tcW w:w="426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Признак длиннобазности</w:t>
            </w:r>
          </w:p>
        </w:tc>
      </w:tr>
      <w:tr w:rsidR="001827DD" w:rsidRPr="00465C95" w:rsidTr="00925CA3">
        <w:trPr>
          <w:trHeight w:val="138"/>
        </w:trPr>
        <w:tc>
          <w:tcPr>
            <w:tcW w:w="322" w:type="dxa"/>
            <w:vMerge/>
          </w:tcPr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2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</w:tcPr>
          <w:p w:rsidR="00D05056" w:rsidRPr="00465C95" w:rsidRDefault="00D05056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m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i</w:t>
            </w:r>
          </w:p>
          <w:p w:rsidR="002F2268" w:rsidRPr="00465C95" w:rsidRDefault="00D05056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n</w:t>
            </w:r>
          </w:p>
        </w:tc>
        <w:tc>
          <w:tcPr>
            <w:tcW w:w="283" w:type="dxa"/>
            <w:vMerge w:val="restart"/>
          </w:tcPr>
          <w:p w:rsidR="00D05056" w:rsidRPr="00465C95" w:rsidRDefault="00D05056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m</w:t>
            </w:r>
          </w:p>
          <w:p w:rsidR="00D05056" w:rsidRPr="00465C95" w:rsidRDefault="00D05056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a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  <w:lang w:val="en-US"/>
              </w:rPr>
              <w:t>x</w:t>
            </w: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ы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у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а</w:t>
            </w:r>
          </w:p>
        </w:tc>
        <w:tc>
          <w:tcPr>
            <w:tcW w:w="284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н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я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я</w:t>
            </w: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vMerge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0" w:lineRule="atLeas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Инв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Соб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постройки,рем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т. км</w:t>
            </w:r>
          </w:p>
        </w:tc>
        <w:tc>
          <w:tcPr>
            <w:tcW w:w="426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постройки,рем 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 г.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ДР,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т. км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ДР,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 г.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КР,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т. км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КР,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 г.</w:t>
            </w:r>
          </w:p>
        </w:tc>
        <w:tc>
          <w:tcPr>
            <w:tcW w:w="426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КРП, 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т. км</w:t>
            </w:r>
          </w:p>
        </w:tc>
        <w:tc>
          <w:tcPr>
            <w:tcW w:w="425" w:type="dxa"/>
            <w:vMerge w:val="restart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КРП, рем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в г.</w:t>
            </w: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827DD" w:rsidRPr="00465C95" w:rsidTr="00925CA3">
        <w:trPr>
          <w:trHeight w:val="936"/>
        </w:trPr>
        <w:tc>
          <w:tcPr>
            <w:tcW w:w="322" w:type="dxa"/>
            <w:vMerge/>
          </w:tcPr>
          <w:p w:rsidR="002F2268" w:rsidRPr="00465C95" w:rsidRDefault="002F2268" w:rsidP="00465C9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2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0" w:lineRule="atLeast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Постройки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ДР, до 1 КР</w:t>
            </w:r>
          </w:p>
        </w:tc>
        <w:tc>
          <w:tcPr>
            <w:tcW w:w="425" w:type="dxa"/>
          </w:tcPr>
          <w:p w:rsidR="00D05056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ДР, пос</w:t>
            </w:r>
          </w:p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ле 1 КР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0" w:lineRule="atLeast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465C95">
              <w:rPr>
                <w:rFonts w:ascii="Times New Roman" w:hAnsi="Times New Roman"/>
                <w:sz w:val="12"/>
                <w:szCs w:val="12"/>
              </w:rPr>
              <w:t>КР</w:t>
            </w: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vAlign w:val="center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827DD" w:rsidRPr="00465C95" w:rsidTr="00925CA3">
        <w:tc>
          <w:tcPr>
            <w:tcW w:w="322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398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397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42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377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332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426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13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21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426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  <w:vAlign w:val="center"/>
          </w:tcPr>
          <w:p w:rsidR="002F2268" w:rsidRPr="00465C95" w:rsidRDefault="002F2268" w:rsidP="00465C9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29</w:t>
            </w:r>
          </w:p>
        </w:tc>
        <w:tc>
          <w:tcPr>
            <w:tcW w:w="284" w:type="dxa"/>
            <w:vAlign w:val="center"/>
          </w:tcPr>
          <w:p w:rsidR="002F2268" w:rsidRPr="00465C95" w:rsidRDefault="002F2268" w:rsidP="00465C95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31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33</w:t>
            </w:r>
          </w:p>
        </w:tc>
        <w:tc>
          <w:tcPr>
            <w:tcW w:w="426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34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35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37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38</w:t>
            </w:r>
          </w:p>
        </w:tc>
        <w:tc>
          <w:tcPr>
            <w:tcW w:w="426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39</w:t>
            </w:r>
          </w:p>
        </w:tc>
        <w:tc>
          <w:tcPr>
            <w:tcW w:w="425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40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41</w:t>
            </w:r>
          </w:p>
        </w:tc>
        <w:tc>
          <w:tcPr>
            <w:tcW w:w="284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42</w:t>
            </w:r>
          </w:p>
        </w:tc>
        <w:tc>
          <w:tcPr>
            <w:tcW w:w="283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43</w:t>
            </w:r>
          </w:p>
        </w:tc>
        <w:tc>
          <w:tcPr>
            <w:tcW w:w="426" w:type="dxa"/>
          </w:tcPr>
          <w:p w:rsidR="002F2268" w:rsidRPr="00465C95" w:rsidRDefault="002F2268" w:rsidP="00465C95">
            <w:pPr>
              <w:spacing w:after="0" w:line="36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65C95">
              <w:rPr>
                <w:rFonts w:ascii="Times New Roman" w:hAnsi="Times New Roman"/>
                <w:b/>
                <w:sz w:val="12"/>
                <w:szCs w:val="12"/>
              </w:rPr>
              <w:t>44</w:t>
            </w:r>
          </w:p>
        </w:tc>
      </w:tr>
      <w:tr w:rsidR="00925CA3" w:rsidRPr="00925CA3" w:rsidTr="00925CA3">
        <w:tc>
          <w:tcPr>
            <w:tcW w:w="322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Включить</w:t>
            </w:r>
          </w:p>
        </w:tc>
        <w:tc>
          <w:tcPr>
            <w:tcW w:w="398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2139</w:t>
            </w:r>
          </w:p>
        </w:tc>
        <w:tc>
          <w:tcPr>
            <w:tcW w:w="236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12-9766-01</w:t>
            </w:r>
          </w:p>
        </w:tc>
        <w:tc>
          <w:tcPr>
            <w:tcW w:w="397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42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606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43</w:t>
            </w:r>
          </w:p>
        </w:tc>
        <w:tc>
          <w:tcPr>
            <w:tcW w:w="377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84</w:t>
            </w:r>
          </w:p>
        </w:tc>
        <w:tc>
          <w:tcPr>
            <w:tcW w:w="332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69,5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23,5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24,5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22,3</w:t>
            </w:r>
          </w:p>
        </w:tc>
        <w:tc>
          <w:tcPr>
            <w:tcW w:w="426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13920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23,5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88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9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2025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32</w:t>
            </w:r>
          </w:p>
        </w:tc>
        <w:tc>
          <w:tcPr>
            <w:tcW w:w="426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16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16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600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350</w:t>
            </w:r>
          </w:p>
        </w:tc>
        <w:tc>
          <w:tcPr>
            <w:tcW w:w="426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110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110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426" w:type="dxa"/>
          </w:tcPr>
          <w:p w:rsidR="00925CA3" w:rsidRPr="00925CA3" w:rsidRDefault="00925CA3" w:rsidP="00925CA3">
            <w:pPr>
              <w:ind w:left="-108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925CA3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</w:p>
        </w:tc>
      </w:tr>
    </w:tbl>
    <w:p w:rsidR="006003E0" w:rsidRDefault="006003E0" w:rsidP="006003E0">
      <w:pPr>
        <w:spacing w:after="0" w:line="360" w:lineRule="auto"/>
        <w:ind w:left="-108"/>
        <w:rPr>
          <w:rFonts w:ascii="Times New Roman" w:hAnsi="Times New Roman"/>
          <w:b/>
          <w:sz w:val="28"/>
          <w:szCs w:val="28"/>
        </w:rPr>
      </w:pPr>
    </w:p>
    <w:p w:rsidR="00B072CE" w:rsidRDefault="00B072CE" w:rsidP="00B072CE">
      <w:pPr>
        <w:spacing w:after="0" w:line="360" w:lineRule="auto"/>
        <w:ind w:left="-108"/>
        <w:rPr>
          <w:rFonts w:ascii="Times New Roman" w:hAnsi="Times New Roman"/>
          <w:b/>
          <w:sz w:val="28"/>
          <w:szCs w:val="28"/>
        </w:rPr>
      </w:pPr>
    </w:p>
    <w:p w:rsidR="002F2268" w:rsidRPr="002F2268" w:rsidRDefault="00925CA3" w:rsidP="002F2268">
      <w:pPr>
        <w:spacing w:line="1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н</w:t>
      </w:r>
      <w:r w:rsidR="002F2268" w:rsidRPr="002F2268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="002F2268" w:rsidRPr="002F2268">
        <w:rPr>
          <w:rFonts w:ascii="Times New Roman" w:hAnsi="Times New Roman"/>
          <w:b/>
          <w:sz w:val="28"/>
          <w:szCs w:val="28"/>
        </w:rPr>
        <w:t xml:space="preserve"> ИВЦ ЖА                                  </w:t>
      </w:r>
      <w:r>
        <w:rPr>
          <w:rFonts w:ascii="Times New Roman" w:hAnsi="Times New Roman"/>
          <w:b/>
          <w:sz w:val="28"/>
          <w:szCs w:val="28"/>
        </w:rPr>
        <w:t>п/п</w:t>
      </w:r>
      <w:r w:rsidR="002F2268" w:rsidRPr="002F22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F2268" w:rsidRPr="002F226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</w:rPr>
        <w:t>Т.В. Алешина</w:t>
      </w:r>
    </w:p>
    <w:p w:rsidR="002F2268" w:rsidRPr="002F2268" w:rsidRDefault="002F2268" w:rsidP="009A11C9">
      <w:pPr>
        <w:spacing w:line="140" w:lineRule="atLeast"/>
        <w:rPr>
          <w:rFonts w:ascii="Times New Roman" w:hAnsi="Times New Roman"/>
          <w:b/>
          <w:sz w:val="28"/>
          <w:szCs w:val="28"/>
        </w:rPr>
      </w:pPr>
    </w:p>
    <w:p w:rsidR="002F2268" w:rsidRPr="00925CA3" w:rsidRDefault="002F2268" w:rsidP="002F2268">
      <w:pPr>
        <w:spacing w:line="140" w:lineRule="atLeast"/>
        <w:rPr>
          <w:rFonts w:ascii="Times New Roman" w:hAnsi="Times New Roman"/>
          <w:sz w:val="20"/>
          <w:szCs w:val="20"/>
        </w:rPr>
      </w:pPr>
      <w:r w:rsidRPr="002F2268">
        <w:rPr>
          <w:rFonts w:ascii="Times New Roman" w:hAnsi="Times New Roman"/>
          <w:sz w:val="20"/>
          <w:szCs w:val="20"/>
        </w:rPr>
        <w:t>Исполнитель</w:t>
      </w:r>
      <w:r w:rsidR="00925CA3">
        <w:rPr>
          <w:rFonts w:ascii="Times New Roman" w:hAnsi="Times New Roman"/>
          <w:sz w:val="20"/>
          <w:szCs w:val="20"/>
        </w:rPr>
        <w:t>: Зверева</w:t>
      </w:r>
      <w:r w:rsidRPr="002F2268">
        <w:rPr>
          <w:rFonts w:ascii="Times New Roman" w:hAnsi="Times New Roman"/>
          <w:sz w:val="20"/>
          <w:szCs w:val="20"/>
        </w:rPr>
        <w:t xml:space="preserve"> </w:t>
      </w:r>
    </w:p>
    <w:p w:rsidR="00B072CE" w:rsidRDefault="002F2268" w:rsidP="00D05056">
      <w:pPr>
        <w:spacing w:line="140" w:lineRule="atLeast"/>
        <w:rPr>
          <w:b/>
        </w:rPr>
      </w:pPr>
      <w:r w:rsidRPr="002F2268">
        <w:rPr>
          <w:rFonts w:ascii="Times New Roman" w:hAnsi="Times New Roman"/>
          <w:sz w:val="20"/>
          <w:szCs w:val="20"/>
        </w:rPr>
        <w:t>Т</w:t>
      </w:r>
      <w:r w:rsidRPr="00925CA3">
        <w:rPr>
          <w:rFonts w:ascii="Times New Roman" w:hAnsi="Times New Roman"/>
          <w:sz w:val="20"/>
          <w:szCs w:val="20"/>
        </w:rPr>
        <w:t xml:space="preserve">елефон: </w:t>
      </w:r>
      <w:r w:rsidR="00925CA3">
        <w:rPr>
          <w:rFonts w:ascii="Times New Roman" w:hAnsi="Times New Roman"/>
          <w:sz w:val="20"/>
          <w:szCs w:val="20"/>
        </w:rPr>
        <w:t>77780</w:t>
      </w:r>
    </w:p>
    <w:sectPr w:rsidR="00B072CE" w:rsidSect="00A20665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925CA3"/>
    <w:rsid w:val="000A24E9"/>
    <w:rsid w:val="001827DD"/>
    <w:rsid w:val="002F2268"/>
    <w:rsid w:val="00453183"/>
    <w:rsid w:val="00465C95"/>
    <w:rsid w:val="006003E0"/>
    <w:rsid w:val="00925CA3"/>
    <w:rsid w:val="009A11C9"/>
    <w:rsid w:val="00A02A6D"/>
    <w:rsid w:val="00A20665"/>
    <w:rsid w:val="00B072CE"/>
    <w:rsid w:val="00CE0B4A"/>
    <w:rsid w:val="00D05056"/>
    <w:rsid w:val="00D822A8"/>
    <w:rsid w:val="00D8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B072C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072CE"/>
    <w:pPr>
      <w:keepNext/>
      <w:spacing w:after="0" w:line="240" w:lineRule="auto"/>
      <w:jc w:val="center"/>
    </w:pPr>
    <w:rPr>
      <w:rFonts w:ascii="Times New Roman" w:hAnsi="Times New Roman"/>
      <w:b/>
      <w:smallCaps/>
      <w:sz w:val="28"/>
      <w:szCs w:val="20"/>
    </w:rPr>
  </w:style>
  <w:style w:type="character" w:customStyle="1" w:styleId="rvts12">
    <w:name w:val="rvts12"/>
    <w:basedOn w:val="a0"/>
    <w:rsid w:val="00B072CE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072CE"/>
    <w:rPr>
      <w:b/>
      <w:bCs/>
      <w:sz w:val="28"/>
      <w:szCs w:val="28"/>
    </w:rPr>
  </w:style>
  <w:style w:type="paragraph" w:styleId="a3">
    <w:name w:val="caption"/>
    <w:basedOn w:val="a"/>
    <w:next w:val="a"/>
    <w:unhideWhenUsed/>
    <w:qFormat/>
    <w:rsid w:val="00B072CE"/>
    <w:pPr>
      <w:spacing w:after="0" w:line="240" w:lineRule="auto"/>
      <w:ind w:right="42"/>
      <w:jc w:val="center"/>
    </w:pPr>
    <w:rPr>
      <w:rFonts w:ascii="Times New Roman" w:hAnsi="Times New Roman"/>
      <w:b/>
      <w:sz w:val="28"/>
      <w:szCs w:val="24"/>
    </w:rPr>
  </w:style>
  <w:style w:type="table" w:styleId="a4">
    <w:name w:val="Table Grid"/>
    <w:basedOn w:val="a1"/>
    <w:uiPriority w:val="59"/>
    <w:rsid w:val="0060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Исх / от"/>
    <w:basedOn w:val="a"/>
    <w:link w:val="a6"/>
    <w:qFormat/>
    <w:rsid w:val="00925CA3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a7">
    <w:name w:val="ИВЦ ЖА"/>
    <w:basedOn w:val="a"/>
    <w:link w:val="a8"/>
    <w:qFormat/>
    <w:rsid w:val="00925CA3"/>
    <w:pPr>
      <w:tabs>
        <w:tab w:val="left" w:pos="993"/>
      </w:tabs>
      <w:spacing w:after="40" w:line="0" w:lineRule="atLeast"/>
      <w:ind w:left="3150"/>
      <w:outlineLvl w:val="0"/>
    </w:pPr>
    <w:rPr>
      <w:rFonts w:ascii="Times New Roman" w:hAnsi="Times New Roman"/>
      <w:b/>
      <w:color w:val="000000"/>
    </w:rPr>
  </w:style>
  <w:style w:type="character" w:customStyle="1" w:styleId="a6">
    <w:name w:val="Исх / от Знак"/>
    <w:link w:val="a5"/>
    <w:rsid w:val="00925CA3"/>
    <w:rPr>
      <w:rFonts w:ascii="Times New Roman" w:hAnsi="Times New Roman"/>
    </w:rPr>
  </w:style>
  <w:style w:type="character" w:customStyle="1" w:styleId="a8">
    <w:name w:val="ИВЦ ЖА Знак"/>
    <w:basedOn w:val="a0"/>
    <w:link w:val="a7"/>
    <w:rsid w:val="00925CA3"/>
    <w:rPr>
      <w:rFonts w:ascii="Times New Roman" w:hAnsi="Times New Roman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niias\REPS\dot\izv\&#1048;&#1079;&#1074;&#1077;&#1097;&#1077;&#1085;&#1080;&#1077;%20&#1057;&#1046;&#1040;%202004%20(1)%20&#1052;&#1086;&#1076;&#1077;&#1083;&#1080;%20&#1075;&#1088;&#1091;&#1079;&#1086;&#1074;&#1099;&#1093;%20&#1074;&#1072;&#1075;&#1086;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СЖА 2004 (1) Модели грузовых вагонов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Звереванд</dc:creator>
  <cp:lastModifiedBy>Звереванд</cp:lastModifiedBy>
  <cp:revision>4</cp:revision>
  <dcterms:created xsi:type="dcterms:W3CDTF">2025-02-26T05:26:00Z</dcterms:created>
  <dcterms:modified xsi:type="dcterms:W3CDTF">2025-02-26T05:29:00Z</dcterms:modified>
</cp:coreProperties>
</file>