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A2" w:rsidRPr="000C5D78" w:rsidRDefault="003902A2" w:rsidP="003902A2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Развитие транспортно-пересадочного узла «Деловой центр»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  <w:t>в рамках реализации проекта «Развитие остановочных пунктов Московского центрального узла с целью увеличения их пропускной способности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труктуры и о внесении изменений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 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r w:rsidRPr="004A4A0B">
        <w:rPr>
          <w:rFonts w:ascii="Times New Roman" w:eastAsia="SimSun" w:hAnsi="Times New Roman" w:cs="Times New Roman"/>
          <w:bCs/>
          <w:color w:val="0070C0"/>
          <w:kern w:val="3"/>
          <w:sz w:val="26"/>
          <w:szCs w:val="26"/>
          <w:lang w:eastAsia="zh-CN" w:bidi="hi-IN"/>
        </w:rPr>
        <w:t>dkrs-msk@msk.rzd.ru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10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 следующ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их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земельных участков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  <w:t>и земель в границах кадастровых кварталов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:</w:t>
      </w:r>
    </w:p>
    <w:p w:rsidR="00A15BF3" w:rsidRPr="00F23FE5" w:rsidRDefault="00A15BF3" w:rsidP="00A15BF3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3F37F7" w:rsidRPr="000C5D78" w:rsidRDefault="003F37F7" w:rsidP="003F37F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3902A2" w:rsidRPr="00FA6ED3" w:rsidTr="00932A4B">
        <w:trPr>
          <w:jc w:val="center"/>
        </w:trPr>
        <w:tc>
          <w:tcPr>
            <w:tcW w:w="3142" w:type="dxa"/>
            <w:shd w:val="clear" w:color="auto" w:fill="auto"/>
          </w:tcPr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3902A2" w:rsidRPr="00FA6ED3" w:rsidTr="00932A4B">
        <w:trPr>
          <w:jc w:val="center"/>
        </w:trPr>
        <w:tc>
          <w:tcPr>
            <w:tcW w:w="3142" w:type="dxa"/>
            <w:shd w:val="clear" w:color="auto" w:fill="auto"/>
          </w:tcPr>
          <w:p w:rsidR="003902A2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8285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</w:t>
            </w:r>
            <w:r w:rsidRPr="0088285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0004043:6</w:t>
            </w:r>
          </w:p>
        </w:tc>
        <w:tc>
          <w:tcPr>
            <w:tcW w:w="3260" w:type="dxa"/>
            <w:shd w:val="clear" w:color="auto" w:fill="auto"/>
          </w:tcPr>
          <w:p w:rsidR="003902A2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проезд № 72</w:t>
            </w:r>
          </w:p>
        </w:tc>
        <w:tc>
          <w:tcPr>
            <w:tcW w:w="3565" w:type="dxa"/>
            <w:shd w:val="clear" w:color="auto" w:fill="auto"/>
          </w:tcPr>
          <w:p w:rsidR="003902A2" w:rsidRDefault="003902A2" w:rsidP="00932A4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230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</w:t>
            </w:r>
            <w:r w:rsidRPr="004230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месяцев</w:t>
            </w:r>
          </w:p>
        </w:tc>
      </w:tr>
      <w:tr w:rsidR="003902A2" w:rsidRPr="00FA6ED3" w:rsidTr="00932A4B">
        <w:trPr>
          <w:jc w:val="center"/>
        </w:trPr>
        <w:tc>
          <w:tcPr>
            <w:tcW w:w="3142" w:type="dxa"/>
            <w:shd w:val="clear" w:color="auto" w:fill="auto"/>
          </w:tcPr>
          <w:p w:rsidR="003902A2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77:01:0004043</w:t>
            </w:r>
          </w:p>
        </w:tc>
        <w:tc>
          <w:tcPr>
            <w:tcW w:w="3260" w:type="dxa"/>
            <w:shd w:val="clear" w:color="auto" w:fill="auto"/>
          </w:tcPr>
          <w:p w:rsidR="003902A2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3902A2" w:rsidRDefault="003902A2" w:rsidP="00932A4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230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</w:t>
            </w:r>
            <w:r w:rsidRPr="004230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месяцев</w:t>
            </w:r>
          </w:p>
        </w:tc>
      </w:tr>
      <w:tr w:rsidR="003902A2" w:rsidRPr="00FA6ED3" w:rsidTr="00932A4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02A2" w:rsidRPr="00FA6ED3" w:rsidTr="00932A4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902A2" w:rsidRPr="00FA6ED3" w:rsidTr="00932A4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902A2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3902A2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E14772">
                <w:rPr>
                  <w:rStyle w:val="a4"/>
                  <w:rFonts w:ascii="Times New Roman" w:hAnsi="Times New Roman" w:cs="Times New Roman"/>
                </w:rPr>
                <w:t>https://cao.mos.ru</w:t>
              </w:r>
            </w:hyperlink>
          </w:p>
          <w:p w:rsidR="003902A2" w:rsidRPr="00656DCE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902A2" w:rsidRPr="00FA6ED3" w:rsidTr="00932A4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902A2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902A2" w:rsidRPr="00320AE0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551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D7E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 w:rsidRPr="00320A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Развитие транспортно-пересадочного узла «Деловой центр»</w:t>
            </w:r>
          </w:p>
          <w:p w:rsidR="003902A2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20A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рамках реализации проекта «Развитие остановочных пунктов Московского центрального узла с целью увеличения их пропускной способности</w:t>
            </w:r>
            <w:r w:rsidRPr="008D7E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3902A2" w:rsidRPr="00FA6ED3" w:rsidTr="00932A4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902A2" w:rsidRPr="0094100A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3902A2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8A6EA5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3902A2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902A2" w:rsidRPr="00FA6ED3" w:rsidTr="00932A4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902A2" w:rsidRPr="00FA6ED3" w:rsidRDefault="003902A2" w:rsidP="00932A4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0"/>
      <w:footerReference w:type="first" r:id="rId11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DF" w:rsidRDefault="007C63DF">
      <w:pPr>
        <w:spacing w:after="0" w:line="240" w:lineRule="auto"/>
      </w:pPr>
      <w:r>
        <w:separator/>
      </w:r>
    </w:p>
  </w:endnote>
  <w:endnote w:type="continuationSeparator" w:id="0">
    <w:p w:rsidR="007C63DF" w:rsidRDefault="007C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DF" w:rsidRDefault="007C63DF">
      <w:pPr>
        <w:spacing w:after="0" w:line="240" w:lineRule="auto"/>
      </w:pPr>
      <w:r>
        <w:separator/>
      </w:r>
    </w:p>
  </w:footnote>
  <w:footnote w:type="continuationSeparator" w:id="0">
    <w:p w:rsidR="007C63DF" w:rsidRDefault="007C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3902A2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41CBF"/>
    <w:rsid w:val="000503AD"/>
    <w:rsid w:val="0008509E"/>
    <w:rsid w:val="00094F37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B4029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1153A"/>
    <w:rsid w:val="004262B2"/>
    <w:rsid w:val="00447669"/>
    <w:rsid w:val="00450B41"/>
    <w:rsid w:val="00465AE5"/>
    <w:rsid w:val="00465CB0"/>
    <w:rsid w:val="00473B74"/>
    <w:rsid w:val="0048312D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0133"/>
    <w:rsid w:val="006054A4"/>
    <w:rsid w:val="0062057E"/>
    <w:rsid w:val="006255E8"/>
    <w:rsid w:val="00644A3A"/>
    <w:rsid w:val="00646E70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6F46BC"/>
    <w:rsid w:val="00724DF4"/>
    <w:rsid w:val="007327A6"/>
    <w:rsid w:val="00736D85"/>
    <w:rsid w:val="00741875"/>
    <w:rsid w:val="00747A2D"/>
    <w:rsid w:val="00762885"/>
    <w:rsid w:val="00766C76"/>
    <w:rsid w:val="007916F3"/>
    <w:rsid w:val="007B314D"/>
    <w:rsid w:val="007B6660"/>
    <w:rsid w:val="007C63DF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017DC"/>
    <w:rsid w:val="009228B2"/>
    <w:rsid w:val="00926C2A"/>
    <w:rsid w:val="0097211F"/>
    <w:rsid w:val="00983F46"/>
    <w:rsid w:val="0098710C"/>
    <w:rsid w:val="009901EE"/>
    <w:rsid w:val="00993202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633B2"/>
    <w:rsid w:val="00B64FF9"/>
    <w:rsid w:val="00B66DD4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405E1"/>
    <w:rsid w:val="00D613DC"/>
    <w:rsid w:val="00D649ED"/>
    <w:rsid w:val="00D65A25"/>
    <w:rsid w:val="00D7473A"/>
    <w:rsid w:val="00DA764E"/>
    <w:rsid w:val="00DB024A"/>
    <w:rsid w:val="00DC2BA7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5758B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13D7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o.mos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troi.mos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133</cp:revision>
  <cp:lastPrinted>2023-06-09T08:59:00Z</cp:lastPrinted>
  <dcterms:created xsi:type="dcterms:W3CDTF">2022-06-21T09:18:00Z</dcterms:created>
  <dcterms:modified xsi:type="dcterms:W3CDTF">2024-04-15T09:44:00Z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