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E2DEEE" w14:textId="1E69CD3A" w:rsidR="00166EAC" w:rsidRPr="00D10F7B" w:rsidRDefault="003457D9" w:rsidP="005B1CFD">
      <w:pPr>
        <w:ind w:firstLine="0"/>
        <w:jc w:val="right"/>
        <w:rPr>
          <w:bCs/>
          <w:sz w:val="16"/>
          <w:szCs w:val="16"/>
        </w:rPr>
      </w:pPr>
      <w:r w:rsidRPr="00D10F7B">
        <w:rPr>
          <w:noProof/>
        </w:rPr>
        <mc:AlternateContent>
          <mc:Choice Requires="wps">
            <w:drawing>
              <wp:anchor distT="0" distB="0" distL="114300" distR="114300" simplePos="0" relativeHeight="251658240" behindDoc="0" locked="0" layoutInCell="1" allowOverlap="1" wp14:anchorId="1BF315D4" wp14:editId="22D95B80">
                <wp:simplePos x="0" y="0"/>
                <wp:positionH relativeFrom="column">
                  <wp:posOffset>3533140</wp:posOffset>
                </wp:positionH>
                <wp:positionV relativeFrom="paragraph">
                  <wp:posOffset>114300</wp:posOffset>
                </wp:positionV>
                <wp:extent cx="2924175" cy="438150"/>
                <wp:effectExtent l="0" t="0" r="0" b="0"/>
                <wp:wrapNone/>
                <wp:docPr id="6" name="Надпись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ED646" w14:textId="088C15AB" w:rsidR="007470F8" w:rsidRPr="00CF6A6A" w:rsidRDefault="007470F8" w:rsidP="005B1CFD">
                            <w:pPr>
                              <w:jc w:val="right"/>
                              <w:rPr>
                                <w:bCs/>
                                <w:color w:val="000000" w:themeColor="text1"/>
                              </w:rPr>
                            </w:pPr>
                            <w:r w:rsidRPr="00CF6A6A">
                              <w:rPr>
                                <w:bCs/>
                                <w:color w:val="000000" w:themeColor="text1"/>
                              </w:rPr>
                              <w:t>Пометка</w:t>
                            </w:r>
                            <w:r>
                              <w:rPr>
                                <w:bCs/>
                                <w:color w:val="000000" w:themeColor="text1"/>
                              </w:rPr>
                              <w:t xml:space="preserve"> </w:t>
                            </w:r>
                            <w:r w:rsidRPr="00CF6A6A">
                              <w:rPr>
                                <w:bCs/>
                                <w:color w:val="000000" w:themeColor="text1"/>
                              </w:rPr>
                              <w:t>(гриф)</w:t>
                            </w:r>
                            <w:r w:rsidR="001E1649">
                              <w:rPr>
                                <w:bCs/>
                                <w:color w:val="000000" w:themeColor="text1"/>
                              </w:rPr>
                              <w:t xml:space="preserve"> </w:t>
                            </w:r>
                            <w:r w:rsidRPr="00CF6A6A">
                              <w:rPr>
                                <w:bCs/>
                                <w:color w:val="000000" w:themeColor="text1"/>
                              </w:rPr>
                              <w:t>_____________</w:t>
                            </w:r>
                          </w:p>
                          <w:p w14:paraId="4F9F2980" w14:textId="6DB7E596" w:rsidR="007470F8" w:rsidRPr="00BD09EA" w:rsidRDefault="007470F8" w:rsidP="007149B8">
                            <w:pPr>
                              <w:jc w:val="right"/>
                              <w:rPr>
                                <w:bCs/>
                                <w:color w:val="FF0000"/>
                              </w:rPr>
                            </w:pPr>
                            <w:r>
                              <w:rPr>
                                <w:bCs/>
                                <w:color w:val="000000" w:themeColor="text1"/>
                              </w:rPr>
                              <w:t xml:space="preserve">Уч. № ________________ </w:t>
                            </w:r>
                            <w:r w:rsidRPr="00CF6A6A">
                              <w:rPr>
                                <w:bCs/>
                                <w:color w:val="000000" w:themeColor="text1"/>
                              </w:rPr>
                              <w:t>Экз.</w:t>
                            </w:r>
                            <w:r>
                              <w:rPr>
                                <w:bCs/>
                                <w:color w:val="000000" w:themeColor="text1"/>
                              </w:rPr>
                              <w:t xml:space="preserve"> </w:t>
                            </w:r>
                            <w:r w:rsidRPr="00CF6A6A">
                              <w:rPr>
                                <w:bCs/>
                                <w:color w:val="000000" w:themeColor="text1"/>
                              </w:rPr>
                              <w:t>№__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F315D4" id="_x0000_t202" coordsize="21600,21600" o:spt="202" path="m,l,21600r21600,l21600,xe">
                <v:stroke joinstyle="miter"/>
                <v:path gradientshapeok="t" o:connecttype="rect"/>
              </v:shapetype>
              <v:shape id="Надпись 6" o:spid="_x0000_s1026" type="#_x0000_t202" style="position:absolute;left:0;text-align:left;margin-left:278.2pt;margin-top:9pt;width:230.25pt;height:3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" filled="f" stroked="f">
                <v:textbox>
                  <w:txbxContent>
                    <w:p w14:paraId="72EED646" w14:textId="088C15AB" w:rsidR="007470F8" w:rsidRPr="00CF6A6A" w:rsidRDefault="007470F8" w:rsidP="005B1CFD">
                      <w:pPr>
                        <w:jc w:val="right"/>
                        <w:rPr>
                          <w:bCs/>
                          <w:color w:val="000000" w:themeColor="text1"/>
                        </w:rPr>
                      </w:pPr>
                      <w:r w:rsidRPr="00CF6A6A">
                        <w:rPr>
                          <w:bCs/>
                          <w:color w:val="000000" w:themeColor="text1"/>
                        </w:rPr>
                        <w:t>Пометка</w:t>
                      </w:r>
                      <w:r>
                        <w:rPr>
                          <w:bCs/>
                          <w:color w:val="000000" w:themeColor="text1"/>
                        </w:rPr>
                        <w:t xml:space="preserve"> </w:t>
                      </w:r>
                      <w:r w:rsidRPr="00CF6A6A">
                        <w:rPr>
                          <w:bCs/>
                          <w:color w:val="000000" w:themeColor="text1"/>
                        </w:rPr>
                        <w:t>(гриф)</w:t>
                      </w:r>
                      <w:r w:rsidR="001E1649">
                        <w:rPr>
                          <w:bCs/>
                          <w:color w:val="000000" w:themeColor="text1"/>
                        </w:rPr>
                        <w:t xml:space="preserve"> </w:t>
                      </w:r>
                      <w:r w:rsidRPr="00CF6A6A">
                        <w:rPr>
                          <w:bCs/>
                          <w:color w:val="000000" w:themeColor="text1"/>
                        </w:rPr>
                        <w:t>_____________</w:t>
                      </w:r>
                    </w:p>
                    <w:p w14:paraId="4F9F2980" w14:textId="6DB7E596" w:rsidR="007470F8" w:rsidRPr="00BD09EA" w:rsidRDefault="007470F8" w:rsidP="007149B8">
                      <w:pPr>
                        <w:jc w:val="right"/>
                        <w:rPr>
                          <w:bCs/>
                          <w:color w:val="FF0000"/>
                        </w:rPr>
                      </w:pPr>
                      <w:r>
                        <w:rPr>
                          <w:bCs/>
                          <w:color w:val="000000" w:themeColor="text1"/>
                        </w:rPr>
                        <w:t xml:space="preserve">Уч. № ________________ </w:t>
                      </w:r>
                      <w:r w:rsidRPr="00CF6A6A">
                        <w:rPr>
                          <w:bCs/>
                          <w:color w:val="000000" w:themeColor="text1"/>
                        </w:rPr>
                        <w:t>Экз.</w:t>
                      </w:r>
                      <w:r>
                        <w:rPr>
                          <w:bCs/>
                          <w:color w:val="000000" w:themeColor="text1"/>
                        </w:rPr>
                        <w:t xml:space="preserve"> </w:t>
                      </w:r>
                      <w:r w:rsidRPr="00CF6A6A">
                        <w:rPr>
                          <w:bCs/>
                          <w:color w:val="000000" w:themeColor="text1"/>
                        </w:rPr>
                        <w:t>№__</w:t>
                      </w:r>
                    </w:p>
                  </w:txbxContent>
                </v:textbox>
              </v:shape>
            </w:pict>
          </mc:Fallback>
        </mc:AlternateContent>
      </w:r>
      <w:r w:rsidR="005B1CFD" w:rsidRPr="00D10F7B">
        <w:rPr>
          <w:bCs/>
          <w:sz w:val="16"/>
          <w:szCs w:val="16"/>
        </w:rPr>
        <w:t>Форма У</w:t>
      </w:r>
      <w:r w:rsidR="00D96010" w:rsidRPr="00D10F7B">
        <w:rPr>
          <w:bCs/>
          <w:sz w:val="16"/>
          <w:szCs w:val="16"/>
        </w:rPr>
        <w:t>О</w:t>
      </w:r>
      <w:r w:rsidR="005B1CFD" w:rsidRPr="00D10F7B">
        <w:rPr>
          <w:bCs/>
          <w:sz w:val="16"/>
          <w:szCs w:val="16"/>
        </w:rPr>
        <w:t>-202</w:t>
      </w:r>
      <w:r w:rsidR="00CA7FB0" w:rsidRPr="00D10F7B">
        <w:rPr>
          <w:bCs/>
          <w:sz w:val="16"/>
          <w:szCs w:val="16"/>
        </w:rPr>
        <w:t>4</w:t>
      </w:r>
      <w:r w:rsidR="005B1CFD" w:rsidRPr="00D10F7B">
        <w:rPr>
          <w:rStyle w:val="afffff3"/>
          <w:b/>
          <w:bCs/>
          <w:sz w:val="16"/>
          <w:szCs w:val="16"/>
        </w:rPr>
        <w:footnoteReference w:id="1"/>
      </w:r>
    </w:p>
    <w:p w14:paraId="748F176A" w14:textId="2B5B31D4" w:rsidR="00166EAC" w:rsidRPr="00D10F7B" w:rsidRDefault="00166EAC" w:rsidP="00B82D46">
      <w:pPr>
        <w:jc w:val="right"/>
        <w:rPr>
          <w:sz w:val="18"/>
        </w:rPr>
      </w:pPr>
    </w:p>
    <w:p w14:paraId="30823E3C" w14:textId="77777777" w:rsidR="005B1CFD" w:rsidRPr="00D10F7B" w:rsidRDefault="005B1CFD" w:rsidP="00B82D46">
      <w:pPr>
        <w:ind w:left="6240"/>
        <w:jc w:val="center"/>
      </w:pPr>
    </w:p>
    <w:p w14:paraId="0F9A6009" w14:textId="77777777" w:rsidR="005B1CFD" w:rsidRPr="00D10F7B" w:rsidRDefault="005B1CFD" w:rsidP="00B82D46">
      <w:pPr>
        <w:ind w:left="6240"/>
        <w:jc w:val="center"/>
      </w:pPr>
    </w:p>
    <w:p w14:paraId="42EFACBE" w14:textId="77777777" w:rsidR="007149B8" w:rsidRPr="00D10F7B" w:rsidRDefault="003457D9" w:rsidP="005B1CFD">
      <w:pPr>
        <w:ind w:left="6240" w:firstLine="564"/>
        <w:jc w:val="center"/>
      </w:pPr>
      <w:r w:rsidRPr="00D10F7B">
        <w:t xml:space="preserve">Утверждены решением </w:t>
      </w:r>
    </w:p>
    <w:p w14:paraId="783B6E45" w14:textId="7FC2DB99" w:rsidR="00166EAC" w:rsidRPr="00D10F7B" w:rsidRDefault="00166EAC" w:rsidP="005B1CFD">
      <w:pPr>
        <w:ind w:left="6240" w:firstLine="564"/>
        <w:jc w:val="center"/>
      </w:pPr>
      <w:r w:rsidRPr="00D10F7B">
        <w:t>руководител</w:t>
      </w:r>
      <w:r w:rsidR="003457D9" w:rsidRPr="00D10F7B">
        <w:t>я</w:t>
      </w:r>
      <w:r w:rsidRPr="00D10F7B">
        <w:t xml:space="preserve"> </w:t>
      </w:r>
    </w:p>
    <w:p w14:paraId="1B024195" w14:textId="77777777" w:rsidR="00166EAC" w:rsidRPr="00D10F7B" w:rsidRDefault="00166EAC" w:rsidP="005B1CFD">
      <w:pPr>
        <w:ind w:left="6240" w:firstLine="564"/>
        <w:jc w:val="center"/>
      </w:pPr>
      <w:r w:rsidRPr="00D10F7B">
        <w:t xml:space="preserve">Федерального агентства </w:t>
      </w:r>
    </w:p>
    <w:p w14:paraId="409AB5FD" w14:textId="77777777" w:rsidR="00166EAC" w:rsidRPr="00D10F7B" w:rsidRDefault="00166EAC" w:rsidP="005B1CFD">
      <w:pPr>
        <w:ind w:left="6240" w:firstLine="564"/>
        <w:jc w:val="center"/>
      </w:pPr>
      <w:r w:rsidRPr="00D10F7B">
        <w:t>железнодорожного транспорта</w:t>
      </w:r>
    </w:p>
    <w:p w14:paraId="0A4481FB" w14:textId="77777777" w:rsidR="00166EAC" w:rsidRPr="00D10F7B" w:rsidRDefault="00166EAC" w:rsidP="005B1CFD">
      <w:pPr>
        <w:ind w:left="6240" w:firstLine="564"/>
        <w:jc w:val="center"/>
      </w:pPr>
      <w:r w:rsidRPr="00D10F7B">
        <w:t>(уполномоченным им лицом)</w:t>
      </w:r>
    </w:p>
    <w:p w14:paraId="013B3036" w14:textId="6720A349" w:rsidR="00166EAC" w:rsidRPr="00D10F7B" w:rsidRDefault="00166EAC" w:rsidP="005B1CFD">
      <w:pPr>
        <w:ind w:left="6240" w:firstLine="564"/>
        <w:jc w:val="center"/>
      </w:pPr>
    </w:p>
    <w:p w14:paraId="76790C56" w14:textId="77777777" w:rsidR="003457D9" w:rsidRPr="00D10F7B" w:rsidRDefault="003457D9" w:rsidP="003457D9">
      <w:pPr>
        <w:ind w:left="6240"/>
        <w:jc w:val="center"/>
        <w:rPr>
          <w:lang w:eastAsia="en-US"/>
        </w:rPr>
      </w:pPr>
      <w:r w:rsidRPr="00D10F7B">
        <w:t xml:space="preserve">от «___» ____________ </w:t>
      </w:r>
      <w:r w:rsidRPr="00D10F7B">
        <w:rPr>
          <w:lang w:eastAsia="en-US"/>
        </w:rPr>
        <w:t>20___г.</w:t>
      </w:r>
    </w:p>
    <w:p w14:paraId="69B8A7CC" w14:textId="77777777" w:rsidR="00821EC5" w:rsidRPr="00D10F7B" w:rsidRDefault="00821EC5" w:rsidP="003457D9">
      <w:pPr>
        <w:ind w:left="6240"/>
        <w:jc w:val="center"/>
        <w:rPr>
          <w:lang w:eastAsia="en-US"/>
        </w:rPr>
      </w:pPr>
    </w:p>
    <w:p w14:paraId="3B8A2777" w14:textId="77777777" w:rsidR="00821EC5" w:rsidRPr="00D10F7B" w:rsidRDefault="00821EC5" w:rsidP="00821EC5">
      <w:pPr>
        <w:ind w:left="6240" w:firstLine="564"/>
        <w:jc w:val="center"/>
        <w:rPr>
          <w:b/>
          <w:i/>
        </w:rPr>
      </w:pPr>
      <w:r w:rsidRPr="00D10F7B">
        <w:rPr>
          <w:b/>
          <w:i/>
        </w:rPr>
        <w:t>«Верно»</w:t>
      </w:r>
    </w:p>
    <w:p w14:paraId="60AA6226" w14:textId="77777777" w:rsidR="00821EC5" w:rsidRPr="00D10F7B" w:rsidRDefault="00821EC5" w:rsidP="00821EC5">
      <w:pPr>
        <w:ind w:left="6240" w:firstLine="564"/>
        <w:jc w:val="center"/>
        <w:rPr>
          <w:b/>
          <w:i/>
        </w:rPr>
      </w:pPr>
    </w:p>
    <w:tbl>
      <w:tblPr>
        <w:tblW w:w="3402" w:type="dxa"/>
        <w:jc w:val="right"/>
        <w:tblLook w:val="01E0" w:firstRow="1" w:lastRow="1" w:firstColumn="1" w:lastColumn="1" w:noHBand="0" w:noVBand="0"/>
      </w:tblPr>
      <w:tblGrid>
        <w:gridCol w:w="3402"/>
      </w:tblGrid>
      <w:tr w:rsidR="00821EC5" w:rsidRPr="00D10F7B" w14:paraId="6C63E197" w14:textId="77777777" w:rsidTr="00821EC5">
        <w:trPr>
          <w:jc w:val="right"/>
        </w:trPr>
        <w:tc>
          <w:tcPr>
            <w:tcW w:w="3402" w:type="dxa"/>
          </w:tcPr>
          <w:p w14:paraId="35B7FB6E" w14:textId="77777777" w:rsidR="00166EAC" w:rsidRPr="00D10F7B" w:rsidRDefault="00166EAC" w:rsidP="00821EC5">
            <w:pPr>
              <w:ind w:firstLine="0"/>
              <w:jc w:val="center"/>
            </w:pPr>
            <w:r w:rsidRPr="00D10F7B">
              <w:t xml:space="preserve">Руководитель </w:t>
            </w:r>
          </w:p>
          <w:p w14:paraId="6E358E0D" w14:textId="77777777" w:rsidR="00166EAC" w:rsidRPr="00D10F7B" w:rsidRDefault="00166EAC" w:rsidP="00821EC5">
            <w:pPr>
              <w:ind w:firstLine="0"/>
              <w:jc w:val="center"/>
            </w:pPr>
            <w:r w:rsidRPr="00D10F7B">
              <w:t>______________</w:t>
            </w:r>
          </w:p>
          <w:p w14:paraId="3D7A54FE" w14:textId="77777777" w:rsidR="00821EC5" w:rsidRPr="00D10F7B" w:rsidRDefault="00166EAC" w:rsidP="00821EC5">
            <w:pPr>
              <w:ind w:firstLine="0"/>
              <w:jc w:val="center"/>
            </w:pPr>
            <w:r w:rsidRPr="00D10F7B">
              <w:t xml:space="preserve">территориального управления </w:t>
            </w:r>
          </w:p>
          <w:p w14:paraId="17977E37" w14:textId="191B693F" w:rsidR="00166EAC" w:rsidRPr="00D10F7B" w:rsidRDefault="00166EAC" w:rsidP="00821EC5">
            <w:pPr>
              <w:ind w:firstLine="0"/>
              <w:jc w:val="center"/>
            </w:pPr>
            <w:r w:rsidRPr="00D10F7B">
              <w:t xml:space="preserve">Федерального агентства </w:t>
            </w:r>
          </w:p>
          <w:p w14:paraId="30072996" w14:textId="77777777" w:rsidR="00166EAC" w:rsidRPr="00D10F7B" w:rsidRDefault="00166EAC" w:rsidP="00821EC5">
            <w:pPr>
              <w:ind w:firstLine="0"/>
              <w:jc w:val="center"/>
            </w:pPr>
            <w:r w:rsidRPr="00D10F7B">
              <w:t>железнодорожного транспорта</w:t>
            </w:r>
          </w:p>
          <w:p w14:paraId="7B1899B1" w14:textId="2D32384D" w:rsidR="00821EC5" w:rsidRPr="00D10F7B" w:rsidRDefault="00821EC5" w:rsidP="00A54462">
            <w:pPr>
              <w:tabs>
                <w:tab w:val="left" w:pos="2085"/>
              </w:tabs>
              <w:ind w:firstLine="0"/>
              <w:jc w:val="left"/>
            </w:pPr>
          </w:p>
          <w:p w14:paraId="0067B92F" w14:textId="77777777" w:rsidR="001E1649" w:rsidRPr="00D10F7B" w:rsidRDefault="001E1649" w:rsidP="001E1649">
            <w:pPr>
              <w:ind w:firstLine="0"/>
              <w:jc w:val="center"/>
            </w:pPr>
            <w:r w:rsidRPr="00D10F7B">
              <w:t>________________</w:t>
            </w:r>
          </w:p>
          <w:p w14:paraId="75BD5516" w14:textId="2DE91155" w:rsidR="007470F8" w:rsidRPr="00D10F7B" w:rsidRDefault="007470F8" w:rsidP="007470F8">
            <w:pPr>
              <w:ind w:firstLine="0"/>
              <w:jc w:val="center"/>
              <w:rPr>
                <w:i/>
                <w:sz w:val="12"/>
              </w:rPr>
            </w:pPr>
            <w:r w:rsidRPr="00D10F7B">
              <w:rPr>
                <w:i/>
                <w:sz w:val="12"/>
              </w:rPr>
              <w:t>Подпись</w:t>
            </w:r>
          </w:p>
          <w:p w14:paraId="2637F473" w14:textId="77777777" w:rsidR="001E1649" w:rsidRPr="00D10F7B" w:rsidRDefault="001E1649" w:rsidP="001E1649">
            <w:pPr>
              <w:ind w:firstLine="0"/>
              <w:jc w:val="center"/>
            </w:pPr>
            <w:r w:rsidRPr="00D10F7B">
              <w:t>________________</w:t>
            </w:r>
          </w:p>
          <w:p w14:paraId="4C4BD98B" w14:textId="2A7B01F6" w:rsidR="00821EC5" w:rsidRPr="00D10F7B" w:rsidRDefault="007470F8" w:rsidP="007470F8">
            <w:pPr>
              <w:ind w:firstLine="0"/>
              <w:jc w:val="center"/>
              <w:rPr>
                <w:i/>
                <w:sz w:val="12"/>
              </w:rPr>
            </w:pPr>
            <w:r w:rsidRPr="00D10F7B">
              <w:rPr>
                <w:i/>
                <w:sz w:val="12"/>
              </w:rPr>
              <w:t>Фамилия И.О.</w:t>
            </w:r>
          </w:p>
          <w:p w14:paraId="29D1B044" w14:textId="7BF24A75" w:rsidR="006262D6" w:rsidRPr="00D10F7B" w:rsidRDefault="00821EC5" w:rsidP="00821EC5">
            <w:pPr>
              <w:ind w:firstLine="0"/>
            </w:pPr>
            <w:r w:rsidRPr="00D10F7B">
              <w:t>М.П.</w:t>
            </w:r>
          </w:p>
        </w:tc>
      </w:tr>
    </w:tbl>
    <w:p w14:paraId="2C8B263D" w14:textId="77777777" w:rsidR="005E7FBF" w:rsidRPr="00D10F7B" w:rsidRDefault="005E7FBF" w:rsidP="00B82D46">
      <w:pPr>
        <w:ind w:firstLine="0"/>
        <w:jc w:val="center"/>
        <w:rPr>
          <w:b/>
        </w:rPr>
      </w:pPr>
    </w:p>
    <w:p w14:paraId="0FEA3F8B" w14:textId="77777777" w:rsidR="001E1649" w:rsidRPr="00D10F7B" w:rsidRDefault="001E1649" w:rsidP="00B82D46">
      <w:pPr>
        <w:ind w:firstLine="0"/>
        <w:jc w:val="center"/>
        <w:rPr>
          <w:b/>
        </w:rPr>
      </w:pPr>
    </w:p>
    <w:p w14:paraId="12C2A471" w14:textId="77777777" w:rsidR="00B50FF8" w:rsidRPr="00D10F7B" w:rsidRDefault="00B50FF8" w:rsidP="00B82D46">
      <w:pPr>
        <w:ind w:firstLine="0"/>
        <w:jc w:val="center"/>
        <w:rPr>
          <w:b/>
        </w:rPr>
      </w:pPr>
      <w:r w:rsidRPr="00D10F7B">
        <w:rPr>
          <w:b/>
        </w:rPr>
        <w:t>Результаты оценки уязвимости объекта транспортной инфраструктуры</w:t>
      </w:r>
      <w:r w:rsidR="005B1CFD" w:rsidRPr="00D10F7B">
        <w:rPr>
          <w:rStyle w:val="afffff3"/>
          <w:b/>
        </w:rPr>
        <w:footnoteReference w:id="2"/>
      </w:r>
    </w:p>
    <w:p w14:paraId="53692E3F" w14:textId="77777777" w:rsidR="00312877" w:rsidRPr="00D10F7B" w:rsidRDefault="00312877" w:rsidP="00312877">
      <w:pPr>
        <w:ind w:firstLine="0"/>
        <w:jc w:val="center"/>
        <w:rPr>
          <w:b/>
        </w:rPr>
      </w:pPr>
      <w:r w:rsidRPr="00D10F7B">
        <w:rPr>
          <w:b/>
        </w:rPr>
        <w:t>_____________________</w:t>
      </w:r>
    </w:p>
    <w:p w14:paraId="051FF797" w14:textId="575C23BE" w:rsidR="00312877" w:rsidRPr="00D10F7B" w:rsidRDefault="00A320F0" w:rsidP="00312877">
      <w:pPr>
        <w:ind w:firstLine="0"/>
        <w:jc w:val="center"/>
        <w:rPr>
          <w:sz w:val="20"/>
          <w:szCs w:val="20"/>
        </w:rPr>
      </w:pPr>
      <w:r w:rsidRPr="00D10F7B">
        <w:rPr>
          <w:sz w:val="20"/>
          <w:szCs w:val="20"/>
        </w:rPr>
        <w:t>(</w:t>
      </w:r>
      <w:r w:rsidR="00312877" w:rsidRPr="00D10F7B">
        <w:rPr>
          <w:sz w:val="20"/>
          <w:szCs w:val="20"/>
        </w:rPr>
        <w:t>реестровый номер</w:t>
      </w:r>
      <w:r w:rsidRPr="00D10F7B">
        <w:rPr>
          <w:sz w:val="20"/>
          <w:szCs w:val="20"/>
        </w:rPr>
        <w:t>)</w:t>
      </w:r>
      <w:r w:rsidR="00312877" w:rsidRPr="00D10F7B">
        <w:rPr>
          <w:sz w:val="20"/>
          <w:szCs w:val="20"/>
        </w:rPr>
        <w:t xml:space="preserve"> </w:t>
      </w:r>
    </w:p>
    <w:tbl>
      <w:tblPr>
        <w:tblW w:w="9013" w:type="dxa"/>
        <w:tblInd w:w="534" w:type="dxa"/>
        <w:tblLook w:val="01E0" w:firstRow="1" w:lastRow="1" w:firstColumn="1" w:lastColumn="1" w:noHBand="0" w:noVBand="0"/>
      </w:tblPr>
      <w:tblGrid>
        <w:gridCol w:w="4677"/>
        <w:gridCol w:w="4336"/>
      </w:tblGrid>
      <w:tr w:rsidR="00821EC5" w:rsidRPr="00D10F7B" w14:paraId="6903F28E" w14:textId="77777777" w:rsidTr="007470F8">
        <w:tc>
          <w:tcPr>
            <w:tcW w:w="4677" w:type="dxa"/>
          </w:tcPr>
          <w:p w14:paraId="524F5771" w14:textId="7E704658" w:rsidR="00052D05" w:rsidRPr="00D10F7B" w:rsidRDefault="00052D05" w:rsidP="00052D05">
            <w:pPr>
              <w:ind w:firstLine="0"/>
              <w:jc w:val="center"/>
            </w:pPr>
            <w:bookmarkStart w:id="0" w:name="_Toc2673517"/>
            <w:r w:rsidRPr="00D10F7B">
              <w:t>______________</w:t>
            </w:r>
            <w:r w:rsidR="001E1649" w:rsidRPr="00D10F7B">
              <w:t>____</w:t>
            </w:r>
            <w:r w:rsidRPr="00D10F7B">
              <w:t>_____</w:t>
            </w:r>
          </w:p>
          <w:p w14:paraId="58C29F76" w14:textId="77777777" w:rsidR="00EA352E" w:rsidRPr="00D10F7B" w:rsidRDefault="00EA352E" w:rsidP="00EA352E">
            <w:pPr>
              <w:ind w:firstLine="0"/>
              <w:jc w:val="center"/>
              <w:rPr>
                <w:i/>
                <w:sz w:val="12"/>
              </w:rPr>
            </w:pPr>
            <w:r w:rsidRPr="00D10F7B">
              <w:rPr>
                <w:i/>
                <w:sz w:val="12"/>
              </w:rPr>
              <w:t>Должность руководителя (уполномоченного лица)</w:t>
            </w:r>
          </w:p>
          <w:p w14:paraId="73FEFE78" w14:textId="7BCA04E1" w:rsidR="007470F8" w:rsidRPr="00D10F7B" w:rsidRDefault="00EA352E" w:rsidP="00052D05">
            <w:pPr>
              <w:ind w:firstLine="0"/>
              <w:jc w:val="center"/>
              <w:rPr>
                <w:i/>
                <w:sz w:val="12"/>
                <w:szCs w:val="12"/>
                <w:vertAlign w:val="superscript"/>
              </w:rPr>
            </w:pPr>
            <w:r w:rsidRPr="00D10F7B">
              <w:rPr>
                <w:i/>
                <w:sz w:val="12"/>
                <w:szCs w:val="12"/>
              </w:rPr>
              <w:t>специализированной организации</w:t>
            </w:r>
            <w:r w:rsidR="00052D05" w:rsidRPr="00D10F7B">
              <w:rPr>
                <w:i/>
                <w:sz w:val="12"/>
                <w:szCs w:val="12"/>
              </w:rPr>
              <w:t xml:space="preserve"> </w:t>
            </w:r>
            <w:r w:rsidRPr="00D10F7B">
              <w:rPr>
                <w:rStyle w:val="afffff3"/>
                <w:rFonts w:eastAsia="Calibri"/>
                <w:b/>
                <w:sz w:val="12"/>
                <w:szCs w:val="12"/>
              </w:rPr>
              <w:footnoteReference w:id="3"/>
            </w:r>
          </w:p>
          <w:p w14:paraId="76136BB4" w14:textId="77777777" w:rsidR="00BF6FE7" w:rsidRPr="00D10F7B" w:rsidRDefault="00BF6FE7" w:rsidP="00BF6FE7">
            <w:pPr>
              <w:ind w:firstLine="426"/>
              <w:rPr>
                <w:sz w:val="20"/>
                <w:lang w:eastAsia="en-US"/>
              </w:rPr>
            </w:pPr>
          </w:p>
          <w:p w14:paraId="0DE47B0F" w14:textId="2F0A295E" w:rsidR="00052D05" w:rsidRPr="00D10F7B" w:rsidRDefault="00052D05" w:rsidP="00052D05">
            <w:pPr>
              <w:ind w:firstLine="0"/>
              <w:jc w:val="center"/>
            </w:pPr>
            <w:r w:rsidRPr="00D10F7B">
              <w:rPr>
                <w:b/>
                <w:noProof/>
              </w:rPr>
              <w:drawing>
                <wp:inline distT="0" distB="0" distL="0" distR="0" wp14:anchorId="33E1CD0C" wp14:editId="78840D4A">
                  <wp:extent cx="1800000" cy="597111"/>
                  <wp:effectExtent l="0" t="0" r="0" b="0"/>
                  <wp:docPr id="1" name="Рисунок 1" descr="C:\Users\k.shmelkov\Desktop\Правки в методичку\ЭЦ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shmelkov\Desktop\Правки в методичку\ЭЦП.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0000" cy="597111"/>
                          </a:xfrm>
                          <a:prstGeom prst="rect">
                            <a:avLst/>
                          </a:prstGeom>
                          <a:noFill/>
                          <a:ln>
                            <a:noFill/>
                          </a:ln>
                        </pic:spPr>
                      </pic:pic>
                    </a:graphicData>
                  </a:graphic>
                </wp:inline>
              </w:drawing>
            </w:r>
          </w:p>
        </w:tc>
        <w:tc>
          <w:tcPr>
            <w:tcW w:w="4336" w:type="dxa"/>
          </w:tcPr>
          <w:p w14:paraId="522B3099" w14:textId="77777777" w:rsidR="001E1649" w:rsidRPr="00D10F7B" w:rsidRDefault="001E1649" w:rsidP="001E1649">
            <w:pPr>
              <w:ind w:firstLine="0"/>
              <w:jc w:val="center"/>
            </w:pPr>
            <w:r w:rsidRPr="00D10F7B">
              <w:t>_______________________</w:t>
            </w:r>
          </w:p>
          <w:p w14:paraId="7891753E" w14:textId="77777777" w:rsidR="005E7FBF" w:rsidRPr="00D10F7B" w:rsidRDefault="005E7FBF" w:rsidP="005E7FBF">
            <w:pPr>
              <w:ind w:firstLine="0"/>
              <w:jc w:val="center"/>
              <w:rPr>
                <w:i/>
                <w:sz w:val="12"/>
              </w:rPr>
            </w:pPr>
            <w:r w:rsidRPr="00D10F7B">
              <w:rPr>
                <w:i/>
                <w:sz w:val="12"/>
              </w:rPr>
              <w:t>Должность руководителя (уполномоченного лица)</w:t>
            </w:r>
          </w:p>
          <w:p w14:paraId="423D4DF0" w14:textId="7011DE7E" w:rsidR="005E7FBF" w:rsidRPr="00D10F7B" w:rsidRDefault="005E7FBF" w:rsidP="005E7FBF">
            <w:pPr>
              <w:ind w:firstLine="0"/>
              <w:jc w:val="center"/>
              <w:rPr>
                <w:i/>
                <w:sz w:val="12"/>
                <w:szCs w:val="12"/>
                <w:vertAlign w:val="superscript"/>
              </w:rPr>
            </w:pPr>
            <w:r w:rsidRPr="00D10F7B">
              <w:rPr>
                <w:i/>
                <w:sz w:val="12"/>
                <w:szCs w:val="12"/>
              </w:rPr>
              <w:t>субъекта транспортной инфраструктуры</w:t>
            </w:r>
            <w:r w:rsidRPr="00D10F7B">
              <w:rPr>
                <w:i/>
                <w:sz w:val="12"/>
                <w:szCs w:val="12"/>
                <w:vertAlign w:val="superscript"/>
              </w:rPr>
              <w:t xml:space="preserve"> </w:t>
            </w:r>
            <w:r w:rsidRPr="00D10F7B">
              <w:rPr>
                <w:rStyle w:val="afffff3"/>
                <w:b/>
                <w:sz w:val="12"/>
                <w:szCs w:val="12"/>
              </w:rPr>
              <w:footnoteReference w:id="4"/>
            </w:r>
          </w:p>
          <w:p w14:paraId="35FA7C7A" w14:textId="77777777" w:rsidR="00052D05" w:rsidRPr="00D10F7B" w:rsidRDefault="00052D05" w:rsidP="00052D05">
            <w:pPr>
              <w:ind w:firstLine="0"/>
              <w:jc w:val="center"/>
            </w:pPr>
          </w:p>
          <w:p w14:paraId="71332640" w14:textId="7461A915" w:rsidR="00052D05" w:rsidRPr="00D10F7B" w:rsidRDefault="00052D05" w:rsidP="00052D05">
            <w:pPr>
              <w:ind w:firstLine="0"/>
              <w:jc w:val="center"/>
            </w:pPr>
            <w:r w:rsidRPr="00D10F7B">
              <w:t>________________</w:t>
            </w:r>
          </w:p>
          <w:p w14:paraId="7359CE3C" w14:textId="77777777" w:rsidR="005E7FBF" w:rsidRPr="00D10F7B" w:rsidRDefault="005E7FBF" w:rsidP="00052D05">
            <w:pPr>
              <w:ind w:firstLine="0"/>
              <w:jc w:val="center"/>
              <w:rPr>
                <w:i/>
                <w:sz w:val="12"/>
              </w:rPr>
            </w:pPr>
            <w:r w:rsidRPr="00D10F7B">
              <w:rPr>
                <w:i/>
                <w:sz w:val="12"/>
              </w:rPr>
              <w:t>Подпись</w:t>
            </w:r>
          </w:p>
          <w:p w14:paraId="64FB3625" w14:textId="77777777" w:rsidR="001E1649" w:rsidRPr="00D10F7B" w:rsidRDefault="001E1649" w:rsidP="001E1649">
            <w:pPr>
              <w:ind w:firstLine="0"/>
              <w:jc w:val="center"/>
            </w:pPr>
            <w:r w:rsidRPr="00D10F7B">
              <w:t>________________</w:t>
            </w:r>
          </w:p>
          <w:p w14:paraId="6EA27233" w14:textId="46AA31EC" w:rsidR="007470F8" w:rsidRPr="00D10F7B" w:rsidRDefault="005E7FBF" w:rsidP="005E7FBF">
            <w:pPr>
              <w:ind w:firstLine="0"/>
              <w:jc w:val="center"/>
            </w:pPr>
            <w:r w:rsidRPr="00D10F7B">
              <w:rPr>
                <w:i/>
                <w:sz w:val="12"/>
              </w:rPr>
              <w:t>Фамилия И.О.</w:t>
            </w:r>
          </w:p>
        </w:tc>
      </w:tr>
    </w:tbl>
    <w:p w14:paraId="01DB6632" w14:textId="77777777" w:rsidR="007470F8" w:rsidRPr="00D10F7B" w:rsidRDefault="007470F8" w:rsidP="005B1CFD">
      <w:pPr>
        <w:ind w:firstLine="426"/>
        <w:rPr>
          <w:lang w:eastAsia="en-US"/>
        </w:rPr>
      </w:pPr>
    </w:p>
    <w:p w14:paraId="5093EF21" w14:textId="68F89E47" w:rsidR="005B1CFD" w:rsidRPr="00D10F7B" w:rsidRDefault="005B1CFD" w:rsidP="005B1CFD">
      <w:pPr>
        <w:ind w:firstLine="426"/>
        <w:rPr>
          <w:lang w:eastAsia="en-US"/>
        </w:rPr>
      </w:pPr>
      <w:r w:rsidRPr="00D10F7B">
        <w:rPr>
          <w:lang w:eastAsia="en-US"/>
        </w:rPr>
        <w:t xml:space="preserve">Период проведения оценки уязвимости: с </w:t>
      </w:r>
      <w:r w:rsidR="001E1649" w:rsidRPr="00D10F7B">
        <w:rPr>
          <w:lang w:eastAsia="en-US"/>
        </w:rPr>
        <w:t>___._________</w:t>
      </w:r>
      <w:r w:rsidRPr="00D10F7B">
        <w:rPr>
          <w:lang w:eastAsia="en-US"/>
        </w:rPr>
        <w:t>20___г. по ___._________20___г.</w:t>
      </w:r>
    </w:p>
    <w:p w14:paraId="2486987A" w14:textId="77777777" w:rsidR="006262D6" w:rsidRPr="00D10F7B" w:rsidRDefault="006262D6" w:rsidP="005B1CFD">
      <w:pPr>
        <w:ind w:right="-1"/>
        <w:jc w:val="right"/>
      </w:pPr>
    </w:p>
    <w:p w14:paraId="14590E73" w14:textId="77777777" w:rsidR="001E1649" w:rsidRPr="00D10F7B" w:rsidRDefault="001E1649" w:rsidP="001E1649">
      <w:pPr>
        <w:ind w:left="6804" w:firstLine="0"/>
        <w:jc w:val="center"/>
      </w:pPr>
      <w:r w:rsidRPr="00D10F7B">
        <w:t>________________</w:t>
      </w:r>
    </w:p>
    <w:p w14:paraId="239D4D17" w14:textId="233DB418" w:rsidR="00052D05" w:rsidRPr="00D10F7B" w:rsidRDefault="00052D05" w:rsidP="001E1649">
      <w:pPr>
        <w:tabs>
          <w:tab w:val="left" w:pos="8182"/>
          <w:tab w:val="center" w:pos="8572"/>
        </w:tabs>
        <w:ind w:left="6804" w:firstLine="0"/>
        <w:jc w:val="center"/>
        <w:rPr>
          <w:i/>
          <w:sz w:val="12"/>
        </w:rPr>
      </w:pPr>
      <w:r w:rsidRPr="00D10F7B">
        <w:rPr>
          <w:i/>
          <w:sz w:val="12"/>
        </w:rPr>
        <w:t>Подпись</w:t>
      </w:r>
    </w:p>
    <w:p w14:paraId="378BFF8F" w14:textId="77777777" w:rsidR="001E1649" w:rsidRPr="00D10F7B" w:rsidRDefault="001E1649" w:rsidP="001E1649">
      <w:pPr>
        <w:ind w:left="6804" w:firstLine="0"/>
        <w:jc w:val="center"/>
      </w:pPr>
      <w:r w:rsidRPr="00D10F7B">
        <w:t>________________</w:t>
      </w:r>
    </w:p>
    <w:p w14:paraId="14FA8A21" w14:textId="77777777" w:rsidR="00052D05" w:rsidRPr="00D10F7B" w:rsidRDefault="00052D05" w:rsidP="001E1649">
      <w:pPr>
        <w:ind w:left="6804" w:firstLine="0"/>
        <w:jc w:val="center"/>
        <w:rPr>
          <w:i/>
          <w:sz w:val="12"/>
          <w:szCs w:val="12"/>
          <w:vertAlign w:val="superscript"/>
        </w:rPr>
      </w:pPr>
      <w:r w:rsidRPr="00D10F7B">
        <w:rPr>
          <w:i/>
          <w:sz w:val="12"/>
          <w:szCs w:val="12"/>
        </w:rPr>
        <w:t>Фамилия И.О.</w:t>
      </w:r>
      <w:r w:rsidRPr="00D10F7B">
        <w:rPr>
          <w:b/>
          <w:sz w:val="12"/>
          <w:szCs w:val="12"/>
        </w:rPr>
        <w:t xml:space="preserve"> </w:t>
      </w:r>
      <w:r w:rsidRPr="00D10F7B">
        <w:rPr>
          <w:rStyle w:val="afffff3"/>
          <w:b/>
          <w:sz w:val="12"/>
          <w:szCs w:val="12"/>
        </w:rPr>
        <w:footnoteReference w:id="5"/>
      </w:r>
    </w:p>
    <w:p w14:paraId="73F2B806" w14:textId="1EDA40F3" w:rsidR="00A320F0" w:rsidRPr="00D10F7B" w:rsidRDefault="005B1CFD" w:rsidP="001E1649">
      <w:pPr>
        <w:ind w:left="6917" w:firstLine="0"/>
        <w:rPr>
          <w:b/>
          <w:lang w:eastAsia="en-US"/>
        </w:rPr>
      </w:pPr>
      <w:r w:rsidRPr="00D10F7B">
        <w:rPr>
          <w:lang w:eastAsia="en-US"/>
        </w:rPr>
        <w:t>М.П.</w:t>
      </w:r>
      <w:r w:rsidRPr="00D10F7B">
        <w:rPr>
          <w:lang w:eastAsia="en-US"/>
        </w:rPr>
        <w:br w:type="page"/>
      </w:r>
    </w:p>
    <w:tbl>
      <w:tblPr>
        <w:tblStyle w:val="a3"/>
        <w:tblW w:w="0" w:type="auto"/>
        <w:tblLook w:val="04A0" w:firstRow="1" w:lastRow="0" w:firstColumn="1" w:lastColumn="0" w:noHBand="0" w:noVBand="1"/>
      </w:tblPr>
      <w:tblGrid>
        <w:gridCol w:w="3227"/>
        <w:gridCol w:w="7053"/>
      </w:tblGrid>
      <w:tr w:rsidR="00A320F0" w:rsidRPr="00D10F7B" w14:paraId="3549EADC" w14:textId="77777777" w:rsidTr="00A320F0">
        <w:tc>
          <w:tcPr>
            <w:tcW w:w="3227" w:type="dxa"/>
            <w:tcBorders>
              <w:top w:val="nil"/>
              <w:left w:val="nil"/>
              <w:bottom w:val="nil"/>
              <w:right w:val="single" w:sz="4" w:space="0" w:color="auto"/>
            </w:tcBorders>
          </w:tcPr>
          <w:p w14:paraId="418AC19B" w14:textId="17DE6CAB" w:rsidR="00A320F0" w:rsidRPr="00D10F7B" w:rsidRDefault="00A320F0" w:rsidP="00A320F0">
            <w:pPr>
              <w:ind w:firstLine="0"/>
              <w:rPr>
                <w:rFonts w:eastAsiaTheme="minorEastAsia"/>
                <w:b/>
              </w:rPr>
            </w:pPr>
            <w:r w:rsidRPr="00D10F7B">
              <w:rPr>
                <w:rFonts w:eastAsiaTheme="minorEastAsia"/>
                <w:b/>
              </w:rPr>
              <w:lastRenderedPageBreak/>
              <w:t xml:space="preserve">Полное наименование </w:t>
            </w:r>
            <w:r w:rsidR="00A444FD" w:rsidRPr="00D10F7B">
              <w:rPr>
                <w:rFonts w:eastAsiaTheme="minorEastAsia"/>
                <w:b/>
              </w:rPr>
              <w:t>объекта транспортной инфраструктуры</w:t>
            </w:r>
            <w:r w:rsidRPr="00D10F7B">
              <w:rPr>
                <w:rStyle w:val="afffff3"/>
                <w:rFonts w:eastAsiaTheme="minorEastAsia"/>
                <w:b/>
              </w:rPr>
              <w:footnoteReference w:id="6"/>
            </w:r>
            <w:r w:rsidRPr="00D10F7B">
              <w:rPr>
                <w:rFonts w:eastAsiaTheme="minorEastAsia"/>
                <w:b/>
              </w:rPr>
              <w:t>:</w:t>
            </w:r>
          </w:p>
        </w:tc>
        <w:tc>
          <w:tcPr>
            <w:tcW w:w="7053" w:type="dxa"/>
            <w:tcBorders>
              <w:left w:val="single" w:sz="4" w:space="0" w:color="auto"/>
            </w:tcBorders>
          </w:tcPr>
          <w:p w14:paraId="033221DE" w14:textId="77777777" w:rsidR="00A320F0" w:rsidRPr="00D10F7B" w:rsidRDefault="00A320F0" w:rsidP="00A320F0">
            <w:pPr>
              <w:ind w:firstLine="0"/>
              <w:rPr>
                <w:rFonts w:eastAsiaTheme="minorEastAsia"/>
                <w:sz w:val="22"/>
                <w:szCs w:val="22"/>
              </w:rPr>
            </w:pPr>
          </w:p>
        </w:tc>
      </w:tr>
    </w:tbl>
    <w:p w14:paraId="6FC3D004" w14:textId="77777777" w:rsidR="00A320F0" w:rsidRPr="00D10F7B" w:rsidRDefault="00A320F0" w:rsidP="00A320F0">
      <w:pPr>
        <w:ind w:firstLine="0"/>
        <w:rPr>
          <w:rFonts w:eastAsiaTheme="minorEastAsia"/>
          <w:b/>
        </w:rPr>
      </w:pPr>
    </w:p>
    <w:tbl>
      <w:tblPr>
        <w:tblStyle w:val="a3"/>
        <w:tblW w:w="0" w:type="auto"/>
        <w:tblLook w:val="04A0" w:firstRow="1" w:lastRow="0" w:firstColumn="1" w:lastColumn="0" w:noHBand="0" w:noVBand="1"/>
      </w:tblPr>
      <w:tblGrid>
        <w:gridCol w:w="3227"/>
        <w:gridCol w:w="7053"/>
      </w:tblGrid>
      <w:tr w:rsidR="00A320F0" w:rsidRPr="00D10F7B" w14:paraId="49B5E893" w14:textId="77777777" w:rsidTr="00A320F0">
        <w:tc>
          <w:tcPr>
            <w:tcW w:w="3227" w:type="dxa"/>
            <w:tcBorders>
              <w:top w:val="nil"/>
              <w:left w:val="nil"/>
              <w:bottom w:val="nil"/>
              <w:right w:val="single" w:sz="4" w:space="0" w:color="auto"/>
            </w:tcBorders>
          </w:tcPr>
          <w:p w14:paraId="46100EFB" w14:textId="01BE3AFA" w:rsidR="00A320F0" w:rsidRPr="00D10F7B" w:rsidRDefault="00A320F0" w:rsidP="00A320F0">
            <w:pPr>
              <w:ind w:firstLine="0"/>
              <w:rPr>
                <w:rFonts w:eastAsiaTheme="minorEastAsia"/>
                <w:b/>
              </w:rPr>
            </w:pPr>
            <w:r w:rsidRPr="00D10F7B">
              <w:rPr>
                <w:rFonts w:eastAsiaTheme="minorEastAsia"/>
                <w:b/>
              </w:rPr>
              <w:t xml:space="preserve">Реестровый номер </w:t>
            </w:r>
            <w:r w:rsidR="00A444FD" w:rsidRPr="00D10F7B">
              <w:rPr>
                <w:rFonts w:eastAsiaTheme="minorEastAsia"/>
                <w:b/>
              </w:rPr>
              <w:t>объекта транспортной инфраструктуры</w:t>
            </w:r>
            <w:r w:rsidRPr="00D10F7B">
              <w:rPr>
                <w:rFonts w:eastAsiaTheme="minorEastAsia"/>
                <w:b/>
                <w:vertAlign w:val="superscript"/>
              </w:rPr>
              <w:t>1</w:t>
            </w:r>
            <w:r w:rsidRPr="00D10F7B">
              <w:rPr>
                <w:rFonts w:eastAsiaTheme="minorEastAsia"/>
                <w:b/>
              </w:rPr>
              <w:t>:</w:t>
            </w:r>
          </w:p>
        </w:tc>
        <w:tc>
          <w:tcPr>
            <w:tcW w:w="7053" w:type="dxa"/>
            <w:tcBorders>
              <w:left w:val="single" w:sz="4" w:space="0" w:color="auto"/>
            </w:tcBorders>
          </w:tcPr>
          <w:p w14:paraId="711B91D1" w14:textId="77777777" w:rsidR="00A320F0" w:rsidRPr="00D10F7B" w:rsidRDefault="00A320F0" w:rsidP="00A320F0">
            <w:pPr>
              <w:ind w:firstLine="0"/>
              <w:rPr>
                <w:rFonts w:eastAsiaTheme="minorEastAsia"/>
                <w:sz w:val="22"/>
                <w:szCs w:val="22"/>
              </w:rPr>
            </w:pPr>
          </w:p>
        </w:tc>
      </w:tr>
    </w:tbl>
    <w:p w14:paraId="62A82DBC" w14:textId="77777777" w:rsidR="00A320F0" w:rsidRPr="00D10F7B" w:rsidRDefault="00A320F0" w:rsidP="00A320F0">
      <w:pPr>
        <w:ind w:firstLine="0"/>
        <w:rPr>
          <w:rFonts w:eastAsiaTheme="minorEastAsia"/>
          <w:b/>
        </w:rPr>
      </w:pPr>
    </w:p>
    <w:tbl>
      <w:tblPr>
        <w:tblStyle w:val="a3"/>
        <w:tblW w:w="0" w:type="auto"/>
        <w:tblLook w:val="04A0" w:firstRow="1" w:lastRow="0" w:firstColumn="1" w:lastColumn="0" w:noHBand="0" w:noVBand="1"/>
      </w:tblPr>
      <w:tblGrid>
        <w:gridCol w:w="3227"/>
        <w:gridCol w:w="7053"/>
      </w:tblGrid>
      <w:tr w:rsidR="00A320F0" w:rsidRPr="00D10F7B" w14:paraId="4FAB45FA" w14:textId="77777777" w:rsidTr="00A320F0">
        <w:tc>
          <w:tcPr>
            <w:tcW w:w="3227" w:type="dxa"/>
            <w:tcBorders>
              <w:top w:val="nil"/>
              <w:left w:val="nil"/>
              <w:bottom w:val="nil"/>
              <w:right w:val="single" w:sz="4" w:space="0" w:color="auto"/>
            </w:tcBorders>
          </w:tcPr>
          <w:p w14:paraId="68EF796F" w14:textId="77777777" w:rsidR="00A320F0" w:rsidRPr="00D10F7B" w:rsidRDefault="00A320F0" w:rsidP="00A320F0">
            <w:pPr>
              <w:ind w:firstLine="0"/>
              <w:rPr>
                <w:rFonts w:eastAsiaTheme="minorEastAsia"/>
                <w:b/>
              </w:rPr>
            </w:pPr>
            <w:r w:rsidRPr="00D10F7B">
              <w:rPr>
                <w:rFonts w:eastAsiaTheme="minorEastAsia"/>
                <w:b/>
              </w:rPr>
              <w:t>Категория</w:t>
            </w:r>
            <w:r w:rsidRPr="00D10F7B">
              <w:rPr>
                <w:rFonts w:eastAsiaTheme="minorEastAsia"/>
                <w:b/>
                <w:vertAlign w:val="superscript"/>
              </w:rPr>
              <w:t>1</w:t>
            </w:r>
            <w:r w:rsidRPr="00D10F7B">
              <w:rPr>
                <w:rFonts w:eastAsiaTheme="minorEastAsia"/>
                <w:b/>
              </w:rPr>
              <w:t>:</w:t>
            </w:r>
          </w:p>
        </w:tc>
        <w:tc>
          <w:tcPr>
            <w:tcW w:w="7053" w:type="dxa"/>
            <w:tcBorders>
              <w:left w:val="single" w:sz="4" w:space="0" w:color="auto"/>
            </w:tcBorders>
          </w:tcPr>
          <w:p w14:paraId="461285FE" w14:textId="77777777" w:rsidR="00A320F0" w:rsidRPr="00D10F7B" w:rsidRDefault="00A320F0" w:rsidP="00A320F0">
            <w:pPr>
              <w:ind w:firstLine="0"/>
              <w:rPr>
                <w:rFonts w:eastAsiaTheme="minorEastAsia"/>
                <w:sz w:val="22"/>
                <w:szCs w:val="22"/>
              </w:rPr>
            </w:pPr>
          </w:p>
        </w:tc>
      </w:tr>
    </w:tbl>
    <w:p w14:paraId="78A86674" w14:textId="77777777" w:rsidR="00A320F0" w:rsidRPr="00D10F7B" w:rsidRDefault="00A320F0" w:rsidP="00A320F0">
      <w:pPr>
        <w:tabs>
          <w:tab w:val="left" w:pos="8445"/>
        </w:tabs>
        <w:ind w:right="-142"/>
        <w:rPr>
          <w:b/>
          <w:lang w:eastAsia="en-US"/>
        </w:rPr>
      </w:pPr>
    </w:p>
    <w:p w14:paraId="18135156" w14:textId="3DE421D5" w:rsidR="00B50FF8" w:rsidRPr="00D10F7B" w:rsidRDefault="00B50FF8" w:rsidP="009D67FC">
      <w:pPr>
        <w:spacing w:line="259" w:lineRule="auto"/>
        <w:rPr>
          <w:b/>
          <w:lang w:eastAsia="en-US"/>
        </w:rPr>
      </w:pPr>
      <w:r w:rsidRPr="00D10F7B">
        <w:rPr>
          <w:b/>
          <w:lang w:eastAsia="en-US"/>
        </w:rPr>
        <w:t>Основание проведения оценки уязвимости объекта транспортной инфраструктуры (далее - ОТИ)</w:t>
      </w:r>
    </w:p>
    <w:p w14:paraId="38241361" w14:textId="77777777" w:rsidR="00B50FF8" w:rsidRPr="00D10F7B" w:rsidRDefault="00B50FF8" w:rsidP="00B82D46">
      <w:pPr>
        <w:ind w:firstLine="0"/>
        <w:jc w:val="center"/>
        <w:rPr>
          <w:rFonts w:eastAsia="Calibri"/>
          <w:b/>
          <w:lang w:eastAsia="en-US"/>
        </w:rPr>
      </w:pPr>
    </w:p>
    <w:tbl>
      <w:tblPr>
        <w:tblStyle w:val="a3"/>
        <w:tblW w:w="5000" w:type="pct"/>
        <w:tblLook w:val="04A0" w:firstRow="1" w:lastRow="0" w:firstColumn="1" w:lastColumn="0" w:noHBand="0" w:noVBand="1"/>
      </w:tblPr>
      <w:tblGrid>
        <w:gridCol w:w="10280"/>
      </w:tblGrid>
      <w:tr w:rsidR="00B50FF8" w:rsidRPr="00D10F7B" w14:paraId="669EC37D" w14:textId="77777777" w:rsidTr="00B50FF8">
        <w:tc>
          <w:tcPr>
            <w:tcW w:w="5000" w:type="pct"/>
          </w:tcPr>
          <w:p w14:paraId="7F4F3742" w14:textId="01D89713" w:rsidR="00B50FF8" w:rsidRPr="00D10F7B" w:rsidRDefault="00B50FF8" w:rsidP="00F75B68">
            <w:pPr>
              <w:rPr>
                <w:bCs/>
                <w:sz w:val="22"/>
                <w:szCs w:val="22"/>
              </w:rPr>
            </w:pPr>
            <w:r w:rsidRPr="00D10F7B">
              <w:rPr>
                <w:bCs/>
                <w:sz w:val="22"/>
                <w:szCs w:val="22"/>
              </w:rPr>
              <w:t xml:space="preserve">Договор №___________ от ___________на </w:t>
            </w:r>
            <w:r w:rsidRPr="00D10F7B">
              <w:rPr>
                <w:bCs/>
                <w:i/>
                <w:sz w:val="22"/>
                <w:szCs w:val="22"/>
              </w:rPr>
              <w:t>оказание услуг по проведению оценки уязвимости объектов транспортной инфраструктуры</w:t>
            </w:r>
            <w:r w:rsidRPr="00D10F7B">
              <w:rPr>
                <w:bCs/>
                <w:sz w:val="22"/>
                <w:szCs w:val="22"/>
              </w:rPr>
              <w:t xml:space="preserve"> </w:t>
            </w:r>
            <w:r w:rsidRPr="00D10F7B">
              <w:rPr>
                <w:bCs/>
                <w:i/>
                <w:sz w:val="22"/>
                <w:szCs w:val="22"/>
              </w:rPr>
              <w:t xml:space="preserve">(заполняется </w:t>
            </w:r>
            <w:r w:rsidR="00B02531" w:rsidRPr="00D10F7B">
              <w:rPr>
                <w:bCs/>
                <w:i/>
                <w:sz w:val="22"/>
                <w:szCs w:val="22"/>
              </w:rPr>
              <w:t xml:space="preserve">из </w:t>
            </w:r>
            <w:r w:rsidRPr="00D10F7B">
              <w:rPr>
                <w:bCs/>
                <w:i/>
                <w:sz w:val="22"/>
                <w:szCs w:val="22"/>
              </w:rPr>
              <w:t xml:space="preserve">договора) </w:t>
            </w:r>
            <w:r w:rsidRPr="00D10F7B">
              <w:rPr>
                <w:bCs/>
                <w:sz w:val="22"/>
                <w:szCs w:val="22"/>
              </w:rPr>
              <w:t>между субъектом транспортной инфраструктуры________________________ и специализированной организацией ________________________.</w:t>
            </w:r>
          </w:p>
          <w:p w14:paraId="5B08407C" w14:textId="6D286E92" w:rsidR="00E43161" w:rsidRPr="00D10F7B" w:rsidRDefault="00E43161" w:rsidP="00F75B68">
            <w:pPr>
              <w:rPr>
                <w:rFonts w:eastAsia="Calibri"/>
                <w:b/>
                <w:sz w:val="22"/>
                <w:szCs w:val="22"/>
                <w:lang w:eastAsia="en-US"/>
              </w:rPr>
            </w:pPr>
            <w:r w:rsidRPr="00D10F7B">
              <w:rPr>
                <w:bCs/>
                <w:sz w:val="22"/>
                <w:szCs w:val="22"/>
              </w:rPr>
              <w:t xml:space="preserve">Договор №___________ от ___________на </w:t>
            </w:r>
            <w:r w:rsidRPr="00D10F7B">
              <w:rPr>
                <w:bCs/>
                <w:i/>
                <w:sz w:val="22"/>
                <w:szCs w:val="22"/>
              </w:rPr>
              <w:t>оказание услуг по проведению оценки уязвимости объекта (ов) транспортной инфраструктуры</w:t>
            </w:r>
            <w:r w:rsidRPr="00D10F7B">
              <w:rPr>
                <w:bCs/>
                <w:sz w:val="22"/>
                <w:szCs w:val="22"/>
              </w:rPr>
              <w:t xml:space="preserve"> </w:t>
            </w:r>
            <w:r w:rsidRPr="00D10F7B">
              <w:rPr>
                <w:bCs/>
                <w:i/>
                <w:sz w:val="22"/>
                <w:szCs w:val="22"/>
              </w:rPr>
              <w:t xml:space="preserve">(заполняется из договора) </w:t>
            </w:r>
            <w:r w:rsidRPr="00D10F7B">
              <w:rPr>
                <w:bCs/>
                <w:sz w:val="22"/>
                <w:szCs w:val="22"/>
              </w:rPr>
              <w:t>между специализированной организацией ________________________ и специализированной организацией________________________.</w:t>
            </w:r>
          </w:p>
        </w:tc>
      </w:tr>
    </w:tbl>
    <w:p w14:paraId="73BE8892" w14:textId="77777777" w:rsidR="00B50FF8" w:rsidRPr="00D10F7B" w:rsidRDefault="00B50FF8" w:rsidP="00B82D46">
      <w:pPr>
        <w:ind w:firstLine="0"/>
        <w:jc w:val="center"/>
        <w:rPr>
          <w:rFonts w:eastAsia="Calibri"/>
          <w:b/>
          <w:lang w:eastAsia="en-US"/>
        </w:rPr>
      </w:pPr>
    </w:p>
    <w:p w14:paraId="6F8A3409" w14:textId="77777777" w:rsidR="00FF4F89" w:rsidRPr="00D10F7B" w:rsidRDefault="00FF4F89" w:rsidP="00B82D46">
      <w:pPr>
        <w:rPr>
          <w:rFonts w:eastAsia="Calibri"/>
          <w:b/>
          <w:lang w:eastAsia="en-US"/>
        </w:rPr>
      </w:pPr>
      <w:r w:rsidRPr="00D10F7B">
        <w:rPr>
          <w:rFonts w:eastAsia="Calibri"/>
          <w:b/>
          <w:lang w:eastAsia="en-US"/>
        </w:rPr>
        <w:t>Оценка уязвимости ОТИ проводится в связи с</w:t>
      </w:r>
      <w:r w:rsidRPr="00D10F7B">
        <w:rPr>
          <w:rStyle w:val="afffff3"/>
          <w:rFonts w:eastAsia="Calibri"/>
          <w:b/>
          <w:lang w:eastAsia="en-US"/>
        </w:rPr>
        <w:footnoteReference w:id="7"/>
      </w:r>
    </w:p>
    <w:p w14:paraId="23FB25CC" w14:textId="77777777" w:rsidR="00FF4F89" w:rsidRPr="00D10F7B" w:rsidRDefault="00FF4F89" w:rsidP="00B82D46">
      <w:pPr>
        <w:ind w:firstLine="0"/>
        <w:jc w:val="center"/>
        <w:rPr>
          <w:rFonts w:eastAsia="Calibri"/>
          <w:b/>
          <w:lang w:eastAsia="en-US"/>
        </w:rPr>
      </w:pPr>
    </w:p>
    <w:tbl>
      <w:tblPr>
        <w:tblStyle w:val="a3"/>
        <w:tblW w:w="5000" w:type="pct"/>
        <w:tblLook w:val="04A0" w:firstRow="1" w:lastRow="0" w:firstColumn="1" w:lastColumn="0" w:noHBand="0" w:noVBand="1"/>
      </w:tblPr>
      <w:tblGrid>
        <w:gridCol w:w="10280"/>
      </w:tblGrid>
      <w:tr w:rsidR="00FF4F89" w:rsidRPr="00D10F7B" w14:paraId="2E9564D3" w14:textId="77777777" w:rsidTr="00642B19">
        <w:tc>
          <w:tcPr>
            <w:tcW w:w="5000" w:type="pct"/>
          </w:tcPr>
          <w:p w14:paraId="74E5C591" w14:textId="7A7F4E15" w:rsidR="00FF4F89" w:rsidRPr="00D10F7B" w:rsidRDefault="00FF4F89" w:rsidP="00B82D46">
            <w:pPr>
              <w:rPr>
                <w:rFonts w:eastAsia="Calibri"/>
                <w:sz w:val="22"/>
                <w:szCs w:val="22"/>
                <w:lang w:eastAsia="en-US"/>
              </w:rPr>
            </w:pPr>
            <w:r w:rsidRPr="00D10F7B">
              <w:rPr>
                <w:rFonts w:eastAsia="Calibri"/>
                <w:sz w:val="22"/>
                <w:szCs w:val="22"/>
                <w:lang w:eastAsia="en-US"/>
              </w:rPr>
              <w:t>- присвоением ОТИ категории</w:t>
            </w:r>
            <w:r w:rsidRPr="00D10F7B">
              <w:rPr>
                <w:sz w:val="22"/>
                <w:szCs w:val="22"/>
              </w:rPr>
              <w:t>;</w:t>
            </w:r>
          </w:p>
          <w:p w14:paraId="3092355C" w14:textId="77777777" w:rsidR="00DC5060" w:rsidRPr="00D10F7B" w:rsidRDefault="00DC5060" w:rsidP="00DC5060">
            <w:pPr>
              <w:rPr>
                <w:sz w:val="22"/>
                <w:szCs w:val="22"/>
              </w:rPr>
            </w:pPr>
            <w:r w:rsidRPr="00D10F7B">
              <w:rPr>
                <w:rFonts w:eastAsia="Calibri"/>
                <w:sz w:val="22"/>
                <w:szCs w:val="22"/>
                <w:lang w:eastAsia="en-US"/>
              </w:rPr>
              <w:t>- п</w:t>
            </w:r>
            <w:r w:rsidRPr="00D10F7B">
              <w:rPr>
                <w:sz w:val="22"/>
                <w:szCs w:val="22"/>
              </w:rPr>
              <w:t>ереходом права собственности на ОТИ от субъекта транспортной инфраструктуры (далее - СТИ) _______ к СТИ _________;</w:t>
            </w:r>
          </w:p>
          <w:p w14:paraId="04EA60EF" w14:textId="694F67CC" w:rsidR="00FF4F89" w:rsidRPr="00D10F7B" w:rsidRDefault="00FF4F89">
            <w:pPr>
              <w:rPr>
                <w:rFonts w:eastAsia="Calibri"/>
                <w:sz w:val="22"/>
                <w:szCs w:val="22"/>
                <w:lang w:eastAsia="en-US"/>
              </w:rPr>
            </w:pPr>
            <w:r w:rsidRPr="00D10F7B">
              <w:rPr>
                <w:sz w:val="22"/>
                <w:szCs w:val="22"/>
              </w:rPr>
              <w:t xml:space="preserve">- </w:t>
            </w:r>
            <w:r w:rsidRPr="00D10F7B">
              <w:rPr>
                <w:rFonts w:eastAsia="Calibri"/>
                <w:sz w:val="22"/>
                <w:szCs w:val="22"/>
                <w:lang w:eastAsia="en-US"/>
              </w:rPr>
              <w:t>п</w:t>
            </w:r>
            <w:r w:rsidRPr="00D10F7B">
              <w:rPr>
                <w:sz w:val="22"/>
                <w:szCs w:val="22"/>
              </w:rPr>
              <w:t xml:space="preserve">ереходом права использования ОТИ на ином законном основании </w:t>
            </w:r>
            <w:r w:rsidR="00A320F0" w:rsidRPr="00D10F7B">
              <w:rPr>
                <w:sz w:val="22"/>
                <w:szCs w:val="22"/>
              </w:rPr>
              <w:t xml:space="preserve">(_____________________) </w:t>
            </w:r>
            <w:r w:rsidR="00A320F0" w:rsidRPr="00D10F7B">
              <w:rPr>
                <w:rFonts w:eastAsia="Calibri"/>
                <w:i/>
                <w:sz w:val="22"/>
                <w:szCs w:val="22"/>
                <w:lang w:eastAsia="en-US"/>
              </w:rPr>
              <w:t>(указать основание)</w:t>
            </w:r>
            <w:r w:rsidR="00A320F0" w:rsidRPr="00D10F7B">
              <w:rPr>
                <w:sz w:val="22"/>
                <w:szCs w:val="22"/>
              </w:rPr>
              <w:t xml:space="preserve"> </w:t>
            </w:r>
            <w:r w:rsidRPr="00D10F7B">
              <w:rPr>
                <w:sz w:val="22"/>
                <w:szCs w:val="22"/>
              </w:rPr>
              <w:t>от СТИ _______ к СТИ _____.</w:t>
            </w:r>
          </w:p>
        </w:tc>
      </w:tr>
    </w:tbl>
    <w:p w14:paraId="3449CEBE" w14:textId="77777777" w:rsidR="00FF4F89" w:rsidRPr="00D10F7B" w:rsidRDefault="00FF4F89" w:rsidP="00B82D46">
      <w:pPr>
        <w:ind w:firstLine="0"/>
        <w:jc w:val="center"/>
        <w:rPr>
          <w:rFonts w:eastAsia="Calibri"/>
          <w:b/>
          <w:lang w:eastAsia="en-US"/>
        </w:rPr>
      </w:pPr>
    </w:p>
    <w:p w14:paraId="0E8D0B92" w14:textId="77777777" w:rsidR="00FF4F89" w:rsidRPr="00D10F7B" w:rsidRDefault="00FF4F89" w:rsidP="00B82D46">
      <w:pPr>
        <w:rPr>
          <w:rFonts w:eastAsia="Calibri"/>
          <w:b/>
          <w:lang w:eastAsia="en-US"/>
        </w:rPr>
      </w:pPr>
      <w:r w:rsidRPr="00D10F7B">
        <w:rPr>
          <w:rFonts w:eastAsia="Calibri"/>
          <w:b/>
          <w:lang w:eastAsia="en-US"/>
        </w:rPr>
        <w:t>Дополнительная оценка уязвимости ОТИ проводится в связи с</w:t>
      </w:r>
      <w:r w:rsidR="00515A1D" w:rsidRPr="00D10F7B">
        <w:rPr>
          <w:rStyle w:val="afffff3"/>
          <w:rFonts w:eastAsia="Calibri"/>
          <w:b/>
          <w:lang w:eastAsia="en-US"/>
        </w:rPr>
        <w:footnoteReference w:id="8"/>
      </w:r>
    </w:p>
    <w:p w14:paraId="54018A86" w14:textId="77777777" w:rsidR="00FF4F89" w:rsidRPr="00D10F7B" w:rsidRDefault="00FF4F89" w:rsidP="00B82D46">
      <w:pPr>
        <w:rPr>
          <w:rFonts w:eastAsia="Calibri"/>
          <w:b/>
          <w:lang w:eastAsia="en-US"/>
        </w:rPr>
      </w:pPr>
    </w:p>
    <w:tbl>
      <w:tblPr>
        <w:tblStyle w:val="a3"/>
        <w:tblW w:w="5000" w:type="pct"/>
        <w:tblLook w:val="04A0" w:firstRow="1" w:lastRow="0" w:firstColumn="1" w:lastColumn="0" w:noHBand="0" w:noVBand="1"/>
      </w:tblPr>
      <w:tblGrid>
        <w:gridCol w:w="10280"/>
      </w:tblGrid>
      <w:tr w:rsidR="007149B8" w:rsidRPr="00D10F7B" w14:paraId="49B27D79" w14:textId="77777777" w:rsidTr="00642B19">
        <w:tc>
          <w:tcPr>
            <w:tcW w:w="5000" w:type="pct"/>
          </w:tcPr>
          <w:p w14:paraId="7983C598" w14:textId="77777777" w:rsidR="00FA73AE" w:rsidRPr="00D10F7B" w:rsidRDefault="00FA73AE" w:rsidP="00FA73AE">
            <w:pPr>
              <w:rPr>
                <w:sz w:val="22"/>
                <w:szCs w:val="22"/>
              </w:rPr>
            </w:pPr>
            <w:r w:rsidRPr="00D10F7B">
              <w:rPr>
                <w:sz w:val="22"/>
                <w:szCs w:val="22"/>
              </w:rPr>
              <w:t>-изменением положений требований по обеспечению транспортной безопасности, регламентирующих меры по защите ОТИ от актов незаконного вмешательства: _______ (</w:t>
            </w:r>
            <w:r w:rsidRPr="00D10F7B">
              <w:rPr>
                <w:i/>
                <w:sz w:val="22"/>
                <w:szCs w:val="22"/>
              </w:rPr>
              <w:t>дата изменения и номер нормативного правового акта, изменяющего положения требований по обеспечению транспортной безопасности</w:t>
            </w:r>
            <w:r w:rsidRPr="00D10F7B">
              <w:rPr>
                <w:sz w:val="22"/>
                <w:szCs w:val="22"/>
              </w:rPr>
              <w:t>);</w:t>
            </w:r>
          </w:p>
          <w:p w14:paraId="64A0B521" w14:textId="77777777" w:rsidR="0053386C" w:rsidRPr="00D10F7B" w:rsidRDefault="0053386C" w:rsidP="0053386C">
            <w:pPr>
              <w:rPr>
                <w:rFonts w:eastAsia="Calibri"/>
                <w:sz w:val="22"/>
                <w:szCs w:val="22"/>
                <w:lang w:eastAsia="en-US"/>
              </w:rPr>
            </w:pPr>
            <w:r w:rsidRPr="00D10F7B">
              <w:rPr>
                <w:rFonts w:eastAsia="Calibri"/>
                <w:sz w:val="22"/>
                <w:szCs w:val="22"/>
                <w:lang w:eastAsia="en-US"/>
              </w:rPr>
              <w:t>-изменением конструктивных, технических и технологических характеристик ОТИ, приведших к изменению количественных показателей критериев категорирования ОТИ, предусмотренных порядком установления критериев категорирования ОТИ, и к изменению присвоенной ОТИ категории с ____категории на ____ категорию: ____________________________ (</w:t>
            </w:r>
            <w:r w:rsidRPr="00D10F7B">
              <w:rPr>
                <w:rFonts w:eastAsia="Calibri"/>
                <w:i/>
                <w:sz w:val="22"/>
                <w:szCs w:val="22"/>
                <w:lang w:eastAsia="en-US"/>
              </w:rPr>
              <w:t>перечислить изменения</w:t>
            </w:r>
            <w:r w:rsidRPr="00D10F7B">
              <w:rPr>
                <w:rFonts w:eastAsia="Calibri"/>
                <w:sz w:val="22"/>
                <w:szCs w:val="22"/>
                <w:lang w:eastAsia="en-US"/>
              </w:rPr>
              <w:t>);</w:t>
            </w:r>
          </w:p>
          <w:p w14:paraId="0451AA6E" w14:textId="77777777" w:rsidR="0053386C" w:rsidRPr="00D10F7B" w:rsidRDefault="0053386C" w:rsidP="0053386C">
            <w:pPr>
              <w:rPr>
                <w:rFonts w:eastAsia="Calibri"/>
                <w:sz w:val="22"/>
                <w:szCs w:val="22"/>
                <w:lang w:eastAsia="en-US"/>
              </w:rPr>
            </w:pPr>
            <w:r w:rsidRPr="00D10F7B">
              <w:rPr>
                <w:rFonts w:eastAsia="Calibri"/>
                <w:sz w:val="22"/>
                <w:szCs w:val="22"/>
                <w:lang w:eastAsia="en-US"/>
              </w:rPr>
              <w:t>-изменением конструктивных, технических и технологических характеристик ОТИ, приводящих к изменению утверждённого плана обеспечения безопасности ОТИ: _____________________ (</w:t>
            </w:r>
            <w:r w:rsidRPr="00D10F7B">
              <w:rPr>
                <w:rFonts w:eastAsia="Calibri"/>
                <w:i/>
                <w:sz w:val="22"/>
                <w:szCs w:val="22"/>
                <w:lang w:eastAsia="en-US"/>
              </w:rPr>
              <w:t>перечислить изменения</w:t>
            </w:r>
            <w:r w:rsidRPr="00D10F7B">
              <w:rPr>
                <w:rFonts w:eastAsia="Calibri"/>
                <w:sz w:val="22"/>
                <w:szCs w:val="22"/>
                <w:lang w:eastAsia="en-US"/>
              </w:rPr>
              <w:t>);</w:t>
            </w:r>
          </w:p>
          <w:p w14:paraId="4C03DF9A" w14:textId="77777777" w:rsidR="0053386C" w:rsidRPr="00D10F7B" w:rsidRDefault="0053386C" w:rsidP="0053386C">
            <w:pPr>
              <w:rPr>
                <w:rFonts w:eastAsia="Calibri"/>
                <w:sz w:val="22"/>
                <w:szCs w:val="22"/>
                <w:lang w:eastAsia="en-US"/>
              </w:rPr>
            </w:pPr>
            <w:r w:rsidRPr="00D10F7B">
              <w:rPr>
                <w:rFonts w:eastAsia="Calibri"/>
                <w:sz w:val="22"/>
                <w:szCs w:val="22"/>
                <w:lang w:eastAsia="en-US"/>
              </w:rPr>
              <w:t xml:space="preserve">- изменением конструктивных, технических и технологических характеристик ОТИ, влияющих на реализуемую систему мер защиты от актов незаконного вмешательства: ________________________________________________________ </w:t>
            </w:r>
            <w:r w:rsidRPr="00D10F7B">
              <w:rPr>
                <w:rFonts w:eastAsia="Calibri"/>
                <w:i/>
                <w:sz w:val="22"/>
                <w:szCs w:val="22"/>
                <w:lang w:eastAsia="en-US"/>
              </w:rPr>
              <w:t>(перечислить изменения)</w:t>
            </w:r>
            <w:r w:rsidRPr="00D10F7B">
              <w:rPr>
                <w:rFonts w:eastAsia="Calibri"/>
                <w:sz w:val="22"/>
                <w:szCs w:val="22"/>
                <w:lang w:eastAsia="en-US"/>
              </w:rPr>
              <w:t>;</w:t>
            </w:r>
          </w:p>
          <w:p w14:paraId="22EF1983" w14:textId="00FD46C2" w:rsidR="00FF4F89" w:rsidRPr="00D10F7B" w:rsidRDefault="0053386C" w:rsidP="00B82D46">
            <w:pPr>
              <w:rPr>
                <w:rFonts w:eastAsia="Calibri"/>
                <w:sz w:val="22"/>
                <w:szCs w:val="22"/>
                <w:lang w:eastAsia="en-US"/>
              </w:rPr>
            </w:pPr>
            <w:r w:rsidRPr="00D10F7B">
              <w:rPr>
                <w:rFonts w:eastAsia="Calibri"/>
                <w:sz w:val="22"/>
                <w:szCs w:val="22"/>
                <w:lang w:eastAsia="en-US"/>
              </w:rPr>
              <w:t xml:space="preserve">- изменением потенциальных угроз совершения актов незаконного вмешательства в деятельность ОТИ: ________________________________________________________ </w:t>
            </w:r>
            <w:r w:rsidRPr="00D10F7B">
              <w:rPr>
                <w:rFonts w:eastAsia="Calibri"/>
                <w:i/>
                <w:sz w:val="22"/>
                <w:szCs w:val="22"/>
                <w:lang w:eastAsia="en-US"/>
              </w:rPr>
              <w:t>(перечислить потенциальные угрозы)</w:t>
            </w:r>
            <w:r w:rsidRPr="00D10F7B">
              <w:rPr>
                <w:rFonts w:eastAsia="Calibri"/>
                <w:sz w:val="22"/>
                <w:szCs w:val="22"/>
                <w:lang w:eastAsia="en-US"/>
              </w:rPr>
              <w:t>.</w:t>
            </w:r>
          </w:p>
        </w:tc>
      </w:tr>
    </w:tbl>
    <w:p w14:paraId="3AC32FAF" w14:textId="77777777" w:rsidR="0053386C" w:rsidRPr="00D10F7B" w:rsidRDefault="0053386C" w:rsidP="00B82D46">
      <w:pPr>
        <w:ind w:firstLine="0"/>
        <w:jc w:val="center"/>
        <w:rPr>
          <w:rFonts w:eastAsia="Calibri"/>
          <w:b/>
          <w:lang w:eastAsia="en-US"/>
        </w:rPr>
      </w:pPr>
    </w:p>
    <w:p w14:paraId="34B3BE37" w14:textId="77777777" w:rsidR="00C8018D" w:rsidRPr="00D10F7B" w:rsidRDefault="00C8018D" w:rsidP="00C8018D">
      <w:pPr>
        <w:spacing w:after="160" w:line="259" w:lineRule="auto"/>
        <w:rPr>
          <w:b/>
        </w:rPr>
      </w:pPr>
      <w:r w:rsidRPr="00D10F7B">
        <w:rPr>
          <w:b/>
          <w:lang w:eastAsia="en-US"/>
        </w:rPr>
        <w:t>Сведения о специализированных организациях</w:t>
      </w:r>
      <w:r w:rsidRPr="00D10F7B">
        <w:rPr>
          <w:b/>
          <w:bCs/>
          <w:lang w:eastAsia="en-US"/>
        </w:rPr>
        <w:t xml:space="preserve"> (далее – СО)</w:t>
      </w:r>
      <w:r w:rsidRPr="00D10F7B">
        <w:rPr>
          <w:b/>
          <w:lang w:eastAsia="en-US"/>
        </w:rPr>
        <w:t>, проводивших оценку уязвимости</w:t>
      </w:r>
      <w:r w:rsidRPr="00D10F7B">
        <w:rPr>
          <w:rFonts w:eastAsia="Calibri"/>
          <w:b/>
          <w:bCs/>
          <w:lang w:eastAsia="en-US"/>
        </w:rPr>
        <w:t xml:space="preserve"> ОТИ</w:t>
      </w:r>
      <w:r w:rsidRPr="00D10F7B">
        <w:rPr>
          <w:b/>
        </w:rPr>
        <w:t xml:space="preserve"> и свидетельствах об аккредитации СО</w:t>
      </w:r>
      <w:r w:rsidRPr="00D10F7B">
        <w:rPr>
          <w:b/>
          <w:bCs/>
          <w:lang w:eastAsia="en-US"/>
        </w:rPr>
        <w:t xml:space="preserve"> </w:t>
      </w:r>
      <w:r w:rsidRPr="00D10F7B">
        <w:rPr>
          <w:b/>
        </w:rPr>
        <w:t>на проведение оценки уязвимости объектов транспортной инфраструктуры и транспортных средств в сфере железнодорожного транспорта</w:t>
      </w:r>
    </w:p>
    <w:p w14:paraId="6E950577" w14:textId="77777777" w:rsidR="00C8018D" w:rsidRPr="00D10F7B" w:rsidRDefault="00C8018D" w:rsidP="00C8018D">
      <w:pPr>
        <w:rPr>
          <w:b/>
          <w:lang w:eastAsia="en-US"/>
        </w:rPr>
      </w:pPr>
    </w:p>
    <w:tbl>
      <w:tblPr>
        <w:tblStyle w:val="a3"/>
        <w:tblW w:w="5068" w:type="pct"/>
        <w:tblLook w:val="04A0" w:firstRow="1" w:lastRow="0" w:firstColumn="1" w:lastColumn="0" w:noHBand="0" w:noVBand="1"/>
      </w:tblPr>
      <w:tblGrid>
        <w:gridCol w:w="675"/>
        <w:gridCol w:w="3970"/>
        <w:gridCol w:w="2834"/>
        <w:gridCol w:w="2941"/>
      </w:tblGrid>
      <w:tr w:rsidR="00D10F7B" w:rsidRPr="00D10F7B" w14:paraId="3C0076ED" w14:textId="77777777" w:rsidTr="00D30749">
        <w:tc>
          <w:tcPr>
            <w:tcW w:w="324" w:type="pct"/>
          </w:tcPr>
          <w:p w14:paraId="65FF9CFD" w14:textId="77777777" w:rsidR="00C8018D" w:rsidRPr="00D10F7B" w:rsidRDefault="00C8018D" w:rsidP="00D30749">
            <w:pPr>
              <w:ind w:firstLine="0"/>
              <w:jc w:val="center"/>
              <w:rPr>
                <w:b/>
                <w:sz w:val="22"/>
                <w:lang w:eastAsia="en-US"/>
              </w:rPr>
            </w:pPr>
            <w:r w:rsidRPr="00D10F7B">
              <w:rPr>
                <w:b/>
                <w:sz w:val="22"/>
                <w:lang w:eastAsia="en-US"/>
              </w:rPr>
              <w:t>№</w:t>
            </w:r>
          </w:p>
          <w:p w14:paraId="1A36925E" w14:textId="77777777" w:rsidR="00C8018D" w:rsidRPr="00D10F7B" w:rsidRDefault="00C8018D" w:rsidP="00D30749">
            <w:pPr>
              <w:ind w:firstLine="0"/>
              <w:jc w:val="center"/>
              <w:rPr>
                <w:b/>
                <w:sz w:val="22"/>
                <w:lang w:eastAsia="en-US"/>
              </w:rPr>
            </w:pPr>
            <w:r w:rsidRPr="00D10F7B">
              <w:rPr>
                <w:b/>
                <w:sz w:val="22"/>
                <w:lang w:eastAsia="en-US"/>
              </w:rPr>
              <w:t>п.п.</w:t>
            </w:r>
          </w:p>
        </w:tc>
        <w:tc>
          <w:tcPr>
            <w:tcW w:w="1905" w:type="pct"/>
          </w:tcPr>
          <w:p w14:paraId="3A99EEAD" w14:textId="77777777" w:rsidR="00C8018D" w:rsidRPr="00D10F7B" w:rsidRDefault="00C8018D" w:rsidP="00D30749">
            <w:pPr>
              <w:ind w:firstLine="0"/>
              <w:jc w:val="center"/>
              <w:rPr>
                <w:b/>
                <w:bCs/>
                <w:sz w:val="22"/>
                <w:szCs w:val="22"/>
                <w:lang w:eastAsia="en-US"/>
              </w:rPr>
            </w:pPr>
            <w:r w:rsidRPr="00D10F7B">
              <w:rPr>
                <w:b/>
                <w:sz w:val="22"/>
                <w:lang w:eastAsia="en-US"/>
              </w:rPr>
              <w:t>Полное наименование СО</w:t>
            </w:r>
          </w:p>
        </w:tc>
        <w:tc>
          <w:tcPr>
            <w:tcW w:w="1360" w:type="pct"/>
          </w:tcPr>
          <w:p w14:paraId="3E66241C" w14:textId="77777777" w:rsidR="00C8018D" w:rsidRPr="00D10F7B" w:rsidRDefault="00C8018D" w:rsidP="00D30749">
            <w:pPr>
              <w:ind w:firstLine="0"/>
              <w:jc w:val="center"/>
              <w:rPr>
                <w:b/>
                <w:bCs/>
                <w:sz w:val="22"/>
                <w:szCs w:val="22"/>
                <w:lang w:eastAsia="en-US"/>
              </w:rPr>
            </w:pPr>
            <w:r w:rsidRPr="00D10F7B">
              <w:rPr>
                <w:rFonts w:eastAsia="Calibri"/>
                <w:b/>
                <w:bCs/>
                <w:sz w:val="22"/>
                <w:lang w:eastAsia="en-US"/>
              </w:rPr>
              <w:t>Н</w:t>
            </w:r>
            <w:r w:rsidRPr="00D10F7B">
              <w:rPr>
                <w:b/>
                <w:sz w:val="22"/>
              </w:rPr>
              <w:t>омер свидетельства об аккредитации СО</w:t>
            </w:r>
          </w:p>
        </w:tc>
        <w:tc>
          <w:tcPr>
            <w:tcW w:w="1411" w:type="pct"/>
          </w:tcPr>
          <w:p w14:paraId="6F842807" w14:textId="4AF56314" w:rsidR="00C8018D" w:rsidRPr="00D10F7B" w:rsidRDefault="00C8018D" w:rsidP="00D30749">
            <w:pPr>
              <w:ind w:firstLine="0"/>
              <w:jc w:val="center"/>
              <w:rPr>
                <w:b/>
                <w:sz w:val="22"/>
              </w:rPr>
            </w:pPr>
            <w:r w:rsidRPr="00D10F7B">
              <w:rPr>
                <w:b/>
                <w:sz w:val="22"/>
              </w:rPr>
              <w:t xml:space="preserve">Срок </w:t>
            </w:r>
            <w:r w:rsidR="00F66F83" w:rsidRPr="00D10F7B">
              <w:rPr>
                <w:b/>
                <w:sz w:val="22"/>
              </w:rPr>
              <w:t>действия свидетельства</w:t>
            </w:r>
            <w:r w:rsidRPr="00D10F7B">
              <w:rPr>
                <w:b/>
                <w:sz w:val="22"/>
              </w:rPr>
              <w:t xml:space="preserve"> об аккредитации СО</w:t>
            </w:r>
          </w:p>
        </w:tc>
      </w:tr>
      <w:tr w:rsidR="00D10F7B" w:rsidRPr="00D10F7B" w14:paraId="6798C06F" w14:textId="77777777" w:rsidTr="00D30749">
        <w:tc>
          <w:tcPr>
            <w:tcW w:w="324" w:type="pct"/>
            <w:vAlign w:val="center"/>
          </w:tcPr>
          <w:p w14:paraId="78DF289A" w14:textId="77777777" w:rsidR="00C8018D" w:rsidRPr="00D10F7B" w:rsidRDefault="00C8018D" w:rsidP="00D30749">
            <w:pPr>
              <w:ind w:firstLine="0"/>
              <w:jc w:val="center"/>
              <w:rPr>
                <w:b/>
                <w:lang w:eastAsia="en-US"/>
              </w:rPr>
            </w:pPr>
            <w:r w:rsidRPr="00D10F7B">
              <w:rPr>
                <w:rFonts w:eastAsia="Calibri"/>
                <w:b/>
                <w:iCs/>
                <w:sz w:val="22"/>
                <w:szCs w:val="22"/>
                <w:lang w:eastAsia="en-US"/>
              </w:rPr>
              <w:t>1</w:t>
            </w:r>
          </w:p>
        </w:tc>
        <w:tc>
          <w:tcPr>
            <w:tcW w:w="1905" w:type="pct"/>
            <w:vAlign w:val="center"/>
          </w:tcPr>
          <w:p w14:paraId="2425993A" w14:textId="77777777" w:rsidR="00C8018D" w:rsidRPr="00D10F7B" w:rsidRDefault="00C8018D" w:rsidP="00D30749">
            <w:pPr>
              <w:ind w:firstLine="0"/>
              <w:jc w:val="center"/>
              <w:rPr>
                <w:b/>
                <w:lang w:eastAsia="en-US"/>
              </w:rPr>
            </w:pPr>
            <w:r w:rsidRPr="00D10F7B">
              <w:rPr>
                <w:rFonts w:eastAsia="Calibri"/>
                <w:b/>
                <w:iCs/>
                <w:sz w:val="22"/>
                <w:szCs w:val="22"/>
                <w:lang w:eastAsia="en-US"/>
              </w:rPr>
              <w:t>2</w:t>
            </w:r>
          </w:p>
        </w:tc>
        <w:tc>
          <w:tcPr>
            <w:tcW w:w="1360" w:type="pct"/>
            <w:vAlign w:val="center"/>
          </w:tcPr>
          <w:p w14:paraId="51741485" w14:textId="77777777" w:rsidR="00C8018D" w:rsidRPr="00D10F7B" w:rsidRDefault="00C8018D" w:rsidP="00D30749">
            <w:pPr>
              <w:ind w:firstLine="0"/>
              <w:jc w:val="center"/>
              <w:rPr>
                <w:b/>
              </w:rPr>
            </w:pPr>
            <w:r w:rsidRPr="00D10F7B">
              <w:rPr>
                <w:rFonts w:eastAsia="Calibri"/>
                <w:b/>
                <w:iCs/>
                <w:sz w:val="22"/>
                <w:szCs w:val="22"/>
                <w:lang w:eastAsia="en-US"/>
              </w:rPr>
              <w:t>3</w:t>
            </w:r>
          </w:p>
        </w:tc>
        <w:tc>
          <w:tcPr>
            <w:tcW w:w="1411" w:type="pct"/>
            <w:vAlign w:val="center"/>
          </w:tcPr>
          <w:p w14:paraId="6D4412F9" w14:textId="77777777" w:rsidR="00C8018D" w:rsidRPr="00D10F7B" w:rsidRDefault="00C8018D" w:rsidP="00D30749">
            <w:pPr>
              <w:ind w:firstLine="0"/>
              <w:jc w:val="center"/>
              <w:rPr>
                <w:b/>
              </w:rPr>
            </w:pPr>
            <w:r w:rsidRPr="00D10F7B">
              <w:rPr>
                <w:rFonts w:eastAsia="Calibri"/>
                <w:b/>
                <w:iCs/>
                <w:sz w:val="22"/>
                <w:szCs w:val="22"/>
                <w:lang w:eastAsia="en-US"/>
              </w:rPr>
              <w:t>4</w:t>
            </w:r>
          </w:p>
        </w:tc>
      </w:tr>
      <w:tr w:rsidR="00D10F7B" w:rsidRPr="00D10F7B" w14:paraId="05796065" w14:textId="77777777" w:rsidTr="00D30749">
        <w:tc>
          <w:tcPr>
            <w:tcW w:w="324" w:type="pct"/>
          </w:tcPr>
          <w:p w14:paraId="6A1B4467" w14:textId="77777777" w:rsidR="00C8018D" w:rsidRPr="00D10F7B" w:rsidRDefault="00C8018D" w:rsidP="00D30749">
            <w:pPr>
              <w:ind w:firstLine="0"/>
              <w:jc w:val="center"/>
              <w:rPr>
                <w:b/>
                <w:bCs/>
                <w:sz w:val="22"/>
                <w:szCs w:val="22"/>
                <w:lang w:eastAsia="en-US"/>
              </w:rPr>
            </w:pPr>
            <w:r w:rsidRPr="00D10F7B">
              <w:rPr>
                <w:b/>
                <w:bCs/>
                <w:sz w:val="22"/>
                <w:szCs w:val="22"/>
                <w:lang w:eastAsia="en-US"/>
              </w:rPr>
              <w:t>1.</w:t>
            </w:r>
          </w:p>
        </w:tc>
        <w:tc>
          <w:tcPr>
            <w:tcW w:w="1905" w:type="pct"/>
          </w:tcPr>
          <w:p w14:paraId="331C1AB4" w14:textId="77777777" w:rsidR="00C8018D" w:rsidRPr="00D10F7B" w:rsidRDefault="00C8018D" w:rsidP="00D30749">
            <w:pPr>
              <w:ind w:firstLine="0"/>
              <w:jc w:val="center"/>
              <w:rPr>
                <w:b/>
                <w:bCs/>
                <w:sz w:val="22"/>
                <w:szCs w:val="22"/>
                <w:lang w:eastAsia="en-US"/>
              </w:rPr>
            </w:pPr>
          </w:p>
        </w:tc>
        <w:tc>
          <w:tcPr>
            <w:tcW w:w="1360" w:type="pct"/>
          </w:tcPr>
          <w:p w14:paraId="58394BD2" w14:textId="77777777" w:rsidR="00C8018D" w:rsidRPr="00D10F7B" w:rsidRDefault="00C8018D" w:rsidP="00D30749">
            <w:pPr>
              <w:ind w:firstLine="0"/>
              <w:jc w:val="center"/>
              <w:rPr>
                <w:b/>
                <w:bCs/>
                <w:sz w:val="22"/>
                <w:szCs w:val="22"/>
                <w:lang w:eastAsia="en-US"/>
              </w:rPr>
            </w:pPr>
          </w:p>
        </w:tc>
        <w:tc>
          <w:tcPr>
            <w:tcW w:w="1411" w:type="pct"/>
          </w:tcPr>
          <w:p w14:paraId="291EAEBA" w14:textId="08DDF66F" w:rsidR="00C8018D" w:rsidRPr="00D10F7B" w:rsidRDefault="00C8018D" w:rsidP="00D30749">
            <w:pPr>
              <w:ind w:firstLine="0"/>
              <w:jc w:val="center"/>
              <w:rPr>
                <w:b/>
                <w:bCs/>
                <w:sz w:val="22"/>
                <w:szCs w:val="22"/>
                <w:lang w:eastAsia="en-US"/>
              </w:rPr>
            </w:pPr>
            <w:r w:rsidRPr="00D10F7B">
              <w:rPr>
                <w:b/>
                <w:bCs/>
                <w:sz w:val="22"/>
                <w:szCs w:val="22"/>
                <w:lang w:eastAsia="en-US"/>
              </w:rPr>
              <w:t>от «___»</w:t>
            </w:r>
            <w:r w:rsidR="00821EC5" w:rsidRPr="00D10F7B">
              <w:rPr>
                <w:b/>
                <w:bCs/>
                <w:sz w:val="22"/>
                <w:szCs w:val="22"/>
                <w:lang w:val="en-US" w:eastAsia="en-US"/>
              </w:rPr>
              <w:t xml:space="preserve"> </w:t>
            </w:r>
            <w:r w:rsidRPr="00D10F7B">
              <w:rPr>
                <w:b/>
                <w:bCs/>
                <w:sz w:val="22"/>
                <w:szCs w:val="22"/>
                <w:lang w:eastAsia="en-US"/>
              </w:rPr>
              <w:t>____20__</w:t>
            </w:r>
          </w:p>
          <w:p w14:paraId="1921DD94" w14:textId="4643AC02" w:rsidR="00C8018D" w:rsidRPr="00D10F7B" w:rsidRDefault="00F061C0" w:rsidP="00D30749">
            <w:pPr>
              <w:ind w:firstLine="0"/>
              <w:jc w:val="center"/>
              <w:rPr>
                <w:b/>
                <w:bCs/>
                <w:sz w:val="22"/>
                <w:szCs w:val="22"/>
                <w:lang w:eastAsia="en-US"/>
              </w:rPr>
            </w:pPr>
            <w:r w:rsidRPr="00D10F7B">
              <w:rPr>
                <w:b/>
                <w:bCs/>
                <w:sz w:val="22"/>
                <w:szCs w:val="22"/>
                <w:lang w:eastAsia="en-US"/>
              </w:rPr>
              <w:t>до «</w:t>
            </w:r>
            <w:r w:rsidR="00C8018D" w:rsidRPr="00D10F7B">
              <w:rPr>
                <w:b/>
                <w:bCs/>
                <w:sz w:val="22"/>
                <w:szCs w:val="22"/>
                <w:lang w:eastAsia="en-US"/>
              </w:rPr>
              <w:t>___»</w:t>
            </w:r>
            <w:r w:rsidR="00821EC5" w:rsidRPr="00D10F7B">
              <w:rPr>
                <w:b/>
                <w:bCs/>
                <w:sz w:val="22"/>
                <w:szCs w:val="22"/>
                <w:lang w:val="en-US" w:eastAsia="en-US"/>
              </w:rPr>
              <w:t xml:space="preserve"> </w:t>
            </w:r>
            <w:r w:rsidR="00C8018D" w:rsidRPr="00D10F7B">
              <w:rPr>
                <w:b/>
                <w:bCs/>
                <w:sz w:val="22"/>
                <w:szCs w:val="22"/>
                <w:lang w:eastAsia="en-US"/>
              </w:rPr>
              <w:t>____20__</w:t>
            </w:r>
          </w:p>
          <w:p w14:paraId="433E3F99" w14:textId="77777777" w:rsidR="00C8018D" w:rsidRPr="00D10F7B" w:rsidRDefault="00C8018D" w:rsidP="00D30749">
            <w:pPr>
              <w:ind w:firstLine="0"/>
              <w:jc w:val="center"/>
              <w:rPr>
                <w:b/>
                <w:bCs/>
                <w:sz w:val="22"/>
                <w:szCs w:val="22"/>
                <w:lang w:eastAsia="en-US"/>
              </w:rPr>
            </w:pPr>
            <w:r w:rsidRPr="00D10F7B">
              <w:rPr>
                <w:b/>
                <w:bCs/>
                <w:sz w:val="22"/>
                <w:szCs w:val="22"/>
                <w:lang w:eastAsia="en-US"/>
              </w:rPr>
              <w:t>(продлено до</w:t>
            </w:r>
          </w:p>
          <w:p w14:paraId="461A9956" w14:textId="2D2A9E99" w:rsidR="00C8018D" w:rsidRPr="00D10F7B" w:rsidRDefault="00C8018D" w:rsidP="00D30749">
            <w:pPr>
              <w:ind w:firstLine="0"/>
              <w:jc w:val="center"/>
              <w:rPr>
                <w:b/>
                <w:bCs/>
                <w:sz w:val="22"/>
                <w:szCs w:val="22"/>
                <w:lang w:eastAsia="en-US"/>
              </w:rPr>
            </w:pPr>
            <w:r w:rsidRPr="00D10F7B">
              <w:rPr>
                <w:b/>
                <w:bCs/>
                <w:sz w:val="22"/>
                <w:szCs w:val="22"/>
                <w:lang w:eastAsia="en-US"/>
              </w:rPr>
              <w:t>« ___»</w:t>
            </w:r>
            <w:r w:rsidR="00821EC5" w:rsidRPr="00D10F7B">
              <w:rPr>
                <w:b/>
                <w:bCs/>
                <w:sz w:val="22"/>
                <w:szCs w:val="22"/>
                <w:lang w:val="en-US" w:eastAsia="en-US"/>
              </w:rPr>
              <w:t xml:space="preserve"> </w:t>
            </w:r>
            <w:r w:rsidRPr="00D10F7B">
              <w:rPr>
                <w:b/>
                <w:bCs/>
                <w:sz w:val="22"/>
                <w:szCs w:val="22"/>
                <w:lang w:eastAsia="en-US"/>
              </w:rPr>
              <w:t>____20__)</w:t>
            </w:r>
          </w:p>
        </w:tc>
      </w:tr>
      <w:tr w:rsidR="00C8018D" w:rsidRPr="00D10F7B" w14:paraId="2A864994" w14:textId="77777777" w:rsidTr="00D30749">
        <w:tc>
          <w:tcPr>
            <w:tcW w:w="324" w:type="pct"/>
          </w:tcPr>
          <w:p w14:paraId="1C73C89A" w14:textId="77777777" w:rsidR="00C8018D" w:rsidRPr="00D10F7B" w:rsidRDefault="00C8018D" w:rsidP="00D30749">
            <w:pPr>
              <w:ind w:firstLine="0"/>
              <w:jc w:val="center"/>
              <w:rPr>
                <w:b/>
                <w:bCs/>
                <w:sz w:val="22"/>
                <w:szCs w:val="22"/>
                <w:lang w:eastAsia="en-US"/>
              </w:rPr>
            </w:pPr>
            <w:r w:rsidRPr="00D10F7B">
              <w:rPr>
                <w:b/>
                <w:bCs/>
                <w:sz w:val="22"/>
                <w:szCs w:val="22"/>
                <w:lang w:eastAsia="en-US"/>
              </w:rPr>
              <w:t>2.</w:t>
            </w:r>
          </w:p>
        </w:tc>
        <w:tc>
          <w:tcPr>
            <w:tcW w:w="1905" w:type="pct"/>
          </w:tcPr>
          <w:p w14:paraId="20E3817B" w14:textId="77777777" w:rsidR="00C8018D" w:rsidRPr="00D10F7B" w:rsidRDefault="00C8018D" w:rsidP="00D30749">
            <w:pPr>
              <w:ind w:firstLine="0"/>
              <w:jc w:val="center"/>
              <w:rPr>
                <w:b/>
                <w:bCs/>
                <w:sz w:val="22"/>
                <w:szCs w:val="22"/>
                <w:lang w:eastAsia="en-US"/>
              </w:rPr>
            </w:pPr>
          </w:p>
        </w:tc>
        <w:tc>
          <w:tcPr>
            <w:tcW w:w="1360" w:type="pct"/>
          </w:tcPr>
          <w:p w14:paraId="52EB14BD" w14:textId="77777777" w:rsidR="00C8018D" w:rsidRPr="00D10F7B" w:rsidRDefault="00C8018D" w:rsidP="00D30749">
            <w:pPr>
              <w:ind w:firstLine="0"/>
              <w:jc w:val="center"/>
              <w:rPr>
                <w:b/>
                <w:bCs/>
                <w:sz w:val="22"/>
                <w:szCs w:val="22"/>
                <w:lang w:eastAsia="en-US"/>
              </w:rPr>
            </w:pPr>
          </w:p>
        </w:tc>
        <w:tc>
          <w:tcPr>
            <w:tcW w:w="1411" w:type="pct"/>
          </w:tcPr>
          <w:p w14:paraId="1F877453" w14:textId="77777777" w:rsidR="00C8018D" w:rsidRPr="00D10F7B" w:rsidRDefault="00C8018D" w:rsidP="00D30749">
            <w:pPr>
              <w:ind w:firstLine="0"/>
              <w:jc w:val="center"/>
              <w:rPr>
                <w:b/>
                <w:bCs/>
                <w:sz w:val="22"/>
                <w:szCs w:val="22"/>
                <w:lang w:eastAsia="en-US"/>
              </w:rPr>
            </w:pPr>
          </w:p>
        </w:tc>
      </w:tr>
    </w:tbl>
    <w:p w14:paraId="7CC179CB" w14:textId="77777777" w:rsidR="00C8018D" w:rsidRPr="00D10F7B" w:rsidRDefault="00C8018D" w:rsidP="00C8018D">
      <w:pPr>
        <w:ind w:left="284"/>
        <w:rPr>
          <w:b/>
          <w:bCs/>
          <w:lang w:eastAsia="en-US"/>
        </w:rPr>
      </w:pPr>
    </w:p>
    <w:p w14:paraId="256A6871" w14:textId="77777777" w:rsidR="00C8018D" w:rsidRPr="00D10F7B" w:rsidRDefault="00C8018D" w:rsidP="00C8018D">
      <w:pPr>
        <w:rPr>
          <w:b/>
        </w:rPr>
      </w:pPr>
      <w:r w:rsidRPr="00D10F7B">
        <w:rPr>
          <w:b/>
        </w:rPr>
        <w:t>Сведения</w:t>
      </w:r>
      <w:r w:rsidRPr="00D10F7B">
        <w:rPr>
          <w:rFonts w:eastAsiaTheme="minorHAnsi"/>
          <w:b/>
          <w:lang w:eastAsia="en-US"/>
        </w:rPr>
        <w:t xml:space="preserve"> о персонале СО, непосредственно проводившем оценку уязвимости ОТИ</w:t>
      </w:r>
      <w:r w:rsidRPr="00D10F7B">
        <w:rPr>
          <w:rStyle w:val="afffff3"/>
          <w:rFonts w:eastAsiaTheme="minorHAnsi"/>
          <w:b/>
          <w:lang w:eastAsia="en-US"/>
        </w:rPr>
        <w:footnoteReference w:id="9"/>
      </w:r>
      <w:r w:rsidRPr="00D10F7B">
        <w:rPr>
          <w:rFonts w:eastAsiaTheme="minorHAnsi"/>
          <w:b/>
          <w:lang w:eastAsia="en-US"/>
        </w:rPr>
        <w:t xml:space="preserve">, </w:t>
      </w:r>
      <w:r w:rsidRPr="00D10F7B">
        <w:rPr>
          <w:b/>
        </w:rPr>
        <w:t>в соответствии с заключённым (и) договором (ми) на проведение оценки уязвимости ОТИ</w:t>
      </w:r>
    </w:p>
    <w:p w14:paraId="7E358F17" w14:textId="77777777" w:rsidR="00C8018D" w:rsidRPr="00D10F7B" w:rsidRDefault="00C8018D" w:rsidP="00C8018D">
      <w:pPr>
        <w:rPr>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478"/>
        <w:gridCol w:w="2367"/>
        <w:gridCol w:w="2445"/>
        <w:gridCol w:w="2445"/>
        <w:gridCol w:w="2443"/>
      </w:tblGrid>
      <w:tr w:rsidR="00D10F7B" w:rsidRPr="00D10F7B" w14:paraId="7E8DF969" w14:textId="77777777" w:rsidTr="007149B8">
        <w:trPr>
          <w:cantSplit/>
          <w:trHeight w:val="465"/>
          <w:tblHeader/>
          <w:jc w:val="center"/>
        </w:trPr>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5DB6AA" w14:textId="77777777" w:rsidR="003457D9" w:rsidRPr="00D10F7B" w:rsidRDefault="003457D9">
            <w:pPr>
              <w:widowControl w:val="0"/>
              <w:suppressAutoHyphens/>
              <w:autoSpaceDE w:val="0"/>
              <w:autoSpaceDN w:val="0"/>
              <w:adjustRightInd w:val="0"/>
              <w:ind w:firstLine="0"/>
              <w:jc w:val="center"/>
              <w:rPr>
                <w:rFonts w:eastAsia="Calibri"/>
                <w:b/>
                <w:iCs/>
                <w:sz w:val="22"/>
                <w:szCs w:val="22"/>
                <w:lang w:eastAsia="en-US"/>
              </w:rPr>
            </w:pPr>
            <w:r w:rsidRPr="00D10F7B">
              <w:rPr>
                <w:rFonts w:eastAsia="Calibri"/>
                <w:b/>
                <w:iCs/>
                <w:sz w:val="22"/>
                <w:szCs w:val="22"/>
                <w:lang w:eastAsia="en-US"/>
              </w:rPr>
              <w:t>№ п.п.</w:t>
            </w:r>
          </w:p>
        </w:tc>
        <w:tc>
          <w:tcPr>
            <w:tcW w:w="11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356AED" w14:textId="77777777" w:rsidR="003457D9" w:rsidRPr="00D10F7B" w:rsidRDefault="003457D9">
            <w:pPr>
              <w:widowControl w:val="0"/>
              <w:suppressAutoHyphens/>
              <w:autoSpaceDE w:val="0"/>
              <w:autoSpaceDN w:val="0"/>
              <w:adjustRightInd w:val="0"/>
              <w:ind w:firstLine="0"/>
              <w:jc w:val="center"/>
              <w:rPr>
                <w:rFonts w:eastAsia="Calibri"/>
                <w:b/>
                <w:iCs/>
                <w:sz w:val="22"/>
                <w:szCs w:val="22"/>
                <w:lang w:eastAsia="en-US"/>
              </w:rPr>
            </w:pPr>
            <w:r w:rsidRPr="00D10F7B">
              <w:rPr>
                <w:rFonts w:eastAsia="Calibri"/>
                <w:b/>
                <w:iCs/>
                <w:sz w:val="22"/>
                <w:szCs w:val="22"/>
                <w:lang w:eastAsia="en-US"/>
              </w:rPr>
              <w:t>Фамилия и инициалы</w:t>
            </w:r>
          </w:p>
        </w:tc>
        <w:tc>
          <w:tcPr>
            <w:tcW w:w="1201" w:type="pct"/>
            <w:tcBorders>
              <w:top w:val="single" w:sz="4" w:space="0" w:color="auto"/>
              <w:left w:val="single" w:sz="4" w:space="0" w:color="auto"/>
              <w:bottom w:val="single" w:sz="4" w:space="0" w:color="auto"/>
              <w:right w:val="single" w:sz="4" w:space="0" w:color="auto"/>
            </w:tcBorders>
            <w:vAlign w:val="center"/>
          </w:tcPr>
          <w:p w14:paraId="1C8D5814" w14:textId="31EAD584" w:rsidR="003457D9" w:rsidRPr="00D10F7B" w:rsidRDefault="003457D9">
            <w:pPr>
              <w:widowControl w:val="0"/>
              <w:suppressAutoHyphens/>
              <w:autoSpaceDE w:val="0"/>
              <w:autoSpaceDN w:val="0"/>
              <w:adjustRightInd w:val="0"/>
              <w:ind w:firstLine="0"/>
              <w:jc w:val="center"/>
              <w:rPr>
                <w:rFonts w:eastAsia="Calibri"/>
                <w:b/>
                <w:iCs/>
                <w:sz w:val="22"/>
                <w:szCs w:val="22"/>
                <w:lang w:eastAsia="en-US"/>
              </w:rPr>
            </w:pPr>
            <w:r w:rsidRPr="00D10F7B">
              <w:rPr>
                <w:rFonts w:eastAsia="Calibri"/>
                <w:b/>
                <w:iCs/>
                <w:sz w:val="22"/>
                <w:szCs w:val="22"/>
                <w:lang w:eastAsia="en-US"/>
              </w:rPr>
              <w:t>Категория</w:t>
            </w:r>
            <w:r w:rsidRPr="00D10F7B">
              <w:t xml:space="preserve"> </w:t>
            </w:r>
            <w:r w:rsidRPr="00D10F7B">
              <w:rPr>
                <w:rFonts w:eastAsia="Calibri"/>
                <w:b/>
                <w:iCs/>
                <w:sz w:val="22"/>
                <w:szCs w:val="22"/>
                <w:lang w:eastAsia="en-US"/>
              </w:rPr>
              <w:t>сил обеспечения транспортной безопасности</w:t>
            </w:r>
          </w:p>
        </w:tc>
        <w:tc>
          <w:tcPr>
            <w:tcW w:w="1201" w:type="pct"/>
            <w:tcBorders>
              <w:top w:val="single" w:sz="4" w:space="0" w:color="auto"/>
              <w:left w:val="single" w:sz="4" w:space="0" w:color="auto"/>
              <w:bottom w:val="single" w:sz="4" w:space="0" w:color="auto"/>
              <w:right w:val="single" w:sz="4" w:space="0" w:color="auto"/>
            </w:tcBorders>
            <w:vAlign w:val="center"/>
          </w:tcPr>
          <w:p w14:paraId="6353F7C3" w14:textId="7B8AF2B1" w:rsidR="003457D9" w:rsidRPr="00D10F7B" w:rsidRDefault="003457D9">
            <w:pPr>
              <w:widowControl w:val="0"/>
              <w:suppressAutoHyphens/>
              <w:autoSpaceDE w:val="0"/>
              <w:autoSpaceDN w:val="0"/>
              <w:adjustRightInd w:val="0"/>
              <w:ind w:firstLine="0"/>
              <w:jc w:val="center"/>
              <w:rPr>
                <w:rFonts w:eastAsia="Calibri"/>
                <w:b/>
                <w:iCs/>
                <w:sz w:val="22"/>
                <w:szCs w:val="22"/>
                <w:lang w:eastAsia="en-US"/>
              </w:rPr>
            </w:pPr>
            <w:r w:rsidRPr="00D10F7B">
              <w:rPr>
                <w:rFonts w:eastAsia="Calibri"/>
                <w:b/>
                <w:iCs/>
                <w:sz w:val="22"/>
                <w:szCs w:val="22"/>
                <w:lang w:eastAsia="en-US"/>
              </w:rPr>
              <w:t>№ свидетельства об аттестации сил обеспечения транспортной безопасности</w:t>
            </w:r>
          </w:p>
        </w:tc>
        <w:tc>
          <w:tcPr>
            <w:tcW w:w="1200" w:type="pct"/>
            <w:tcBorders>
              <w:top w:val="single" w:sz="4" w:space="0" w:color="auto"/>
              <w:left w:val="single" w:sz="4" w:space="0" w:color="auto"/>
              <w:bottom w:val="single" w:sz="4" w:space="0" w:color="auto"/>
              <w:right w:val="single" w:sz="4" w:space="0" w:color="auto"/>
            </w:tcBorders>
            <w:vAlign w:val="center"/>
          </w:tcPr>
          <w:p w14:paraId="2754E2CF" w14:textId="77777777" w:rsidR="003457D9" w:rsidRPr="00D10F7B" w:rsidRDefault="003457D9">
            <w:pPr>
              <w:widowControl w:val="0"/>
              <w:suppressAutoHyphens/>
              <w:autoSpaceDE w:val="0"/>
              <w:autoSpaceDN w:val="0"/>
              <w:adjustRightInd w:val="0"/>
              <w:ind w:firstLine="0"/>
              <w:jc w:val="center"/>
              <w:rPr>
                <w:rFonts w:eastAsia="Calibri"/>
                <w:b/>
                <w:iCs/>
                <w:sz w:val="22"/>
                <w:szCs w:val="22"/>
                <w:lang w:eastAsia="en-US"/>
              </w:rPr>
            </w:pPr>
            <w:r w:rsidRPr="00D10F7B">
              <w:rPr>
                <w:rFonts w:eastAsia="Calibri"/>
                <w:b/>
                <w:iCs/>
                <w:sz w:val="22"/>
                <w:szCs w:val="22"/>
                <w:lang w:eastAsia="en-US"/>
              </w:rPr>
              <w:t>Наименование специализированной организации</w:t>
            </w:r>
          </w:p>
        </w:tc>
      </w:tr>
      <w:tr w:rsidR="00D10F7B" w:rsidRPr="00D10F7B" w14:paraId="05C67A00" w14:textId="77777777" w:rsidTr="007149B8">
        <w:trPr>
          <w:cantSplit/>
          <w:trHeight w:val="317"/>
          <w:tblHeader/>
          <w:jc w:val="center"/>
        </w:trPr>
        <w:tc>
          <w:tcPr>
            <w:tcW w:w="235" w:type="pct"/>
            <w:tcBorders>
              <w:top w:val="single" w:sz="4" w:space="0" w:color="auto"/>
              <w:left w:val="single" w:sz="4" w:space="0" w:color="auto"/>
              <w:bottom w:val="single" w:sz="4" w:space="0" w:color="auto"/>
              <w:right w:val="single" w:sz="4" w:space="0" w:color="auto"/>
            </w:tcBorders>
            <w:vAlign w:val="center"/>
            <w:hideMark/>
          </w:tcPr>
          <w:p w14:paraId="27A625A9" w14:textId="77777777" w:rsidR="003457D9" w:rsidRPr="00D10F7B" w:rsidRDefault="003457D9" w:rsidP="003457D9">
            <w:pPr>
              <w:widowControl w:val="0"/>
              <w:suppressAutoHyphens/>
              <w:autoSpaceDE w:val="0"/>
              <w:autoSpaceDN w:val="0"/>
              <w:adjustRightInd w:val="0"/>
              <w:ind w:firstLine="0"/>
              <w:jc w:val="center"/>
              <w:rPr>
                <w:rFonts w:eastAsia="Calibri"/>
                <w:iCs/>
                <w:sz w:val="22"/>
                <w:szCs w:val="22"/>
                <w:lang w:eastAsia="en-US"/>
              </w:rPr>
            </w:pPr>
            <w:r w:rsidRPr="00D10F7B">
              <w:rPr>
                <w:rFonts w:eastAsia="Calibri"/>
                <w:b/>
                <w:iCs/>
                <w:sz w:val="22"/>
                <w:szCs w:val="22"/>
                <w:lang w:eastAsia="en-US"/>
              </w:rPr>
              <w:t>1</w:t>
            </w:r>
          </w:p>
        </w:tc>
        <w:tc>
          <w:tcPr>
            <w:tcW w:w="1163" w:type="pct"/>
            <w:tcBorders>
              <w:top w:val="single" w:sz="4" w:space="0" w:color="auto"/>
              <w:left w:val="single" w:sz="4" w:space="0" w:color="auto"/>
              <w:bottom w:val="single" w:sz="4" w:space="0" w:color="auto"/>
              <w:right w:val="single" w:sz="4" w:space="0" w:color="auto"/>
            </w:tcBorders>
            <w:shd w:val="clear" w:color="auto" w:fill="auto"/>
            <w:vAlign w:val="center"/>
          </w:tcPr>
          <w:p w14:paraId="2BFF8941" w14:textId="77777777" w:rsidR="003457D9" w:rsidRPr="00D10F7B" w:rsidRDefault="003457D9" w:rsidP="003457D9">
            <w:pPr>
              <w:widowControl w:val="0"/>
              <w:suppressAutoHyphens/>
              <w:autoSpaceDE w:val="0"/>
              <w:autoSpaceDN w:val="0"/>
              <w:adjustRightInd w:val="0"/>
              <w:ind w:firstLine="0"/>
              <w:jc w:val="center"/>
              <w:rPr>
                <w:rFonts w:eastAsia="Calibri"/>
                <w:iCs/>
                <w:sz w:val="22"/>
                <w:szCs w:val="22"/>
                <w:lang w:eastAsia="en-US"/>
              </w:rPr>
            </w:pPr>
            <w:r w:rsidRPr="00D10F7B">
              <w:rPr>
                <w:rFonts w:eastAsia="Calibri"/>
                <w:b/>
                <w:iCs/>
                <w:sz w:val="22"/>
                <w:szCs w:val="22"/>
                <w:lang w:eastAsia="en-US"/>
              </w:rPr>
              <w:t>2</w:t>
            </w:r>
          </w:p>
        </w:tc>
        <w:tc>
          <w:tcPr>
            <w:tcW w:w="1201" w:type="pct"/>
            <w:tcBorders>
              <w:top w:val="single" w:sz="4" w:space="0" w:color="auto"/>
              <w:left w:val="single" w:sz="4" w:space="0" w:color="auto"/>
              <w:bottom w:val="single" w:sz="4" w:space="0" w:color="auto"/>
              <w:right w:val="single" w:sz="4" w:space="0" w:color="auto"/>
            </w:tcBorders>
            <w:vAlign w:val="center"/>
          </w:tcPr>
          <w:p w14:paraId="348826AD" w14:textId="190E02F2" w:rsidR="003457D9" w:rsidRPr="00D10F7B" w:rsidRDefault="003457D9" w:rsidP="003457D9">
            <w:pPr>
              <w:widowControl w:val="0"/>
              <w:suppressAutoHyphens/>
              <w:autoSpaceDE w:val="0"/>
              <w:autoSpaceDN w:val="0"/>
              <w:adjustRightInd w:val="0"/>
              <w:ind w:firstLine="0"/>
              <w:jc w:val="center"/>
              <w:rPr>
                <w:rFonts w:eastAsia="Calibri"/>
                <w:b/>
                <w:iCs/>
                <w:sz w:val="22"/>
                <w:szCs w:val="22"/>
                <w:lang w:eastAsia="en-US"/>
              </w:rPr>
            </w:pPr>
            <w:r w:rsidRPr="00D10F7B">
              <w:rPr>
                <w:rFonts w:eastAsia="Calibri"/>
                <w:b/>
                <w:iCs/>
                <w:sz w:val="22"/>
                <w:szCs w:val="22"/>
                <w:lang w:eastAsia="en-US"/>
              </w:rPr>
              <w:t>3</w:t>
            </w:r>
          </w:p>
        </w:tc>
        <w:tc>
          <w:tcPr>
            <w:tcW w:w="1201" w:type="pct"/>
            <w:tcBorders>
              <w:top w:val="single" w:sz="4" w:space="0" w:color="auto"/>
              <w:left w:val="single" w:sz="4" w:space="0" w:color="auto"/>
              <w:bottom w:val="single" w:sz="4" w:space="0" w:color="auto"/>
              <w:right w:val="single" w:sz="4" w:space="0" w:color="auto"/>
            </w:tcBorders>
            <w:shd w:val="clear" w:color="auto" w:fill="auto"/>
            <w:vAlign w:val="center"/>
          </w:tcPr>
          <w:p w14:paraId="054159AF" w14:textId="0F901EFA" w:rsidR="003457D9" w:rsidRPr="00D10F7B" w:rsidRDefault="003457D9" w:rsidP="003457D9">
            <w:pPr>
              <w:widowControl w:val="0"/>
              <w:suppressAutoHyphens/>
              <w:autoSpaceDE w:val="0"/>
              <w:autoSpaceDN w:val="0"/>
              <w:adjustRightInd w:val="0"/>
              <w:ind w:firstLine="0"/>
              <w:jc w:val="center"/>
              <w:rPr>
                <w:rFonts w:eastAsia="Calibri"/>
                <w:iCs/>
                <w:sz w:val="22"/>
                <w:szCs w:val="22"/>
                <w:lang w:eastAsia="en-US"/>
              </w:rPr>
            </w:pPr>
            <w:r w:rsidRPr="00D10F7B">
              <w:rPr>
                <w:rFonts w:eastAsia="Calibri"/>
                <w:b/>
                <w:iCs/>
                <w:sz w:val="22"/>
                <w:szCs w:val="22"/>
                <w:lang w:eastAsia="en-US"/>
              </w:rPr>
              <w:t>4</w:t>
            </w:r>
          </w:p>
        </w:tc>
        <w:tc>
          <w:tcPr>
            <w:tcW w:w="1200" w:type="pct"/>
            <w:tcBorders>
              <w:top w:val="single" w:sz="4" w:space="0" w:color="auto"/>
              <w:left w:val="single" w:sz="4" w:space="0" w:color="auto"/>
              <w:bottom w:val="single" w:sz="4" w:space="0" w:color="auto"/>
              <w:right w:val="single" w:sz="4" w:space="0" w:color="auto"/>
            </w:tcBorders>
            <w:shd w:val="clear" w:color="auto" w:fill="auto"/>
            <w:vAlign w:val="center"/>
          </w:tcPr>
          <w:p w14:paraId="371A4499" w14:textId="27010D87" w:rsidR="003457D9" w:rsidRPr="00D10F7B" w:rsidRDefault="003457D9" w:rsidP="003457D9">
            <w:pPr>
              <w:widowControl w:val="0"/>
              <w:suppressAutoHyphens/>
              <w:autoSpaceDE w:val="0"/>
              <w:autoSpaceDN w:val="0"/>
              <w:adjustRightInd w:val="0"/>
              <w:ind w:firstLine="0"/>
              <w:jc w:val="center"/>
              <w:rPr>
                <w:rFonts w:eastAsia="Calibri"/>
                <w:iCs/>
                <w:sz w:val="22"/>
                <w:szCs w:val="22"/>
                <w:lang w:eastAsia="en-US"/>
              </w:rPr>
            </w:pPr>
            <w:r w:rsidRPr="00D10F7B">
              <w:rPr>
                <w:rFonts w:eastAsia="Calibri"/>
                <w:b/>
                <w:iCs/>
                <w:sz w:val="22"/>
                <w:szCs w:val="22"/>
                <w:lang w:eastAsia="en-US"/>
              </w:rPr>
              <w:t>5</w:t>
            </w:r>
          </w:p>
        </w:tc>
      </w:tr>
      <w:tr w:rsidR="00D10F7B" w:rsidRPr="00D10F7B" w14:paraId="689090C4" w14:textId="77777777" w:rsidTr="007149B8">
        <w:trPr>
          <w:cantSplit/>
          <w:trHeight w:val="317"/>
          <w:tblHeader/>
          <w:jc w:val="center"/>
        </w:trPr>
        <w:tc>
          <w:tcPr>
            <w:tcW w:w="235" w:type="pct"/>
            <w:tcBorders>
              <w:top w:val="single" w:sz="4" w:space="0" w:color="auto"/>
              <w:left w:val="single" w:sz="4" w:space="0" w:color="auto"/>
              <w:bottom w:val="single" w:sz="4" w:space="0" w:color="auto"/>
              <w:right w:val="single" w:sz="4" w:space="0" w:color="auto"/>
            </w:tcBorders>
            <w:vAlign w:val="center"/>
          </w:tcPr>
          <w:p w14:paraId="2A43125D" w14:textId="77777777" w:rsidR="003457D9" w:rsidRPr="00D10F7B" w:rsidRDefault="003457D9" w:rsidP="003457D9">
            <w:pPr>
              <w:widowControl w:val="0"/>
              <w:suppressAutoHyphens/>
              <w:autoSpaceDE w:val="0"/>
              <w:autoSpaceDN w:val="0"/>
              <w:adjustRightInd w:val="0"/>
              <w:ind w:firstLine="0"/>
              <w:jc w:val="center"/>
              <w:rPr>
                <w:rFonts w:eastAsia="Calibri"/>
                <w:iCs/>
                <w:sz w:val="22"/>
                <w:szCs w:val="22"/>
                <w:lang w:eastAsia="en-US"/>
              </w:rPr>
            </w:pPr>
            <w:r w:rsidRPr="00D10F7B">
              <w:rPr>
                <w:rFonts w:eastAsia="Calibri"/>
                <w:iCs/>
                <w:sz w:val="22"/>
                <w:szCs w:val="22"/>
                <w:lang w:eastAsia="en-US"/>
              </w:rPr>
              <w:t>1.</w:t>
            </w:r>
          </w:p>
        </w:tc>
        <w:tc>
          <w:tcPr>
            <w:tcW w:w="1163" w:type="pct"/>
            <w:tcBorders>
              <w:top w:val="single" w:sz="4" w:space="0" w:color="auto"/>
              <w:left w:val="single" w:sz="4" w:space="0" w:color="auto"/>
              <w:bottom w:val="single" w:sz="4" w:space="0" w:color="auto"/>
              <w:right w:val="single" w:sz="4" w:space="0" w:color="auto"/>
            </w:tcBorders>
            <w:shd w:val="clear" w:color="auto" w:fill="auto"/>
            <w:vAlign w:val="center"/>
          </w:tcPr>
          <w:p w14:paraId="6A2454BF" w14:textId="77777777" w:rsidR="003457D9" w:rsidRPr="00D10F7B" w:rsidRDefault="003457D9" w:rsidP="003457D9">
            <w:pPr>
              <w:widowControl w:val="0"/>
              <w:suppressAutoHyphens/>
              <w:autoSpaceDE w:val="0"/>
              <w:autoSpaceDN w:val="0"/>
              <w:adjustRightInd w:val="0"/>
              <w:ind w:firstLine="0"/>
              <w:jc w:val="center"/>
              <w:rPr>
                <w:rFonts w:eastAsia="Calibri"/>
                <w:iCs/>
                <w:sz w:val="22"/>
                <w:szCs w:val="22"/>
                <w:lang w:eastAsia="en-US"/>
              </w:rPr>
            </w:pPr>
          </w:p>
        </w:tc>
        <w:tc>
          <w:tcPr>
            <w:tcW w:w="1201" w:type="pct"/>
            <w:tcBorders>
              <w:top w:val="single" w:sz="4" w:space="0" w:color="auto"/>
              <w:left w:val="single" w:sz="4" w:space="0" w:color="auto"/>
              <w:bottom w:val="single" w:sz="4" w:space="0" w:color="auto"/>
              <w:right w:val="single" w:sz="4" w:space="0" w:color="auto"/>
            </w:tcBorders>
          </w:tcPr>
          <w:p w14:paraId="532B1CEC" w14:textId="77777777" w:rsidR="003457D9" w:rsidRPr="00D10F7B" w:rsidRDefault="003457D9" w:rsidP="003457D9">
            <w:pPr>
              <w:widowControl w:val="0"/>
              <w:suppressAutoHyphens/>
              <w:autoSpaceDE w:val="0"/>
              <w:autoSpaceDN w:val="0"/>
              <w:adjustRightInd w:val="0"/>
              <w:ind w:firstLine="0"/>
              <w:jc w:val="center"/>
              <w:rPr>
                <w:rFonts w:eastAsia="Calibri"/>
                <w:iCs/>
                <w:sz w:val="22"/>
                <w:szCs w:val="22"/>
                <w:lang w:eastAsia="en-US"/>
              </w:rPr>
            </w:pPr>
          </w:p>
        </w:tc>
        <w:tc>
          <w:tcPr>
            <w:tcW w:w="1201" w:type="pct"/>
            <w:tcBorders>
              <w:top w:val="single" w:sz="4" w:space="0" w:color="auto"/>
              <w:left w:val="single" w:sz="4" w:space="0" w:color="auto"/>
              <w:bottom w:val="single" w:sz="4" w:space="0" w:color="auto"/>
              <w:right w:val="single" w:sz="4" w:space="0" w:color="auto"/>
            </w:tcBorders>
            <w:shd w:val="clear" w:color="auto" w:fill="auto"/>
          </w:tcPr>
          <w:p w14:paraId="0ED410DC" w14:textId="66407DE8" w:rsidR="003457D9" w:rsidRPr="00D10F7B" w:rsidRDefault="003457D9" w:rsidP="003457D9">
            <w:pPr>
              <w:widowControl w:val="0"/>
              <w:suppressAutoHyphens/>
              <w:autoSpaceDE w:val="0"/>
              <w:autoSpaceDN w:val="0"/>
              <w:adjustRightInd w:val="0"/>
              <w:ind w:firstLine="0"/>
              <w:jc w:val="center"/>
              <w:rPr>
                <w:rFonts w:eastAsia="Calibri"/>
                <w:iCs/>
                <w:sz w:val="22"/>
                <w:szCs w:val="22"/>
                <w:lang w:eastAsia="en-US"/>
              </w:rPr>
            </w:pPr>
          </w:p>
        </w:tc>
        <w:tc>
          <w:tcPr>
            <w:tcW w:w="1200" w:type="pct"/>
            <w:tcBorders>
              <w:top w:val="single" w:sz="4" w:space="0" w:color="auto"/>
              <w:left w:val="single" w:sz="4" w:space="0" w:color="auto"/>
              <w:bottom w:val="single" w:sz="4" w:space="0" w:color="auto"/>
              <w:right w:val="single" w:sz="4" w:space="0" w:color="auto"/>
            </w:tcBorders>
            <w:shd w:val="clear" w:color="auto" w:fill="auto"/>
          </w:tcPr>
          <w:p w14:paraId="789789DB" w14:textId="77777777" w:rsidR="003457D9" w:rsidRPr="00D10F7B" w:rsidRDefault="003457D9" w:rsidP="003457D9">
            <w:pPr>
              <w:widowControl w:val="0"/>
              <w:suppressAutoHyphens/>
              <w:autoSpaceDE w:val="0"/>
              <w:autoSpaceDN w:val="0"/>
              <w:adjustRightInd w:val="0"/>
              <w:ind w:firstLine="0"/>
              <w:jc w:val="center"/>
              <w:rPr>
                <w:rFonts w:eastAsia="Calibri"/>
                <w:iCs/>
                <w:sz w:val="22"/>
                <w:szCs w:val="22"/>
                <w:lang w:eastAsia="en-US"/>
              </w:rPr>
            </w:pPr>
          </w:p>
        </w:tc>
      </w:tr>
      <w:tr w:rsidR="007149B8" w:rsidRPr="00D10F7B" w14:paraId="3C24C164" w14:textId="77777777" w:rsidTr="007149B8">
        <w:trPr>
          <w:cantSplit/>
          <w:trHeight w:val="317"/>
          <w:tblHeader/>
          <w:jc w:val="center"/>
        </w:trPr>
        <w:tc>
          <w:tcPr>
            <w:tcW w:w="235" w:type="pct"/>
            <w:tcBorders>
              <w:top w:val="single" w:sz="4" w:space="0" w:color="auto"/>
              <w:left w:val="single" w:sz="4" w:space="0" w:color="auto"/>
              <w:bottom w:val="single" w:sz="4" w:space="0" w:color="auto"/>
              <w:right w:val="single" w:sz="4" w:space="0" w:color="auto"/>
            </w:tcBorders>
            <w:vAlign w:val="center"/>
          </w:tcPr>
          <w:p w14:paraId="0D0E92F0" w14:textId="77777777" w:rsidR="003457D9" w:rsidRPr="00D10F7B" w:rsidRDefault="003457D9" w:rsidP="003457D9">
            <w:pPr>
              <w:widowControl w:val="0"/>
              <w:suppressAutoHyphens/>
              <w:autoSpaceDE w:val="0"/>
              <w:autoSpaceDN w:val="0"/>
              <w:adjustRightInd w:val="0"/>
              <w:ind w:firstLine="0"/>
              <w:jc w:val="center"/>
              <w:rPr>
                <w:rFonts w:eastAsia="Calibri"/>
                <w:iCs/>
                <w:sz w:val="22"/>
                <w:szCs w:val="22"/>
                <w:lang w:eastAsia="en-US"/>
              </w:rPr>
            </w:pPr>
            <w:r w:rsidRPr="00D10F7B">
              <w:rPr>
                <w:bCs/>
                <w:sz w:val="22"/>
                <w:szCs w:val="22"/>
                <w:lang w:eastAsia="en-US"/>
              </w:rPr>
              <w:t>2</w:t>
            </w:r>
            <w:r w:rsidRPr="00D10F7B">
              <w:rPr>
                <w:b/>
                <w:bCs/>
                <w:sz w:val="22"/>
                <w:szCs w:val="22"/>
                <w:lang w:eastAsia="en-US"/>
              </w:rPr>
              <w:t>.</w:t>
            </w:r>
          </w:p>
        </w:tc>
        <w:tc>
          <w:tcPr>
            <w:tcW w:w="1163" w:type="pct"/>
            <w:tcBorders>
              <w:top w:val="single" w:sz="4" w:space="0" w:color="auto"/>
              <w:left w:val="single" w:sz="4" w:space="0" w:color="auto"/>
              <w:bottom w:val="single" w:sz="4" w:space="0" w:color="auto"/>
              <w:right w:val="single" w:sz="4" w:space="0" w:color="auto"/>
            </w:tcBorders>
            <w:shd w:val="clear" w:color="auto" w:fill="auto"/>
            <w:vAlign w:val="center"/>
          </w:tcPr>
          <w:p w14:paraId="0327AB9A" w14:textId="77777777" w:rsidR="003457D9" w:rsidRPr="00D10F7B" w:rsidRDefault="003457D9" w:rsidP="003457D9">
            <w:pPr>
              <w:widowControl w:val="0"/>
              <w:suppressAutoHyphens/>
              <w:autoSpaceDE w:val="0"/>
              <w:autoSpaceDN w:val="0"/>
              <w:adjustRightInd w:val="0"/>
              <w:ind w:firstLine="0"/>
              <w:jc w:val="center"/>
              <w:rPr>
                <w:rFonts w:eastAsia="Calibri"/>
                <w:iCs/>
                <w:sz w:val="22"/>
                <w:szCs w:val="22"/>
                <w:lang w:eastAsia="en-US"/>
              </w:rPr>
            </w:pPr>
          </w:p>
        </w:tc>
        <w:tc>
          <w:tcPr>
            <w:tcW w:w="1201" w:type="pct"/>
            <w:tcBorders>
              <w:top w:val="single" w:sz="4" w:space="0" w:color="auto"/>
              <w:left w:val="single" w:sz="4" w:space="0" w:color="auto"/>
              <w:bottom w:val="single" w:sz="4" w:space="0" w:color="auto"/>
              <w:right w:val="single" w:sz="4" w:space="0" w:color="auto"/>
            </w:tcBorders>
          </w:tcPr>
          <w:p w14:paraId="2C0A6566" w14:textId="77777777" w:rsidR="003457D9" w:rsidRPr="00D10F7B" w:rsidRDefault="003457D9" w:rsidP="003457D9">
            <w:pPr>
              <w:widowControl w:val="0"/>
              <w:suppressAutoHyphens/>
              <w:autoSpaceDE w:val="0"/>
              <w:autoSpaceDN w:val="0"/>
              <w:adjustRightInd w:val="0"/>
              <w:ind w:firstLine="0"/>
              <w:jc w:val="center"/>
              <w:rPr>
                <w:rFonts w:eastAsia="Calibri"/>
                <w:iCs/>
                <w:sz w:val="22"/>
                <w:szCs w:val="22"/>
                <w:lang w:eastAsia="en-US"/>
              </w:rPr>
            </w:pPr>
          </w:p>
        </w:tc>
        <w:tc>
          <w:tcPr>
            <w:tcW w:w="1201" w:type="pct"/>
            <w:tcBorders>
              <w:top w:val="single" w:sz="4" w:space="0" w:color="auto"/>
              <w:left w:val="single" w:sz="4" w:space="0" w:color="auto"/>
              <w:bottom w:val="single" w:sz="4" w:space="0" w:color="auto"/>
              <w:right w:val="single" w:sz="4" w:space="0" w:color="auto"/>
            </w:tcBorders>
            <w:shd w:val="clear" w:color="auto" w:fill="auto"/>
          </w:tcPr>
          <w:p w14:paraId="23EEDF15" w14:textId="38017C4D" w:rsidR="003457D9" w:rsidRPr="00D10F7B" w:rsidRDefault="003457D9" w:rsidP="003457D9">
            <w:pPr>
              <w:widowControl w:val="0"/>
              <w:suppressAutoHyphens/>
              <w:autoSpaceDE w:val="0"/>
              <w:autoSpaceDN w:val="0"/>
              <w:adjustRightInd w:val="0"/>
              <w:ind w:firstLine="0"/>
              <w:jc w:val="center"/>
              <w:rPr>
                <w:rFonts w:eastAsia="Calibri"/>
                <w:iCs/>
                <w:sz w:val="22"/>
                <w:szCs w:val="22"/>
                <w:lang w:eastAsia="en-US"/>
              </w:rPr>
            </w:pPr>
          </w:p>
        </w:tc>
        <w:tc>
          <w:tcPr>
            <w:tcW w:w="1200" w:type="pct"/>
            <w:tcBorders>
              <w:top w:val="single" w:sz="4" w:space="0" w:color="auto"/>
              <w:left w:val="single" w:sz="4" w:space="0" w:color="auto"/>
              <w:bottom w:val="single" w:sz="4" w:space="0" w:color="auto"/>
              <w:right w:val="single" w:sz="4" w:space="0" w:color="auto"/>
            </w:tcBorders>
            <w:shd w:val="clear" w:color="auto" w:fill="auto"/>
          </w:tcPr>
          <w:p w14:paraId="1DF0DB96" w14:textId="77777777" w:rsidR="003457D9" w:rsidRPr="00D10F7B" w:rsidRDefault="003457D9" w:rsidP="003457D9">
            <w:pPr>
              <w:widowControl w:val="0"/>
              <w:suppressAutoHyphens/>
              <w:autoSpaceDE w:val="0"/>
              <w:autoSpaceDN w:val="0"/>
              <w:adjustRightInd w:val="0"/>
              <w:ind w:firstLine="0"/>
              <w:jc w:val="center"/>
              <w:rPr>
                <w:rFonts w:eastAsia="Calibri"/>
                <w:iCs/>
                <w:sz w:val="22"/>
                <w:szCs w:val="22"/>
                <w:lang w:eastAsia="en-US"/>
              </w:rPr>
            </w:pPr>
          </w:p>
        </w:tc>
      </w:tr>
    </w:tbl>
    <w:p w14:paraId="691BE022" w14:textId="77777777" w:rsidR="00C8018D" w:rsidRPr="00D10F7B" w:rsidRDefault="00C8018D" w:rsidP="00C8018D">
      <w:pPr>
        <w:ind w:firstLine="0"/>
        <w:jc w:val="center"/>
      </w:pPr>
    </w:p>
    <w:p w14:paraId="6D726B24" w14:textId="6D99DF45" w:rsidR="00C8018D" w:rsidRPr="00D10F7B" w:rsidRDefault="00C8018D" w:rsidP="00C8018D">
      <w:pPr>
        <w:rPr>
          <w:b/>
        </w:rPr>
      </w:pPr>
      <w:r w:rsidRPr="00D10F7B">
        <w:rPr>
          <w:b/>
        </w:rPr>
        <w:t>Сведения об аттестации руководителя специализированной организации или должностного лица, уполномоченного подписывать результаты оценки уязвимости по доверенности, в соответствии с заключённым с СТИ договором на проведение оценки уязвимости ОТИ</w:t>
      </w:r>
    </w:p>
    <w:p w14:paraId="59852868" w14:textId="77777777" w:rsidR="00C8018D" w:rsidRPr="00D10F7B" w:rsidRDefault="00C8018D" w:rsidP="00C8018D">
      <w:pPr>
        <w:rPr>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625"/>
        <w:gridCol w:w="4796"/>
        <w:gridCol w:w="4757"/>
      </w:tblGrid>
      <w:tr w:rsidR="00D10F7B" w:rsidRPr="00D10F7B" w14:paraId="232D606B" w14:textId="77777777" w:rsidTr="007149B8">
        <w:trPr>
          <w:cantSplit/>
          <w:trHeight w:val="465"/>
          <w:tblHeader/>
          <w:jc w:val="center"/>
        </w:trPr>
        <w:tc>
          <w:tcPr>
            <w:tcW w:w="3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6C0003" w14:textId="77777777" w:rsidR="00C8018D" w:rsidRPr="00D10F7B" w:rsidRDefault="00C8018D" w:rsidP="00D30749">
            <w:pPr>
              <w:widowControl w:val="0"/>
              <w:suppressAutoHyphens/>
              <w:autoSpaceDE w:val="0"/>
              <w:autoSpaceDN w:val="0"/>
              <w:adjustRightInd w:val="0"/>
              <w:ind w:firstLine="0"/>
              <w:jc w:val="center"/>
              <w:rPr>
                <w:rFonts w:eastAsia="Calibri"/>
                <w:b/>
                <w:iCs/>
                <w:sz w:val="22"/>
                <w:szCs w:val="22"/>
                <w:lang w:eastAsia="en-US"/>
              </w:rPr>
            </w:pPr>
            <w:r w:rsidRPr="00D10F7B">
              <w:rPr>
                <w:rFonts w:eastAsia="Calibri"/>
                <w:b/>
                <w:iCs/>
                <w:sz w:val="22"/>
                <w:szCs w:val="22"/>
                <w:lang w:eastAsia="en-US"/>
              </w:rPr>
              <w:t>№ п.п.</w:t>
            </w:r>
          </w:p>
        </w:tc>
        <w:tc>
          <w:tcPr>
            <w:tcW w:w="2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4951F4" w14:textId="77777777" w:rsidR="00C8018D" w:rsidRPr="00D10F7B" w:rsidRDefault="00C8018D" w:rsidP="00D30749">
            <w:pPr>
              <w:widowControl w:val="0"/>
              <w:suppressAutoHyphens/>
              <w:autoSpaceDE w:val="0"/>
              <w:autoSpaceDN w:val="0"/>
              <w:adjustRightInd w:val="0"/>
              <w:ind w:firstLine="0"/>
              <w:jc w:val="center"/>
              <w:rPr>
                <w:rFonts w:eastAsia="Calibri"/>
                <w:b/>
                <w:iCs/>
                <w:sz w:val="22"/>
                <w:szCs w:val="22"/>
                <w:lang w:eastAsia="en-US"/>
              </w:rPr>
            </w:pPr>
            <w:r w:rsidRPr="00D10F7B">
              <w:rPr>
                <w:rFonts w:eastAsia="Calibri"/>
                <w:b/>
                <w:iCs/>
                <w:sz w:val="22"/>
                <w:szCs w:val="22"/>
                <w:lang w:eastAsia="en-US"/>
              </w:rPr>
              <w:t>Фамилия и инициалы</w:t>
            </w:r>
          </w:p>
        </w:tc>
        <w:tc>
          <w:tcPr>
            <w:tcW w:w="2338" w:type="pct"/>
            <w:tcBorders>
              <w:top w:val="single" w:sz="4" w:space="0" w:color="auto"/>
              <w:left w:val="single" w:sz="4" w:space="0" w:color="auto"/>
              <w:bottom w:val="single" w:sz="4" w:space="0" w:color="auto"/>
              <w:right w:val="single" w:sz="4" w:space="0" w:color="auto"/>
            </w:tcBorders>
            <w:vAlign w:val="center"/>
          </w:tcPr>
          <w:p w14:paraId="7DD9AF77" w14:textId="77777777" w:rsidR="00C8018D" w:rsidRPr="00D10F7B" w:rsidRDefault="00C8018D" w:rsidP="00D30749">
            <w:pPr>
              <w:widowControl w:val="0"/>
              <w:suppressAutoHyphens/>
              <w:autoSpaceDE w:val="0"/>
              <w:autoSpaceDN w:val="0"/>
              <w:adjustRightInd w:val="0"/>
              <w:ind w:firstLine="0"/>
              <w:jc w:val="center"/>
              <w:rPr>
                <w:rFonts w:eastAsia="Calibri"/>
                <w:b/>
                <w:iCs/>
                <w:sz w:val="22"/>
                <w:szCs w:val="22"/>
                <w:lang w:eastAsia="en-US"/>
              </w:rPr>
            </w:pPr>
            <w:r w:rsidRPr="00D10F7B">
              <w:rPr>
                <w:rFonts w:eastAsia="Calibri"/>
                <w:b/>
                <w:iCs/>
                <w:sz w:val="22"/>
                <w:szCs w:val="22"/>
                <w:lang w:eastAsia="en-US"/>
              </w:rPr>
              <w:t>№ свидетельства об аттестации сил обеспечения транспортной безопасности</w:t>
            </w:r>
          </w:p>
        </w:tc>
      </w:tr>
      <w:tr w:rsidR="00D10F7B" w:rsidRPr="00D10F7B" w14:paraId="059135EA" w14:textId="77777777" w:rsidTr="007149B8">
        <w:trPr>
          <w:cantSplit/>
          <w:trHeight w:val="317"/>
          <w:tblHeader/>
          <w:jc w:val="center"/>
        </w:trPr>
        <w:tc>
          <w:tcPr>
            <w:tcW w:w="3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D8A9D6" w14:textId="77777777" w:rsidR="00C8018D" w:rsidRPr="00D10F7B" w:rsidRDefault="00C8018D" w:rsidP="00D30749">
            <w:pPr>
              <w:widowControl w:val="0"/>
              <w:suppressAutoHyphens/>
              <w:autoSpaceDE w:val="0"/>
              <w:autoSpaceDN w:val="0"/>
              <w:adjustRightInd w:val="0"/>
              <w:ind w:firstLine="0"/>
              <w:jc w:val="center"/>
              <w:rPr>
                <w:rFonts w:eastAsia="Calibri"/>
                <w:b/>
                <w:iCs/>
                <w:sz w:val="22"/>
                <w:szCs w:val="22"/>
                <w:lang w:eastAsia="en-US"/>
              </w:rPr>
            </w:pPr>
            <w:r w:rsidRPr="00D10F7B">
              <w:rPr>
                <w:rFonts w:eastAsia="Calibri"/>
                <w:b/>
                <w:iCs/>
                <w:sz w:val="22"/>
                <w:szCs w:val="22"/>
                <w:lang w:eastAsia="en-US"/>
              </w:rPr>
              <w:t>1</w:t>
            </w:r>
          </w:p>
        </w:tc>
        <w:tc>
          <w:tcPr>
            <w:tcW w:w="2356" w:type="pct"/>
            <w:tcBorders>
              <w:top w:val="single" w:sz="4" w:space="0" w:color="auto"/>
              <w:left w:val="single" w:sz="4" w:space="0" w:color="auto"/>
              <w:bottom w:val="single" w:sz="4" w:space="0" w:color="auto"/>
              <w:right w:val="single" w:sz="4" w:space="0" w:color="auto"/>
            </w:tcBorders>
            <w:shd w:val="clear" w:color="auto" w:fill="auto"/>
            <w:vAlign w:val="center"/>
          </w:tcPr>
          <w:p w14:paraId="78F83CB9" w14:textId="77777777" w:rsidR="00C8018D" w:rsidRPr="00D10F7B" w:rsidRDefault="00C8018D" w:rsidP="00D30749">
            <w:pPr>
              <w:widowControl w:val="0"/>
              <w:suppressAutoHyphens/>
              <w:autoSpaceDE w:val="0"/>
              <w:autoSpaceDN w:val="0"/>
              <w:adjustRightInd w:val="0"/>
              <w:ind w:firstLine="0"/>
              <w:jc w:val="center"/>
              <w:rPr>
                <w:rFonts w:eastAsia="Calibri"/>
                <w:b/>
                <w:iCs/>
                <w:sz w:val="22"/>
                <w:szCs w:val="22"/>
                <w:lang w:eastAsia="en-US"/>
              </w:rPr>
            </w:pPr>
            <w:r w:rsidRPr="00D10F7B">
              <w:rPr>
                <w:rFonts w:eastAsia="Calibri"/>
                <w:b/>
                <w:iCs/>
                <w:sz w:val="22"/>
                <w:szCs w:val="22"/>
                <w:lang w:eastAsia="en-US"/>
              </w:rPr>
              <w:t>2</w:t>
            </w:r>
          </w:p>
        </w:tc>
        <w:tc>
          <w:tcPr>
            <w:tcW w:w="2338" w:type="pct"/>
            <w:tcBorders>
              <w:top w:val="single" w:sz="4" w:space="0" w:color="auto"/>
              <w:left w:val="single" w:sz="4" w:space="0" w:color="auto"/>
              <w:bottom w:val="single" w:sz="4" w:space="0" w:color="auto"/>
              <w:right w:val="single" w:sz="4" w:space="0" w:color="auto"/>
            </w:tcBorders>
            <w:shd w:val="clear" w:color="auto" w:fill="auto"/>
            <w:vAlign w:val="center"/>
          </w:tcPr>
          <w:p w14:paraId="663E7812" w14:textId="77777777" w:rsidR="00C8018D" w:rsidRPr="00D10F7B" w:rsidRDefault="00C8018D" w:rsidP="00D30749">
            <w:pPr>
              <w:widowControl w:val="0"/>
              <w:suppressAutoHyphens/>
              <w:autoSpaceDE w:val="0"/>
              <w:autoSpaceDN w:val="0"/>
              <w:adjustRightInd w:val="0"/>
              <w:ind w:firstLine="0"/>
              <w:jc w:val="center"/>
              <w:rPr>
                <w:rFonts w:eastAsia="Calibri"/>
                <w:b/>
                <w:iCs/>
                <w:sz w:val="22"/>
                <w:szCs w:val="22"/>
                <w:lang w:eastAsia="en-US"/>
              </w:rPr>
            </w:pPr>
            <w:r w:rsidRPr="00D10F7B">
              <w:rPr>
                <w:rFonts w:eastAsia="Calibri"/>
                <w:b/>
                <w:iCs/>
                <w:sz w:val="22"/>
                <w:szCs w:val="22"/>
                <w:lang w:eastAsia="en-US"/>
              </w:rPr>
              <w:t>3</w:t>
            </w:r>
          </w:p>
        </w:tc>
      </w:tr>
      <w:tr w:rsidR="00D10F7B" w:rsidRPr="00D10F7B" w14:paraId="751AE53B" w14:textId="77777777" w:rsidTr="007149B8">
        <w:trPr>
          <w:cantSplit/>
          <w:trHeight w:val="317"/>
          <w:tblHeader/>
          <w:jc w:val="center"/>
        </w:trPr>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14:paraId="2ECE10A6" w14:textId="77777777" w:rsidR="00C8018D" w:rsidRPr="00D10F7B" w:rsidRDefault="00C8018D" w:rsidP="00D30749">
            <w:pPr>
              <w:widowControl w:val="0"/>
              <w:suppressAutoHyphens/>
              <w:autoSpaceDE w:val="0"/>
              <w:autoSpaceDN w:val="0"/>
              <w:adjustRightInd w:val="0"/>
              <w:ind w:firstLine="0"/>
              <w:jc w:val="center"/>
              <w:rPr>
                <w:rFonts w:eastAsia="Calibri"/>
                <w:iCs/>
                <w:sz w:val="22"/>
                <w:szCs w:val="22"/>
                <w:lang w:eastAsia="en-US"/>
              </w:rPr>
            </w:pPr>
            <w:r w:rsidRPr="00D10F7B">
              <w:rPr>
                <w:rFonts w:eastAsia="Calibri"/>
                <w:iCs/>
                <w:sz w:val="22"/>
                <w:szCs w:val="22"/>
                <w:lang w:eastAsia="en-US"/>
              </w:rPr>
              <w:t>1.</w:t>
            </w:r>
          </w:p>
        </w:tc>
        <w:tc>
          <w:tcPr>
            <w:tcW w:w="2356" w:type="pct"/>
            <w:tcBorders>
              <w:top w:val="single" w:sz="4" w:space="0" w:color="auto"/>
              <w:left w:val="single" w:sz="4" w:space="0" w:color="auto"/>
              <w:bottom w:val="single" w:sz="4" w:space="0" w:color="auto"/>
              <w:right w:val="single" w:sz="4" w:space="0" w:color="auto"/>
            </w:tcBorders>
            <w:shd w:val="clear" w:color="auto" w:fill="auto"/>
            <w:vAlign w:val="center"/>
          </w:tcPr>
          <w:p w14:paraId="32618473" w14:textId="77777777" w:rsidR="00C8018D" w:rsidRPr="00D10F7B" w:rsidRDefault="00C8018D" w:rsidP="00D30749">
            <w:pPr>
              <w:widowControl w:val="0"/>
              <w:suppressAutoHyphens/>
              <w:autoSpaceDE w:val="0"/>
              <w:autoSpaceDN w:val="0"/>
              <w:adjustRightInd w:val="0"/>
              <w:ind w:firstLine="0"/>
              <w:jc w:val="center"/>
              <w:rPr>
                <w:rFonts w:eastAsia="Calibri"/>
                <w:iCs/>
                <w:sz w:val="22"/>
                <w:szCs w:val="22"/>
                <w:lang w:eastAsia="en-US"/>
              </w:rPr>
            </w:pPr>
          </w:p>
        </w:tc>
        <w:tc>
          <w:tcPr>
            <w:tcW w:w="2338" w:type="pct"/>
            <w:tcBorders>
              <w:top w:val="single" w:sz="4" w:space="0" w:color="auto"/>
              <w:left w:val="single" w:sz="4" w:space="0" w:color="auto"/>
              <w:bottom w:val="single" w:sz="4" w:space="0" w:color="auto"/>
              <w:right w:val="single" w:sz="4" w:space="0" w:color="auto"/>
            </w:tcBorders>
            <w:shd w:val="clear" w:color="auto" w:fill="auto"/>
            <w:vAlign w:val="center"/>
          </w:tcPr>
          <w:p w14:paraId="622308F1" w14:textId="77777777" w:rsidR="00C8018D" w:rsidRPr="00D10F7B" w:rsidRDefault="00C8018D" w:rsidP="00D30749">
            <w:pPr>
              <w:widowControl w:val="0"/>
              <w:suppressAutoHyphens/>
              <w:autoSpaceDE w:val="0"/>
              <w:autoSpaceDN w:val="0"/>
              <w:adjustRightInd w:val="0"/>
              <w:ind w:firstLine="0"/>
              <w:jc w:val="center"/>
              <w:rPr>
                <w:rFonts w:eastAsia="Calibri"/>
                <w:iCs/>
                <w:sz w:val="22"/>
                <w:szCs w:val="22"/>
                <w:lang w:eastAsia="en-US"/>
              </w:rPr>
            </w:pPr>
          </w:p>
        </w:tc>
      </w:tr>
      <w:tr w:rsidR="007149B8" w:rsidRPr="00D10F7B" w14:paraId="0EA78A20" w14:textId="77777777" w:rsidTr="007149B8">
        <w:trPr>
          <w:cantSplit/>
          <w:trHeight w:val="317"/>
          <w:tblHeader/>
          <w:jc w:val="center"/>
        </w:trPr>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14:paraId="23D906EA" w14:textId="77777777" w:rsidR="00C8018D" w:rsidRPr="00D10F7B" w:rsidRDefault="00C8018D" w:rsidP="00D30749">
            <w:pPr>
              <w:widowControl w:val="0"/>
              <w:suppressAutoHyphens/>
              <w:autoSpaceDE w:val="0"/>
              <w:autoSpaceDN w:val="0"/>
              <w:adjustRightInd w:val="0"/>
              <w:ind w:firstLine="0"/>
              <w:jc w:val="center"/>
              <w:rPr>
                <w:rFonts w:eastAsia="Calibri"/>
                <w:iCs/>
                <w:sz w:val="22"/>
                <w:szCs w:val="22"/>
                <w:lang w:eastAsia="en-US"/>
              </w:rPr>
            </w:pPr>
            <w:r w:rsidRPr="00D10F7B">
              <w:rPr>
                <w:rFonts w:eastAsia="Calibri"/>
                <w:iCs/>
                <w:sz w:val="22"/>
                <w:szCs w:val="22"/>
                <w:lang w:eastAsia="en-US"/>
              </w:rPr>
              <w:t>2.</w:t>
            </w:r>
          </w:p>
        </w:tc>
        <w:tc>
          <w:tcPr>
            <w:tcW w:w="2356" w:type="pct"/>
            <w:tcBorders>
              <w:top w:val="single" w:sz="4" w:space="0" w:color="auto"/>
              <w:left w:val="single" w:sz="4" w:space="0" w:color="auto"/>
              <w:bottom w:val="single" w:sz="4" w:space="0" w:color="auto"/>
              <w:right w:val="single" w:sz="4" w:space="0" w:color="auto"/>
            </w:tcBorders>
            <w:shd w:val="clear" w:color="auto" w:fill="auto"/>
            <w:vAlign w:val="center"/>
          </w:tcPr>
          <w:p w14:paraId="57EB09DC" w14:textId="77777777" w:rsidR="00C8018D" w:rsidRPr="00D10F7B" w:rsidRDefault="00C8018D" w:rsidP="00D30749">
            <w:pPr>
              <w:widowControl w:val="0"/>
              <w:suppressAutoHyphens/>
              <w:autoSpaceDE w:val="0"/>
              <w:autoSpaceDN w:val="0"/>
              <w:adjustRightInd w:val="0"/>
              <w:ind w:firstLine="0"/>
              <w:jc w:val="center"/>
              <w:rPr>
                <w:rFonts w:eastAsia="Calibri"/>
                <w:iCs/>
                <w:sz w:val="22"/>
                <w:szCs w:val="22"/>
                <w:lang w:eastAsia="en-US"/>
              </w:rPr>
            </w:pPr>
          </w:p>
        </w:tc>
        <w:tc>
          <w:tcPr>
            <w:tcW w:w="2338" w:type="pct"/>
            <w:tcBorders>
              <w:top w:val="single" w:sz="4" w:space="0" w:color="auto"/>
              <w:left w:val="single" w:sz="4" w:space="0" w:color="auto"/>
              <w:bottom w:val="single" w:sz="4" w:space="0" w:color="auto"/>
              <w:right w:val="single" w:sz="4" w:space="0" w:color="auto"/>
            </w:tcBorders>
            <w:shd w:val="clear" w:color="auto" w:fill="auto"/>
            <w:vAlign w:val="center"/>
          </w:tcPr>
          <w:p w14:paraId="6EE6285E" w14:textId="77777777" w:rsidR="00C8018D" w:rsidRPr="00D10F7B" w:rsidRDefault="00C8018D" w:rsidP="00D30749">
            <w:pPr>
              <w:widowControl w:val="0"/>
              <w:suppressAutoHyphens/>
              <w:autoSpaceDE w:val="0"/>
              <w:autoSpaceDN w:val="0"/>
              <w:adjustRightInd w:val="0"/>
              <w:ind w:firstLine="0"/>
              <w:jc w:val="center"/>
              <w:rPr>
                <w:rFonts w:eastAsia="Calibri"/>
                <w:iCs/>
                <w:sz w:val="22"/>
                <w:szCs w:val="22"/>
                <w:lang w:eastAsia="en-US"/>
              </w:rPr>
            </w:pPr>
          </w:p>
        </w:tc>
      </w:tr>
    </w:tbl>
    <w:p w14:paraId="0AA2BD43" w14:textId="77777777" w:rsidR="00B50FF8" w:rsidRPr="00D10F7B" w:rsidRDefault="00B50FF8" w:rsidP="00B82D46"/>
    <w:tbl>
      <w:tblPr>
        <w:tblStyle w:val="a3"/>
        <w:tblW w:w="5000" w:type="pct"/>
        <w:tblLook w:val="04A0" w:firstRow="1" w:lastRow="0" w:firstColumn="1" w:lastColumn="0" w:noHBand="0" w:noVBand="1"/>
      </w:tblPr>
      <w:tblGrid>
        <w:gridCol w:w="10280"/>
      </w:tblGrid>
      <w:tr w:rsidR="007149B8" w:rsidRPr="00D10F7B" w14:paraId="540B9A43" w14:textId="77777777" w:rsidTr="00B50FF8">
        <w:tc>
          <w:tcPr>
            <w:tcW w:w="5000" w:type="pct"/>
          </w:tcPr>
          <w:p w14:paraId="204361CC" w14:textId="32A2BB95" w:rsidR="00B50FF8" w:rsidRPr="00D10F7B" w:rsidRDefault="007C6A77" w:rsidP="00B82D46">
            <w:pPr>
              <w:rPr>
                <w:sz w:val="22"/>
                <w:szCs w:val="22"/>
              </w:rPr>
            </w:pPr>
            <w:r w:rsidRPr="00D10F7B">
              <w:rPr>
                <w:i/>
                <w:sz w:val="22"/>
                <w:szCs w:val="22"/>
              </w:rPr>
              <w:t xml:space="preserve">Копия доверенности </w:t>
            </w:r>
            <w:r w:rsidR="00CF66B6" w:rsidRPr="00D10F7B">
              <w:rPr>
                <w:i/>
                <w:sz w:val="22"/>
                <w:szCs w:val="22"/>
              </w:rPr>
              <w:t xml:space="preserve">руководителя специализированной организации </w:t>
            </w:r>
            <w:r w:rsidRPr="00D10F7B">
              <w:rPr>
                <w:i/>
                <w:sz w:val="22"/>
                <w:szCs w:val="22"/>
              </w:rPr>
              <w:t xml:space="preserve">на право подписи результатов оценки уязвимости ОТИ </w:t>
            </w:r>
            <w:r w:rsidR="00CF66B6" w:rsidRPr="00D10F7B">
              <w:rPr>
                <w:i/>
                <w:sz w:val="22"/>
                <w:szCs w:val="22"/>
              </w:rPr>
              <w:t>приведена в</w:t>
            </w:r>
            <w:r w:rsidRPr="00D10F7B">
              <w:rPr>
                <w:i/>
                <w:sz w:val="22"/>
                <w:szCs w:val="22"/>
              </w:rPr>
              <w:t xml:space="preserve"> Приложении </w:t>
            </w:r>
            <w:r w:rsidR="00D60F00" w:rsidRPr="00D10F7B">
              <w:rPr>
                <w:i/>
                <w:sz w:val="22"/>
                <w:szCs w:val="22"/>
              </w:rPr>
              <w:t>№</w:t>
            </w:r>
            <w:r w:rsidRPr="00D10F7B">
              <w:rPr>
                <w:i/>
                <w:sz w:val="22"/>
                <w:szCs w:val="22"/>
              </w:rPr>
              <w:t>5.</w:t>
            </w:r>
          </w:p>
        </w:tc>
      </w:tr>
      <w:bookmarkEnd w:id="0"/>
    </w:tbl>
    <w:p w14:paraId="5F4EB7C3" w14:textId="77777777" w:rsidR="00467571" w:rsidRPr="00D10F7B" w:rsidRDefault="00467571" w:rsidP="00B82D46">
      <w:pPr>
        <w:rPr>
          <w:b/>
        </w:rPr>
      </w:pPr>
    </w:p>
    <w:p w14:paraId="6E049B96" w14:textId="77777777" w:rsidR="007149B8" w:rsidRPr="00D10F7B" w:rsidRDefault="007149B8" w:rsidP="00B82D46">
      <w:pPr>
        <w:rPr>
          <w:b/>
        </w:rPr>
      </w:pPr>
    </w:p>
    <w:p w14:paraId="41D1B64A" w14:textId="77777777" w:rsidR="007149B8" w:rsidRPr="00D10F7B" w:rsidRDefault="007149B8" w:rsidP="00B82D46">
      <w:pPr>
        <w:rPr>
          <w:b/>
        </w:rPr>
      </w:pPr>
    </w:p>
    <w:p w14:paraId="254B04D5" w14:textId="77777777" w:rsidR="007149B8" w:rsidRPr="00D10F7B" w:rsidRDefault="007149B8" w:rsidP="00B82D46">
      <w:pPr>
        <w:rPr>
          <w:b/>
        </w:rPr>
      </w:pPr>
    </w:p>
    <w:p w14:paraId="69EC9A31" w14:textId="77777777" w:rsidR="00467571" w:rsidRPr="00D10F7B" w:rsidRDefault="00467571" w:rsidP="00467571">
      <w:pPr>
        <w:rPr>
          <w:b/>
        </w:rPr>
      </w:pPr>
      <w:bookmarkStart w:id="1" w:name="_Toc2673520"/>
      <w:r w:rsidRPr="00D10F7B">
        <w:rPr>
          <w:b/>
        </w:rPr>
        <w:lastRenderedPageBreak/>
        <w:t>Общие сведения о субъекте транспортной инфраструктуры</w:t>
      </w:r>
    </w:p>
    <w:p w14:paraId="34E42849" w14:textId="77777777" w:rsidR="00467571" w:rsidRPr="00D10F7B" w:rsidRDefault="00467571" w:rsidP="00467571"/>
    <w:tbl>
      <w:tblPr>
        <w:tblStyle w:val="a3"/>
        <w:tblW w:w="4964" w:type="pct"/>
        <w:tblInd w:w="-34" w:type="dxa"/>
        <w:tblLayout w:type="fixed"/>
        <w:tblLook w:val="04A0" w:firstRow="1" w:lastRow="0" w:firstColumn="1" w:lastColumn="0" w:noHBand="0" w:noVBand="1"/>
      </w:tblPr>
      <w:tblGrid>
        <w:gridCol w:w="3823"/>
        <w:gridCol w:w="6383"/>
      </w:tblGrid>
      <w:tr w:rsidR="00D10F7B" w:rsidRPr="00D10F7B" w14:paraId="5A608C77" w14:textId="77777777" w:rsidTr="00CC51F2">
        <w:tc>
          <w:tcPr>
            <w:tcW w:w="1873" w:type="pct"/>
          </w:tcPr>
          <w:p w14:paraId="2FEA543C" w14:textId="38CCA937" w:rsidR="00467571" w:rsidRPr="00D10F7B" w:rsidRDefault="00467571">
            <w:pPr>
              <w:ind w:firstLine="0"/>
              <w:contextualSpacing/>
              <w:rPr>
                <w:sz w:val="22"/>
                <w:szCs w:val="22"/>
              </w:rPr>
            </w:pPr>
            <w:r w:rsidRPr="00D10F7B">
              <w:rPr>
                <w:sz w:val="22"/>
                <w:szCs w:val="22"/>
              </w:rPr>
              <w:t>Полное и краткое наименование субъекта транспортной инфраструктуры, организационно-правовая форма по ОКОПФ</w:t>
            </w:r>
          </w:p>
        </w:tc>
        <w:tc>
          <w:tcPr>
            <w:tcW w:w="3127" w:type="pct"/>
          </w:tcPr>
          <w:p w14:paraId="4BAE41DC" w14:textId="77777777" w:rsidR="00467571" w:rsidRPr="00D10F7B" w:rsidRDefault="00467571" w:rsidP="00CC51F2">
            <w:pPr>
              <w:ind w:firstLine="0"/>
              <w:contextualSpacing/>
              <w:rPr>
                <w:sz w:val="22"/>
                <w:szCs w:val="22"/>
              </w:rPr>
            </w:pPr>
            <w:r w:rsidRPr="00D10F7B">
              <w:rPr>
                <w:sz w:val="22"/>
                <w:szCs w:val="22"/>
              </w:rPr>
              <w:t xml:space="preserve">__________________________________________________ </w:t>
            </w:r>
          </w:p>
          <w:p w14:paraId="77217A5F" w14:textId="77777777" w:rsidR="00467571" w:rsidRPr="00D10F7B" w:rsidRDefault="00467571" w:rsidP="00CC51F2">
            <w:pPr>
              <w:ind w:firstLine="0"/>
              <w:contextualSpacing/>
              <w:rPr>
                <w:sz w:val="22"/>
                <w:szCs w:val="22"/>
              </w:rPr>
            </w:pPr>
            <w:r w:rsidRPr="00D10F7B">
              <w:rPr>
                <w:sz w:val="22"/>
                <w:szCs w:val="22"/>
              </w:rPr>
              <w:t>(далее - _____________).</w:t>
            </w:r>
          </w:p>
        </w:tc>
      </w:tr>
      <w:tr w:rsidR="00D10F7B" w:rsidRPr="00D10F7B" w14:paraId="49B900FB" w14:textId="77777777" w:rsidTr="00CC51F2">
        <w:tc>
          <w:tcPr>
            <w:tcW w:w="1873" w:type="pct"/>
          </w:tcPr>
          <w:p w14:paraId="44F9981B" w14:textId="77777777" w:rsidR="00467571" w:rsidRPr="00D10F7B" w:rsidRDefault="00467571" w:rsidP="00CC51F2">
            <w:pPr>
              <w:tabs>
                <w:tab w:val="left" w:pos="3045"/>
              </w:tabs>
              <w:ind w:firstLine="0"/>
              <w:contextualSpacing/>
              <w:rPr>
                <w:sz w:val="22"/>
                <w:szCs w:val="22"/>
              </w:rPr>
            </w:pPr>
            <w:r w:rsidRPr="00D10F7B">
              <w:rPr>
                <w:sz w:val="22"/>
                <w:szCs w:val="22"/>
              </w:rPr>
              <w:t>Адрес, указанный в ЕГРЮЛ/ЕГРИП</w:t>
            </w:r>
          </w:p>
        </w:tc>
        <w:tc>
          <w:tcPr>
            <w:tcW w:w="3127" w:type="pct"/>
          </w:tcPr>
          <w:p w14:paraId="364D2CB6" w14:textId="7DB0AD9A" w:rsidR="00467571" w:rsidRPr="00D10F7B" w:rsidRDefault="00467571" w:rsidP="00CC51F2">
            <w:pPr>
              <w:ind w:firstLine="0"/>
              <w:contextualSpacing/>
              <w:rPr>
                <w:sz w:val="22"/>
                <w:szCs w:val="22"/>
              </w:rPr>
            </w:pPr>
            <w:r w:rsidRPr="00D10F7B">
              <w:rPr>
                <w:sz w:val="22"/>
                <w:szCs w:val="22"/>
              </w:rPr>
              <w:t>______, Россия, _____________ (область (республика, край), _________</w:t>
            </w:r>
            <w:r w:rsidR="00F061C0" w:rsidRPr="00D10F7B">
              <w:rPr>
                <w:sz w:val="22"/>
                <w:szCs w:val="22"/>
              </w:rPr>
              <w:t xml:space="preserve"> </w:t>
            </w:r>
            <w:r w:rsidRPr="00D10F7B">
              <w:rPr>
                <w:sz w:val="22"/>
                <w:szCs w:val="22"/>
              </w:rPr>
              <w:t>район, город</w:t>
            </w:r>
            <w:r w:rsidR="00F061C0" w:rsidRPr="00D10F7B">
              <w:rPr>
                <w:sz w:val="22"/>
                <w:szCs w:val="22"/>
              </w:rPr>
              <w:t xml:space="preserve"> </w:t>
            </w:r>
            <w:r w:rsidRPr="00D10F7B">
              <w:rPr>
                <w:sz w:val="22"/>
                <w:szCs w:val="22"/>
              </w:rPr>
              <w:t xml:space="preserve">_____________, </w:t>
            </w:r>
            <w:r w:rsidR="00F061C0" w:rsidRPr="00D10F7B">
              <w:rPr>
                <w:sz w:val="22"/>
                <w:szCs w:val="22"/>
              </w:rPr>
              <w:t>ул.__________</w:t>
            </w:r>
            <w:r w:rsidRPr="00D10F7B">
              <w:rPr>
                <w:sz w:val="22"/>
                <w:szCs w:val="22"/>
              </w:rPr>
              <w:t>________, д.</w:t>
            </w:r>
            <w:r w:rsidR="00F061C0" w:rsidRPr="00D10F7B">
              <w:rPr>
                <w:sz w:val="22"/>
                <w:szCs w:val="22"/>
              </w:rPr>
              <w:t xml:space="preserve"> </w:t>
            </w:r>
            <w:r w:rsidRPr="00D10F7B">
              <w:rPr>
                <w:sz w:val="22"/>
                <w:szCs w:val="22"/>
              </w:rPr>
              <w:t>_____.</w:t>
            </w:r>
          </w:p>
        </w:tc>
      </w:tr>
      <w:tr w:rsidR="00D10F7B" w:rsidRPr="00D10F7B" w14:paraId="48406664" w14:textId="77777777" w:rsidTr="00CC51F2">
        <w:tc>
          <w:tcPr>
            <w:tcW w:w="1873" w:type="pct"/>
          </w:tcPr>
          <w:p w14:paraId="5967863B" w14:textId="77777777" w:rsidR="00467571" w:rsidRPr="00D10F7B" w:rsidRDefault="00467571" w:rsidP="00CC51F2">
            <w:pPr>
              <w:tabs>
                <w:tab w:val="left" w:pos="3045"/>
              </w:tabs>
              <w:ind w:firstLine="0"/>
              <w:contextualSpacing/>
              <w:rPr>
                <w:sz w:val="22"/>
                <w:szCs w:val="22"/>
              </w:rPr>
            </w:pPr>
            <w:r w:rsidRPr="00D10F7B">
              <w:rPr>
                <w:sz w:val="22"/>
                <w:szCs w:val="22"/>
              </w:rPr>
              <w:t xml:space="preserve">Фактический адрес </w:t>
            </w:r>
          </w:p>
        </w:tc>
        <w:tc>
          <w:tcPr>
            <w:tcW w:w="3127" w:type="pct"/>
          </w:tcPr>
          <w:p w14:paraId="73957898" w14:textId="460C5BB4" w:rsidR="00467571" w:rsidRPr="00D10F7B" w:rsidRDefault="00F061C0" w:rsidP="00CC51F2">
            <w:pPr>
              <w:ind w:firstLine="0"/>
              <w:contextualSpacing/>
              <w:rPr>
                <w:sz w:val="22"/>
                <w:szCs w:val="22"/>
              </w:rPr>
            </w:pPr>
            <w:r w:rsidRPr="00D10F7B">
              <w:rPr>
                <w:sz w:val="22"/>
                <w:szCs w:val="22"/>
              </w:rPr>
              <w:t>______, Россия, _____________ (область (республика, край), _________ район, город _____________, ул.__________________, д. _____.</w:t>
            </w:r>
          </w:p>
        </w:tc>
      </w:tr>
      <w:tr w:rsidR="00D10F7B" w:rsidRPr="00D10F7B" w14:paraId="2F34E743" w14:textId="77777777" w:rsidTr="00CC51F2">
        <w:tc>
          <w:tcPr>
            <w:tcW w:w="1873" w:type="pct"/>
          </w:tcPr>
          <w:p w14:paraId="69A4D7E0" w14:textId="77777777" w:rsidR="00467571" w:rsidRPr="00D10F7B" w:rsidRDefault="00467571" w:rsidP="00CC51F2">
            <w:pPr>
              <w:tabs>
                <w:tab w:val="left" w:pos="3045"/>
              </w:tabs>
              <w:ind w:firstLine="0"/>
              <w:contextualSpacing/>
              <w:rPr>
                <w:sz w:val="22"/>
                <w:szCs w:val="22"/>
              </w:rPr>
            </w:pPr>
            <w:r w:rsidRPr="00D10F7B">
              <w:rPr>
                <w:sz w:val="22"/>
                <w:szCs w:val="22"/>
              </w:rPr>
              <w:t>Контактные данные, телефон/факс, адрес электронной почты</w:t>
            </w:r>
          </w:p>
        </w:tc>
        <w:tc>
          <w:tcPr>
            <w:tcW w:w="3127" w:type="pct"/>
          </w:tcPr>
          <w:p w14:paraId="73FAAC80" w14:textId="77777777" w:rsidR="00467571" w:rsidRPr="00D10F7B" w:rsidRDefault="00467571" w:rsidP="00CC51F2">
            <w:pPr>
              <w:ind w:firstLine="0"/>
              <w:contextualSpacing/>
              <w:rPr>
                <w:sz w:val="22"/>
                <w:szCs w:val="22"/>
              </w:rPr>
            </w:pPr>
            <w:r w:rsidRPr="00D10F7B">
              <w:rPr>
                <w:sz w:val="22"/>
                <w:szCs w:val="22"/>
              </w:rPr>
              <w:t>___ (___) _-__-__.</w:t>
            </w:r>
          </w:p>
          <w:p w14:paraId="72B89B90" w14:textId="77777777" w:rsidR="00467571" w:rsidRPr="00D10F7B" w:rsidRDefault="00467571" w:rsidP="00CC51F2">
            <w:pPr>
              <w:ind w:firstLine="0"/>
              <w:contextualSpacing/>
              <w:rPr>
                <w:sz w:val="22"/>
                <w:szCs w:val="22"/>
              </w:rPr>
            </w:pPr>
            <w:r w:rsidRPr="00D10F7B">
              <w:rPr>
                <w:sz w:val="22"/>
                <w:szCs w:val="22"/>
              </w:rPr>
              <w:t>_______________.</w:t>
            </w:r>
          </w:p>
        </w:tc>
      </w:tr>
      <w:tr w:rsidR="00D10F7B" w:rsidRPr="00D10F7B" w14:paraId="5CEEE135" w14:textId="77777777" w:rsidTr="00CC51F2">
        <w:tc>
          <w:tcPr>
            <w:tcW w:w="1873" w:type="pct"/>
          </w:tcPr>
          <w:p w14:paraId="1B98CA3C" w14:textId="77777777" w:rsidR="00467571" w:rsidRPr="00D10F7B" w:rsidRDefault="00467571" w:rsidP="00CC51F2">
            <w:pPr>
              <w:tabs>
                <w:tab w:val="left" w:pos="3045"/>
              </w:tabs>
              <w:ind w:firstLine="0"/>
              <w:contextualSpacing/>
              <w:rPr>
                <w:sz w:val="22"/>
                <w:szCs w:val="22"/>
              </w:rPr>
            </w:pPr>
            <w:r w:rsidRPr="00D10F7B">
              <w:rPr>
                <w:sz w:val="22"/>
                <w:szCs w:val="22"/>
              </w:rPr>
              <w:t>Регистрационный номер и дата внесения в ЕГРЮЛ/ЕГРИП</w:t>
            </w:r>
          </w:p>
        </w:tc>
        <w:tc>
          <w:tcPr>
            <w:tcW w:w="3127" w:type="pct"/>
          </w:tcPr>
          <w:p w14:paraId="4F9331EB" w14:textId="77777777" w:rsidR="00467571" w:rsidRPr="00D10F7B" w:rsidRDefault="00467571" w:rsidP="00CC51F2">
            <w:pPr>
              <w:ind w:firstLine="0"/>
              <w:contextualSpacing/>
              <w:rPr>
                <w:sz w:val="22"/>
                <w:szCs w:val="22"/>
              </w:rPr>
            </w:pPr>
          </w:p>
        </w:tc>
      </w:tr>
      <w:tr w:rsidR="00D10F7B" w:rsidRPr="00D10F7B" w14:paraId="76E04AC3" w14:textId="77777777" w:rsidTr="00CC51F2">
        <w:tc>
          <w:tcPr>
            <w:tcW w:w="1873" w:type="pct"/>
          </w:tcPr>
          <w:p w14:paraId="53428A1D" w14:textId="77777777" w:rsidR="00467571" w:rsidRPr="00D10F7B" w:rsidRDefault="00467571" w:rsidP="00CC51F2">
            <w:pPr>
              <w:tabs>
                <w:tab w:val="left" w:pos="3045"/>
              </w:tabs>
              <w:ind w:firstLine="0"/>
              <w:contextualSpacing/>
              <w:rPr>
                <w:sz w:val="22"/>
                <w:szCs w:val="22"/>
              </w:rPr>
            </w:pPr>
            <w:r w:rsidRPr="00D10F7B">
              <w:rPr>
                <w:sz w:val="22"/>
                <w:szCs w:val="22"/>
              </w:rPr>
              <w:t>Идентификационный номер налогоплательщика и дата его присвоения</w:t>
            </w:r>
          </w:p>
        </w:tc>
        <w:tc>
          <w:tcPr>
            <w:tcW w:w="3127" w:type="pct"/>
          </w:tcPr>
          <w:p w14:paraId="3AB96EE6" w14:textId="77777777" w:rsidR="00467571" w:rsidRPr="00D10F7B" w:rsidRDefault="00467571" w:rsidP="00CC51F2">
            <w:pPr>
              <w:ind w:firstLine="0"/>
              <w:contextualSpacing/>
              <w:rPr>
                <w:sz w:val="22"/>
                <w:szCs w:val="22"/>
              </w:rPr>
            </w:pPr>
          </w:p>
        </w:tc>
      </w:tr>
    </w:tbl>
    <w:p w14:paraId="15A1198C" w14:textId="77777777" w:rsidR="00467571" w:rsidRPr="00D10F7B" w:rsidRDefault="00467571" w:rsidP="00467571">
      <w:pPr>
        <w:rPr>
          <w:b/>
          <w:szCs w:val="28"/>
        </w:rPr>
      </w:pPr>
    </w:p>
    <w:tbl>
      <w:tblPr>
        <w:tblStyle w:val="a3"/>
        <w:tblW w:w="5000" w:type="pct"/>
        <w:tblInd w:w="-18" w:type="dxa"/>
        <w:tblLayout w:type="fixed"/>
        <w:tblLook w:val="04A0" w:firstRow="1" w:lastRow="0" w:firstColumn="1" w:lastColumn="0" w:noHBand="0" w:noVBand="1"/>
      </w:tblPr>
      <w:tblGrid>
        <w:gridCol w:w="3808"/>
        <w:gridCol w:w="6472"/>
      </w:tblGrid>
      <w:tr w:rsidR="00D10F7B" w:rsidRPr="00D10F7B" w14:paraId="08584C81" w14:textId="77777777" w:rsidTr="00CC51F2">
        <w:trPr>
          <w:trHeight w:val="1417"/>
        </w:trPr>
        <w:tc>
          <w:tcPr>
            <w:tcW w:w="1852" w:type="pct"/>
          </w:tcPr>
          <w:p w14:paraId="605DC954" w14:textId="77777777" w:rsidR="00467571" w:rsidRPr="00D10F7B" w:rsidRDefault="00467571" w:rsidP="00CC51F2">
            <w:pPr>
              <w:ind w:firstLine="0"/>
              <w:contextualSpacing/>
              <w:rPr>
                <w:sz w:val="22"/>
                <w:szCs w:val="22"/>
              </w:rPr>
            </w:pPr>
            <w:r w:rsidRPr="00D10F7B">
              <w:rPr>
                <w:sz w:val="22"/>
                <w:szCs w:val="22"/>
              </w:rPr>
              <w:t>Полное и краткое наименование структурного подразделения СТИ в управлении (ведении) которого находится объект транспортной инфраструктуры</w:t>
            </w:r>
          </w:p>
        </w:tc>
        <w:tc>
          <w:tcPr>
            <w:tcW w:w="3148" w:type="pct"/>
          </w:tcPr>
          <w:p w14:paraId="09018192" w14:textId="77777777" w:rsidR="00467571" w:rsidRPr="00D10F7B" w:rsidRDefault="00467571" w:rsidP="00CC51F2">
            <w:pPr>
              <w:ind w:firstLine="0"/>
              <w:rPr>
                <w:sz w:val="22"/>
                <w:szCs w:val="22"/>
              </w:rPr>
            </w:pPr>
            <w:r w:rsidRPr="00D10F7B">
              <w:rPr>
                <w:sz w:val="22"/>
                <w:szCs w:val="22"/>
              </w:rPr>
              <w:t xml:space="preserve">___________________________________________________ </w:t>
            </w:r>
          </w:p>
          <w:p w14:paraId="19D480A7" w14:textId="77777777" w:rsidR="00467571" w:rsidRPr="00D10F7B" w:rsidRDefault="00467571" w:rsidP="00CC51F2">
            <w:pPr>
              <w:ind w:firstLine="0"/>
              <w:rPr>
                <w:sz w:val="22"/>
                <w:szCs w:val="22"/>
              </w:rPr>
            </w:pPr>
            <w:r w:rsidRPr="00D10F7B">
              <w:rPr>
                <w:sz w:val="22"/>
                <w:szCs w:val="22"/>
              </w:rPr>
              <w:t>(далее - _____________).</w:t>
            </w:r>
          </w:p>
        </w:tc>
      </w:tr>
      <w:tr w:rsidR="00D10F7B" w:rsidRPr="00D10F7B" w14:paraId="3DDB0800" w14:textId="77777777" w:rsidTr="00CC51F2">
        <w:trPr>
          <w:trHeight w:val="688"/>
        </w:trPr>
        <w:tc>
          <w:tcPr>
            <w:tcW w:w="1852" w:type="pct"/>
          </w:tcPr>
          <w:p w14:paraId="3E7BAF6E" w14:textId="77777777" w:rsidR="00467571" w:rsidRPr="00D10F7B" w:rsidRDefault="00467571" w:rsidP="00CC51F2">
            <w:pPr>
              <w:ind w:firstLine="0"/>
              <w:contextualSpacing/>
              <w:rPr>
                <w:sz w:val="22"/>
                <w:szCs w:val="22"/>
              </w:rPr>
            </w:pPr>
            <w:r w:rsidRPr="00D10F7B">
              <w:rPr>
                <w:sz w:val="22"/>
                <w:szCs w:val="22"/>
              </w:rPr>
              <w:t xml:space="preserve">Фактический адрес </w:t>
            </w:r>
          </w:p>
        </w:tc>
        <w:tc>
          <w:tcPr>
            <w:tcW w:w="3148" w:type="pct"/>
          </w:tcPr>
          <w:p w14:paraId="2A05DC24" w14:textId="66CFF6F2" w:rsidR="00467571" w:rsidRPr="00D10F7B" w:rsidRDefault="00F061C0" w:rsidP="00CC51F2">
            <w:pPr>
              <w:ind w:firstLine="0"/>
              <w:contextualSpacing/>
              <w:rPr>
                <w:sz w:val="22"/>
                <w:szCs w:val="22"/>
              </w:rPr>
            </w:pPr>
            <w:r w:rsidRPr="00D10F7B">
              <w:rPr>
                <w:sz w:val="22"/>
                <w:szCs w:val="22"/>
              </w:rPr>
              <w:t>______, Россия, _____________ (область (республика, край), _________ район, город _____________, ул.__________________, д. _____.</w:t>
            </w:r>
          </w:p>
        </w:tc>
      </w:tr>
      <w:tr w:rsidR="00D10F7B" w:rsidRPr="00D10F7B" w14:paraId="189EDB9B" w14:textId="77777777" w:rsidTr="00271960">
        <w:trPr>
          <w:trHeight w:val="64"/>
        </w:trPr>
        <w:tc>
          <w:tcPr>
            <w:tcW w:w="1852" w:type="pct"/>
          </w:tcPr>
          <w:p w14:paraId="16CEC750" w14:textId="77777777" w:rsidR="00467571" w:rsidRPr="00D10F7B" w:rsidRDefault="00467571" w:rsidP="00CC51F2">
            <w:pPr>
              <w:ind w:firstLine="0"/>
              <w:contextualSpacing/>
              <w:rPr>
                <w:sz w:val="22"/>
                <w:szCs w:val="22"/>
              </w:rPr>
            </w:pPr>
            <w:r w:rsidRPr="00D10F7B">
              <w:rPr>
                <w:sz w:val="22"/>
                <w:szCs w:val="22"/>
              </w:rPr>
              <w:t>Контактные данные, телефон/факс, адрес электронной почты</w:t>
            </w:r>
          </w:p>
        </w:tc>
        <w:tc>
          <w:tcPr>
            <w:tcW w:w="3148" w:type="pct"/>
          </w:tcPr>
          <w:p w14:paraId="15C0FD57" w14:textId="77777777" w:rsidR="00467571" w:rsidRPr="00D10F7B" w:rsidRDefault="00467571" w:rsidP="00CC51F2">
            <w:pPr>
              <w:ind w:firstLine="0"/>
              <w:contextualSpacing/>
              <w:rPr>
                <w:sz w:val="22"/>
                <w:szCs w:val="22"/>
              </w:rPr>
            </w:pPr>
            <w:r w:rsidRPr="00D10F7B">
              <w:rPr>
                <w:sz w:val="22"/>
                <w:szCs w:val="22"/>
              </w:rPr>
              <w:t>___ (___) _-__-__.</w:t>
            </w:r>
          </w:p>
          <w:p w14:paraId="27C3ABB4" w14:textId="77777777" w:rsidR="00467571" w:rsidRPr="00D10F7B" w:rsidRDefault="00467571" w:rsidP="00CC51F2">
            <w:pPr>
              <w:ind w:firstLine="0"/>
              <w:contextualSpacing/>
              <w:rPr>
                <w:sz w:val="22"/>
                <w:szCs w:val="22"/>
              </w:rPr>
            </w:pPr>
            <w:r w:rsidRPr="00D10F7B">
              <w:rPr>
                <w:sz w:val="22"/>
                <w:szCs w:val="22"/>
              </w:rPr>
              <w:t>_______________.</w:t>
            </w:r>
          </w:p>
        </w:tc>
      </w:tr>
    </w:tbl>
    <w:p w14:paraId="215B7A2A" w14:textId="77777777" w:rsidR="00467571" w:rsidRPr="00D10F7B" w:rsidRDefault="00467571" w:rsidP="00467571">
      <w:pPr>
        <w:rPr>
          <w:rFonts w:eastAsiaTheme="minorEastAsia"/>
          <w:b/>
          <w:iCs/>
          <w:szCs w:val="28"/>
        </w:rPr>
      </w:pPr>
    </w:p>
    <w:tbl>
      <w:tblPr>
        <w:tblStyle w:val="a3"/>
        <w:tblW w:w="5000" w:type="pct"/>
        <w:tblInd w:w="-18" w:type="dxa"/>
        <w:tblLayout w:type="fixed"/>
        <w:tblLook w:val="04A0" w:firstRow="1" w:lastRow="0" w:firstColumn="1" w:lastColumn="0" w:noHBand="0" w:noVBand="1"/>
      </w:tblPr>
      <w:tblGrid>
        <w:gridCol w:w="3808"/>
        <w:gridCol w:w="6472"/>
      </w:tblGrid>
      <w:tr w:rsidR="00D10F7B" w:rsidRPr="00D10F7B" w14:paraId="48AFBC6E" w14:textId="77777777" w:rsidTr="00CC51F2">
        <w:tc>
          <w:tcPr>
            <w:tcW w:w="1852" w:type="pct"/>
          </w:tcPr>
          <w:p w14:paraId="4D6A6138" w14:textId="77777777" w:rsidR="00467571" w:rsidRPr="00D10F7B" w:rsidRDefault="00467571" w:rsidP="00CC51F2">
            <w:pPr>
              <w:ind w:firstLine="0"/>
              <w:contextualSpacing/>
              <w:rPr>
                <w:sz w:val="22"/>
                <w:szCs w:val="22"/>
              </w:rPr>
            </w:pPr>
            <w:r w:rsidRPr="00D10F7B">
              <w:rPr>
                <w:sz w:val="22"/>
                <w:szCs w:val="22"/>
              </w:rPr>
              <w:t>Полное и краткое наименование подразделения структурного подразделения СТИ в управлении (ведении) которого находится объект транспортной инфраструктуры</w:t>
            </w:r>
          </w:p>
        </w:tc>
        <w:tc>
          <w:tcPr>
            <w:tcW w:w="3148" w:type="pct"/>
          </w:tcPr>
          <w:p w14:paraId="05207185" w14:textId="77777777" w:rsidR="00467571" w:rsidRPr="00D10F7B" w:rsidRDefault="00467571" w:rsidP="00CC51F2">
            <w:pPr>
              <w:ind w:firstLine="0"/>
              <w:contextualSpacing/>
              <w:rPr>
                <w:sz w:val="22"/>
                <w:szCs w:val="22"/>
              </w:rPr>
            </w:pPr>
            <w:r w:rsidRPr="00D10F7B">
              <w:rPr>
                <w:sz w:val="22"/>
                <w:szCs w:val="22"/>
              </w:rPr>
              <w:t>____________________________________________________ (далее - _____________).</w:t>
            </w:r>
          </w:p>
        </w:tc>
      </w:tr>
      <w:tr w:rsidR="00D10F7B" w:rsidRPr="00D10F7B" w14:paraId="6FBC4277" w14:textId="77777777" w:rsidTr="00CC51F2">
        <w:trPr>
          <w:trHeight w:val="636"/>
        </w:trPr>
        <w:tc>
          <w:tcPr>
            <w:tcW w:w="1852" w:type="pct"/>
          </w:tcPr>
          <w:p w14:paraId="18DC9BE2" w14:textId="77777777" w:rsidR="00467571" w:rsidRPr="00D10F7B" w:rsidRDefault="00467571" w:rsidP="00CC51F2">
            <w:pPr>
              <w:ind w:firstLine="0"/>
              <w:contextualSpacing/>
              <w:rPr>
                <w:sz w:val="22"/>
                <w:szCs w:val="22"/>
              </w:rPr>
            </w:pPr>
            <w:r w:rsidRPr="00D10F7B">
              <w:rPr>
                <w:sz w:val="22"/>
                <w:szCs w:val="22"/>
              </w:rPr>
              <w:t xml:space="preserve">Фактический адрес </w:t>
            </w:r>
          </w:p>
        </w:tc>
        <w:tc>
          <w:tcPr>
            <w:tcW w:w="3148" w:type="pct"/>
          </w:tcPr>
          <w:p w14:paraId="6254F15C" w14:textId="175431D1" w:rsidR="00467571" w:rsidRPr="00D10F7B" w:rsidRDefault="00F061C0" w:rsidP="00CC51F2">
            <w:pPr>
              <w:ind w:firstLine="0"/>
              <w:contextualSpacing/>
              <w:rPr>
                <w:sz w:val="22"/>
                <w:szCs w:val="22"/>
              </w:rPr>
            </w:pPr>
            <w:r w:rsidRPr="00D10F7B">
              <w:rPr>
                <w:sz w:val="22"/>
                <w:szCs w:val="22"/>
              </w:rPr>
              <w:t>______, Россия, _____________ (область (республика, край), _________ район, город _____________, ул.__________________, д. _____.</w:t>
            </w:r>
          </w:p>
        </w:tc>
      </w:tr>
      <w:tr w:rsidR="00D10F7B" w:rsidRPr="00D10F7B" w14:paraId="3B3582F4" w14:textId="77777777" w:rsidTr="00CC51F2">
        <w:tc>
          <w:tcPr>
            <w:tcW w:w="1852" w:type="pct"/>
          </w:tcPr>
          <w:p w14:paraId="244ECC96" w14:textId="77777777" w:rsidR="00467571" w:rsidRPr="00D10F7B" w:rsidRDefault="00467571" w:rsidP="00CC51F2">
            <w:pPr>
              <w:ind w:firstLine="0"/>
              <w:contextualSpacing/>
              <w:rPr>
                <w:sz w:val="22"/>
                <w:szCs w:val="22"/>
              </w:rPr>
            </w:pPr>
            <w:r w:rsidRPr="00D10F7B">
              <w:rPr>
                <w:sz w:val="22"/>
                <w:szCs w:val="22"/>
              </w:rPr>
              <w:t>Контактные данные, телефон/факс, адрес электронной почты</w:t>
            </w:r>
          </w:p>
        </w:tc>
        <w:tc>
          <w:tcPr>
            <w:tcW w:w="3148" w:type="pct"/>
          </w:tcPr>
          <w:p w14:paraId="7E0B6BFB" w14:textId="77777777" w:rsidR="00467571" w:rsidRPr="00D10F7B" w:rsidRDefault="00467571" w:rsidP="00CC51F2">
            <w:pPr>
              <w:ind w:firstLine="0"/>
              <w:contextualSpacing/>
              <w:rPr>
                <w:sz w:val="22"/>
                <w:szCs w:val="22"/>
              </w:rPr>
            </w:pPr>
            <w:r w:rsidRPr="00D10F7B">
              <w:rPr>
                <w:sz w:val="22"/>
                <w:szCs w:val="22"/>
              </w:rPr>
              <w:t>___ (___) _-__-__.</w:t>
            </w:r>
          </w:p>
          <w:p w14:paraId="173A860E" w14:textId="77777777" w:rsidR="00467571" w:rsidRPr="00D10F7B" w:rsidRDefault="00467571" w:rsidP="00CC51F2">
            <w:pPr>
              <w:ind w:firstLine="0"/>
              <w:contextualSpacing/>
              <w:rPr>
                <w:sz w:val="22"/>
                <w:szCs w:val="22"/>
              </w:rPr>
            </w:pPr>
            <w:r w:rsidRPr="00D10F7B">
              <w:rPr>
                <w:sz w:val="22"/>
                <w:szCs w:val="22"/>
              </w:rPr>
              <w:t>_______________.</w:t>
            </w:r>
          </w:p>
        </w:tc>
      </w:tr>
    </w:tbl>
    <w:p w14:paraId="0EEDA981" w14:textId="77777777" w:rsidR="00467571" w:rsidRPr="00D10F7B" w:rsidRDefault="00467571" w:rsidP="00B82D46">
      <w:pPr>
        <w:rPr>
          <w:rFonts w:eastAsia="Calibri"/>
          <w:b/>
        </w:rPr>
      </w:pPr>
    </w:p>
    <w:p w14:paraId="7C0C371E" w14:textId="1E846226" w:rsidR="00B50FF8" w:rsidRPr="00D10F7B" w:rsidRDefault="00B50FF8" w:rsidP="00B82D46">
      <w:pPr>
        <w:rPr>
          <w:rFonts w:eastAsia="Calibri"/>
          <w:b/>
        </w:rPr>
      </w:pPr>
      <w:r w:rsidRPr="00D10F7B">
        <w:rPr>
          <w:rFonts w:eastAsia="Calibri"/>
          <w:b/>
        </w:rPr>
        <w:t xml:space="preserve">Документы, </w:t>
      </w:r>
      <w:r w:rsidR="00A25CC3" w:rsidRPr="00D10F7B">
        <w:rPr>
          <w:rFonts w:eastAsia="Calibri"/>
          <w:b/>
        </w:rPr>
        <w:t xml:space="preserve">определяющие </w:t>
      </w:r>
      <w:r w:rsidRPr="00D10F7B">
        <w:rPr>
          <w:rFonts w:eastAsia="Calibri"/>
          <w:b/>
        </w:rPr>
        <w:t>полномочия СТИ, структурных подразделений СТИ осуществлять эксплуатацию ОТИ и реализовывать мероприятия по транспортной безопасности</w:t>
      </w:r>
      <w:bookmarkEnd w:id="1"/>
    </w:p>
    <w:p w14:paraId="7BAB8796" w14:textId="77777777" w:rsidR="00B50FF8" w:rsidRPr="00D10F7B" w:rsidRDefault="00B50FF8" w:rsidP="00B82D46">
      <w:pPr>
        <w:rPr>
          <w:rFonts w:eastAsia="Calibri"/>
          <w:b/>
        </w:rPr>
      </w:pPr>
    </w:p>
    <w:tbl>
      <w:tblPr>
        <w:tblStyle w:val="a3"/>
        <w:tblW w:w="0" w:type="auto"/>
        <w:tblLook w:val="04A0" w:firstRow="1" w:lastRow="0" w:firstColumn="1" w:lastColumn="0" w:noHBand="0" w:noVBand="1"/>
      </w:tblPr>
      <w:tblGrid>
        <w:gridCol w:w="10280"/>
      </w:tblGrid>
      <w:tr w:rsidR="00B50FF8" w:rsidRPr="00D10F7B" w14:paraId="2D87F18E" w14:textId="77777777" w:rsidTr="00B50FF8">
        <w:tc>
          <w:tcPr>
            <w:tcW w:w="10280" w:type="dxa"/>
          </w:tcPr>
          <w:p w14:paraId="7E7D71E9" w14:textId="77777777" w:rsidR="00B50FF8" w:rsidRPr="00D10F7B" w:rsidRDefault="00B50FF8" w:rsidP="00B82D46">
            <w:pPr>
              <w:ind w:right="34"/>
              <w:contextualSpacing/>
              <w:rPr>
                <w:rFonts w:eastAsia="Calibri"/>
                <w:b/>
                <w:bCs/>
                <w:i/>
                <w:kern w:val="32"/>
                <w:sz w:val="22"/>
              </w:rPr>
            </w:pPr>
            <w:r w:rsidRPr="00D10F7B">
              <w:rPr>
                <w:rFonts w:eastAsia="Calibri"/>
                <w:i/>
                <w:sz w:val="22"/>
              </w:rPr>
              <w:t>(наименования положений о СТИ, структурных подразделениях СТИ, положение об организации обеспечения транспортной безопасности в СТИ, номера и даты и наименования документов, которыми они утверждены)</w:t>
            </w:r>
          </w:p>
        </w:tc>
      </w:tr>
    </w:tbl>
    <w:p w14:paraId="534A9C71" w14:textId="77777777" w:rsidR="00B50FF8" w:rsidRPr="00D10F7B" w:rsidRDefault="00B50FF8" w:rsidP="00B82D46">
      <w:pPr>
        <w:rPr>
          <w:b/>
        </w:rPr>
      </w:pPr>
      <w:bookmarkStart w:id="2" w:name="_Toc2673521"/>
    </w:p>
    <w:p w14:paraId="70607C4E" w14:textId="77777777" w:rsidR="00B50FF8" w:rsidRPr="00D10F7B" w:rsidRDefault="00B50FF8" w:rsidP="00B82D46">
      <w:pPr>
        <w:rPr>
          <w:b/>
        </w:rPr>
      </w:pPr>
      <w:r w:rsidRPr="00D10F7B">
        <w:rPr>
          <w:b/>
        </w:rPr>
        <w:t xml:space="preserve">Общие сведения об </w:t>
      </w:r>
      <w:bookmarkEnd w:id="2"/>
      <w:r w:rsidRPr="00D10F7B">
        <w:rPr>
          <w:b/>
        </w:rPr>
        <w:t>ОТИ</w:t>
      </w:r>
    </w:p>
    <w:p w14:paraId="408DB3B2" w14:textId="77777777" w:rsidR="00467571" w:rsidRPr="00D10F7B" w:rsidRDefault="00467571" w:rsidP="00B82D46">
      <w:pPr>
        <w:rPr>
          <w:b/>
        </w:rPr>
      </w:pPr>
    </w:p>
    <w:tbl>
      <w:tblPr>
        <w:tblW w:w="5000" w:type="pct"/>
        <w:jc w:val="center"/>
        <w:tblLayout w:type="fixed"/>
        <w:tblLook w:val="01E0" w:firstRow="1" w:lastRow="1" w:firstColumn="1" w:lastColumn="1" w:noHBand="0" w:noVBand="0"/>
      </w:tblPr>
      <w:tblGrid>
        <w:gridCol w:w="3804"/>
        <w:gridCol w:w="6476"/>
      </w:tblGrid>
      <w:tr w:rsidR="00D10F7B" w:rsidRPr="00D10F7B" w14:paraId="5DF633B2" w14:textId="77777777" w:rsidTr="009D67FC">
        <w:trPr>
          <w:cantSplit/>
          <w:trHeight w:val="270"/>
          <w:tblHeader/>
          <w:jc w:val="center"/>
        </w:trPr>
        <w:tc>
          <w:tcPr>
            <w:tcW w:w="1850" w:type="pct"/>
            <w:tcBorders>
              <w:top w:val="single" w:sz="4" w:space="0" w:color="auto"/>
              <w:left w:val="single" w:sz="4" w:space="0" w:color="auto"/>
              <w:bottom w:val="single" w:sz="4" w:space="0" w:color="auto"/>
              <w:right w:val="single" w:sz="4" w:space="0" w:color="auto"/>
            </w:tcBorders>
            <w:shd w:val="clear" w:color="auto" w:fill="auto"/>
          </w:tcPr>
          <w:p w14:paraId="47044427" w14:textId="77777777" w:rsidR="009D67FC" w:rsidRPr="00D10F7B" w:rsidRDefault="009D67FC" w:rsidP="009D67FC">
            <w:pPr>
              <w:ind w:firstLine="0"/>
              <w:rPr>
                <w:sz w:val="22"/>
                <w:szCs w:val="22"/>
              </w:rPr>
            </w:pPr>
            <w:bookmarkStart w:id="3" w:name="_Toc2673522"/>
            <w:r w:rsidRPr="00D10F7B">
              <w:rPr>
                <w:sz w:val="22"/>
                <w:szCs w:val="22"/>
              </w:rPr>
              <w:t>Краткое наименование ОТИ, используемое в тексте</w:t>
            </w:r>
          </w:p>
        </w:tc>
        <w:tc>
          <w:tcPr>
            <w:tcW w:w="3150" w:type="pct"/>
            <w:tcBorders>
              <w:top w:val="single" w:sz="4" w:space="0" w:color="auto"/>
              <w:left w:val="single" w:sz="4" w:space="0" w:color="auto"/>
              <w:bottom w:val="single" w:sz="4" w:space="0" w:color="auto"/>
              <w:right w:val="single" w:sz="4" w:space="0" w:color="auto"/>
            </w:tcBorders>
            <w:shd w:val="clear" w:color="auto" w:fill="auto"/>
          </w:tcPr>
          <w:p w14:paraId="09B77452" w14:textId="77D803C5" w:rsidR="009D67FC" w:rsidRPr="00D10F7B" w:rsidRDefault="00D247C6" w:rsidP="009D67FC">
            <w:pPr>
              <w:ind w:firstLine="0"/>
              <w:rPr>
                <w:sz w:val="22"/>
                <w:szCs w:val="22"/>
              </w:rPr>
            </w:pPr>
            <w:r w:rsidRPr="00D10F7B">
              <w:rPr>
                <w:sz w:val="22"/>
                <w:szCs w:val="22"/>
              </w:rPr>
              <w:t xml:space="preserve">Участок железнодорожных путей общего пользования </w:t>
            </w:r>
            <w:r w:rsidR="009D67FC" w:rsidRPr="00D10F7B">
              <w:rPr>
                <w:sz w:val="22"/>
                <w:szCs w:val="22"/>
              </w:rPr>
              <w:t>_________, ОТИ.</w:t>
            </w:r>
          </w:p>
        </w:tc>
      </w:tr>
      <w:tr w:rsidR="00D10F7B" w:rsidRPr="00D10F7B" w14:paraId="3C5A13CF" w14:textId="77777777" w:rsidTr="009D67FC">
        <w:trPr>
          <w:cantSplit/>
          <w:trHeight w:val="811"/>
          <w:tblHeader/>
          <w:jc w:val="center"/>
        </w:trPr>
        <w:tc>
          <w:tcPr>
            <w:tcW w:w="1850" w:type="pct"/>
            <w:tcBorders>
              <w:top w:val="single" w:sz="4" w:space="0" w:color="auto"/>
              <w:left w:val="single" w:sz="4" w:space="0" w:color="auto"/>
              <w:bottom w:val="single" w:sz="4" w:space="0" w:color="auto"/>
              <w:right w:val="single" w:sz="4" w:space="0" w:color="auto"/>
            </w:tcBorders>
            <w:shd w:val="clear" w:color="auto" w:fill="auto"/>
          </w:tcPr>
          <w:p w14:paraId="492A1F90" w14:textId="77777777" w:rsidR="009D67FC" w:rsidRPr="00D10F7B" w:rsidRDefault="009D67FC" w:rsidP="009D67FC">
            <w:pPr>
              <w:ind w:firstLine="0"/>
              <w:rPr>
                <w:sz w:val="22"/>
                <w:szCs w:val="22"/>
              </w:rPr>
            </w:pPr>
            <w:r w:rsidRPr="00D10F7B">
              <w:rPr>
                <w:sz w:val="22"/>
                <w:szCs w:val="22"/>
              </w:rPr>
              <w:lastRenderedPageBreak/>
              <w:t>Адрес места нахождения (места расположения), включая наименования населенного пункта (при наличии) и субъекта Российской Федерации, в которых расположен ОТИ</w:t>
            </w:r>
          </w:p>
        </w:tc>
        <w:tc>
          <w:tcPr>
            <w:tcW w:w="3150" w:type="pct"/>
            <w:tcBorders>
              <w:top w:val="single" w:sz="4" w:space="0" w:color="auto"/>
              <w:left w:val="single" w:sz="4" w:space="0" w:color="auto"/>
              <w:bottom w:val="single" w:sz="4" w:space="0" w:color="auto"/>
              <w:right w:val="single" w:sz="4" w:space="0" w:color="auto"/>
            </w:tcBorders>
            <w:shd w:val="clear" w:color="auto" w:fill="auto"/>
          </w:tcPr>
          <w:p w14:paraId="7009A05D" w14:textId="0B254AD6" w:rsidR="009D67FC" w:rsidRPr="00D10F7B" w:rsidRDefault="00F061C0" w:rsidP="009D67FC">
            <w:pPr>
              <w:ind w:firstLine="0"/>
              <w:rPr>
                <w:sz w:val="22"/>
                <w:szCs w:val="22"/>
              </w:rPr>
            </w:pPr>
            <w:r w:rsidRPr="00D10F7B">
              <w:rPr>
                <w:sz w:val="22"/>
                <w:szCs w:val="22"/>
              </w:rPr>
              <w:t>______, Россия, _____________ (область (республика, край), _________ район, город _____________, ул.__________________, д. _____.</w:t>
            </w:r>
          </w:p>
        </w:tc>
      </w:tr>
      <w:tr w:rsidR="009D67FC" w:rsidRPr="00D10F7B" w14:paraId="310DAF79" w14:textId="77777777" w:rsidTr="009D67FC">
        <w:trPr>
          <w:cantSplit/>
          <w:trHeight w:val="60"/>
          <w:tblHeader/>
          <w:jc w:val="center"/>
        </w:trPr>
        <w:tc>
          <w:tcPr>
            <w:tcW w:w="1850" w:type="pct"/>
            <w:tcBorders>
              <w:top w:val="single" w:sz="4" w:space="0" w:color="auto"/>
              <w:left w:val="single" w:sz="4" w:space="0" w:color="auto"/>
              <w:bottom w:val="single" w:sz="4" w:space="0" w:color="auto"/>
              <w:right w:val="single" w:sz="4" w:space="0" w:color="auto"/>
            </w:tcBorders>
            <w:shd w:val="clear" w:color="auto" w:fill="auto"/>
          </w:tcPr>
          <w:p w14:paraId="66B6C822" w14:textId="77777777" w:rsidR="009D67FC" w:rsidRPr="00D10F7B" w:rsidRDefault="009D67FC" w:rsidP="009D67FC">
            <w:pPr>
              <w:ind w:firstLine="0"/>
              <w:rPr>
                <w:sz w:val="22"/>
                <w:szCs w:val="22"/>
              </w:rPr>
            </w:pPr>
            <w:r w:rsidRPr="00D10F7B">
              <w:rPr>
                <w:sz w:val="22"/>
                <w:szCs w:val="22"/>
              </w:rPr>
              <w:t>Контактные данные, телефон/факс, адрес электронной почты</w:t>
            </w:r>
          </w:p>
        </w:tc>
        <w:tc>
          <w:tcPr>
            <w:tcW w:w="3150" w:type="pct"/>
            <w:tcBorders>
              <w:top w:val="single" w:sz="4" w:space="0" w:color="auto"/>
              <w:left w:val="single" w:sz="4" w:space="0" w:color="auto"/>
              <w:bottom w:val="single" w:sz="4" w:space="0" w:color="auto"/>
              <w:right w:val="single" w:sz="4" w:space="0" w:color="auto"/>
            </w:tcBorders>
            <w:shd w:val="clear" w:color="auto" w:fill="auto"/>
          </w:tcPr>
          <w:p w14:paraId="0D28BBB0" w14:textId="77777777" w:rsidR="009D67FC" w:rsidRPr="00D10F7B" w:rsidRDefault="009D67FC" w:rsidP="009D67FC">
            <w:pPr>
              <w:ind w:firstLine="0"/>
              <w:rPr>
                <w:sz w:val="22"/>
                <w:szCs w:val="22"/>
                <w:lang w:val="en-US"/>
              </w:rPr>
            </w:pPr>
            <w:r w:rsidRPr="00D10F7B">
              <w:rPr>
                <w:sz w:val="22"/>
                <w:szCs w:val="22"/>
              </w:rPr>
              <w:t>___ (___) _-__-__</w:t>
            </w:r>
            <w:r w:rsidRPr="00D10F7B">
              <w:rPr>
                <w:sz w:val="22"/>
                <w:szCs w:val="22"/>
                <w:lang w:val="en-US"/>
              </w:rPr>
              <w:t>;</w:t>
            </w:r>
          </w:p>
          <w:p w14:paraId="6EB501A9" w14:textId="77777777" w:rsidR="009D67FC" w:rsidRPr="00D10F7B" w:rsidRDefault="009D67FC" w:rsidP="009D67FC">
            <w:pPr>
              <w:ind w:firstLine="0"/>
              <w:rPr>
                <w:sz w:val="22"/>
                <w:szCs w:val="22"/>
              </w:rPr>
            </w:pPr>
            <w:r w:rsidRPr="00D10F7B">
              <w:rPr>
                <w:sz w:val="22"/>
                <w:szCs w:val="22"/>
              </w:rPr>
              <w:t>_______________.</w:t>
            </w:r>
          </w:p>
        </w:tc>
      </w:tr>
    </w:tbl>
    <w:p w14:paraId="1AA46A62" w14:textId="53EF857D" w:rsidR="008A0A46" w:rsidRPr="00D10F7B" w:rsidRDefault="008A0A46" w:rsidP="00BA37D8">
      <w:pPr>
        <w:spacing w:line="259" w:lineRule="auto"/>
        <w:ind w:firstLine="0"/>
        <w:jc w:val="left"/>
        <w:rPr>
          <w:b/>
          <w:sz w:val="22"/>
        </w:rPr>
      </w:pPr>
    </w:p>
    <w:tbl>
      <w:tblPr>
        <w:tblStyle w:val="a3"/>
        <w:tblW w:w="5000" w:type="pct"/>
        <w:tblLook w:val="04A0" w:firstRow="1" w:lastRow="0" w:firstColumn="1" w:lastColumn="0" w:noHBand="0" w:noVBand="1"/>
      </w:tblPr>
      <w:tblGrid>
        <w:gridCol w:w="10280"/>
      </w:tblGrid>
      <w:tr w:rsidR="00FD28CF" w:rsidRPr="00D10F7B" w14:paraId="68B3E3D3" w14:textId="77777777" w:rsidTr="00615B25">
        <w:trPr>
          <w:trHeight w:val="1000"/>
        </w:trPr>
        <w:tc>
          <w:tcPr>
            <w:tcW w:w="5000" w:type="pct"/>
          </w:tcPr>
          <w:p w14:paraId="23CD3F08" w14:textId="4E0C1C47" w:rsidR="00467571" w:rsidRPr="00D10F7B" w:rsidRDefault="00467571" w:rsidP="00467571">
            <w:pPr>
              <w:rPr>
                <w:bCs/>
                <w:sz w:val="22"/>
                <w:szCs w:val="22"/>
              </w:rPr>
            </w:pPr>
            <w:r w:rsidRPr="00D10F7B">
              <w:rPr>
                <w:bCs/>
                <w:sz w:val="22"/>
                <w:szCs w:val="22"/>
              </w:rPr>
              <w:t>Основные показатели работы ОТИ приведены в Форме ОТИ-1</w:t>
            </w:r>
            <w:r w:rsidR="00FC3309" w:rsidRPr="00D10F7B">
              <w:rPr>
                <w:bCs/>
                <w:sz w:val="22"/>
                <w:szCs w:val="22"/>
              </w:rPr>
              <w:t>_</w:t>
            </w:r>
            <w:r w:rsidRPr="00D10F7B">
              <w:rPr>
                <w:bCs/>
                <w:sz w:val="22"/>
                <w:szCs w:val="22"/>
              </w:rPr>
              <w:t>12 (Приложение №3).</w:t>
            </w:r>
          </w:p>
          <w:p w14:paraId="10E784AA" w14:textId="59F50AD2" w:rsidR="008523A8" w:rsidRPr="00D10F7B" w:rsidRDefault="008523A8" w:rsidP="00B82D46">
            <w:pPr>
              <w:rPr>
                <w:bCs/>
                <w:sz w:val="22"/>
              </w:rPr>
            </w:pPr>
            <w:r w:rsidRPr="00D10F7B">
              <w:rPr>
                <w:bCs/>
                <w:sz w:val="22"/>
              </w:rPr>
              <w:t>ОТИ является</w:t>
            </w:r>
            <w:r w:rsidR="009E2E83" w:rsidRPr="00D10F7B">
              <w:rPr>
                <w:rStyle w:val="afffff3"/>
                <w:bCs/>
                <w:sz w:val="22"/>
              </w:rPr>
              <w:footnoteReference w:id="10"/>
            </w:r>
            <w:r w:rsidRPr="00D10F7B">
              <w:rPr>
                <w:bCs/>
                <w:sz w:val="22"/>
              </w:rPr>
              <w:t>:</w:t>
            </w:r>
          </w:p>
          <w:p w14:paraId="4E9EC285" w14:textId="663005B2" w:rsidR="00AB248A" w:rsidRPr="00D10F7B" w:rsidRDefault="00AB248A" w:rsidP="00AB248A">
            <w:pPr>
              <w:rPr>
                <w:bCs/>
                <w:i/>
                <w:sz w:val="22"/>
              </w:rPr>
            </w:pPr>
            <w:r w:rsidRPr="00D10F7B">
              <w:rPr>
                <w:bCs/>
                <w:i/>
                <w:sz w:val="22"/>
              </w:rPr>
              <w:t>1.1.</w:t>
            </w:r>
            <w:r w:rsidR="00A968A6" w:rsidRPr="00D10F7B">
              <w:rPr>
                <w:bCs/>
                <w:i/>
                <w:sz w:val="22"/>
              </w:rPr>
              <w:t xml:space="preserve"> </w:t>
            </w:r>
            <w:r w:rsidRPr="00D10F7B">
              <w:rPr>
                <w:bCs/>
                <w:i/>
                <w:sz w:val="22"/>
              </w:rPr>
              <w:t>Участком железнодорожных путей общего пользования, на котором осуществляется скоростное железнодорожное сообщение;</w:t>
            </w:r>
          </w:p>
          <w:p w14:paraId="3B993B56" w14:textId="1142D880" w:rsidR="00AB248A" w:rsidRPr="00D10F7B" w:rsidRDefault="00AB248A" w:rsidP="00AB248A">
            <w:pPr>
              <w:rPr>
                <w:bCs/>
                <w:i/>
                <w:sz w:val="22"/>
              </w:rPr>
            </w:pPr>
            <w:r w:rsidRPr="00D10F7B">
              <w:rPr>
                <w:bCs/>
                <w:i/>
                <w:sz w:val="22"/>
              </w:rPr>
              <w:t>1.2. Участком железнодорожных путей общего пользования, на котором осуществляется высокоскоростное железнодорожное сообщение;</w:t>
            </w:r>
          </w:p>
          <w:p w14:paraId="5FAF71F6" w14:textId="67C906A8" w:rsidR="00FD63D1" w:rsidRPr="00D10F7B" w:rsidRDefault="00AB248A">
            <w:pPr>
              <w:rPr>
                <w:b/>
                <w:sz w:val="22"/>
              </w:rPr>
            </w:pPr>
            <w:r w:rsidRPr="00D10F7B">
              <w:rPr>
                <w:bCs/>
                <w:i/>
                <w:sz w:val="22"/>
              </w:rPr>
              <w:t xml:space="preserve">1.3. Участком железнодорожных путей общего пользования, являющимся ОТИ в соответствии с подпунктом "б" пункта 2 Перечня участков автомобильных дорог, железнодорожных и внутренних водных путей, вертодромов, посадочных площадок, а также обеспечивающих функционирование транспортного комплекса зданий, сооружений и помещений для обслуживания пассажиров и транспортных средств, погрузки, разгрузки и хранения </w:t>
            </w:r>
            <w:r w:rsidR="00A968A6" w:rsidRPr="00D10F7B">
              <w:rPr>
                <w:bCs/>
                <w:i/>
                <w:sz w:val="22"/>
                <w:szCs w:val="22"/>
              </w:rPr>
              <w:t>опасных грузов, на перевозку которых требуется специальное разрешение, и (или) грузов повышенной опасности</w:t>
            </w:r>
            <w:r w:rsidRPr="00D10F7B">
              <w:rPr>
                <w:bCs/>
                <w:i/>
                <w:sz w:val="22"/>
              </w:rPr>
              <w:t>, являющихся объектами транспортной инфраструктуры, утвержденного постановлением Правительства Российской Федерации от 15.09.2020 № 1442.</w:t>
            </w:r>
          </w:p>
        </w:tc>
      </w:tr>
      <w:bookmarkEnd w:id="3"/>
    </w:tbl>
    <w:p w14:paraId="58380059" w14:textId="6592AF45" w:rsidR="008A0A46" w:rsidRPr="00D10F7B" w:rsidRDefault="008A0A46" w:rsidP="00BA37D8">
      <w:pPr>
        <w:spacing w:line="259" w:lineRule="auto"/>
        <w:ind w:firstLine="0"/>
        <w:jc w:val="left"/>
        <w:rPr>
          <w:b/>
          <w:sz w:val="22"/>
        </w:rPr>
      </w:pPr>
    </w:p>
    <w:p w14:paraId="77724958" w14:textId="77777777" w:rsidR="00B50FF8" w:rsidRPr="00D10F7B" w:rsidRDefault="00B50FF8" w:rsidP="00B82D46">
      <w:pPr>
        <w:rPr>
          <w:b/>
        </w:rPr>
      </w:pPr>
      <w:r w:rsidRPr="00D10F7B">
        <w:rPr>
          <w:b/>
        </w:rPr>
        <w:t>Перечень структурных элементов ОТИ и документов, определяющих право распоряжаться ими</w:t>
      </w:r>
    </w:p>
    <w:p w14:paraId="7674AE33" w14:textId="77777777" w:rsidR="00B50FF8" w:rsidRPr="00D10F7B" w:rsidRDefault="00B50FF8" w:rsidP="00B82D46">
      <w:pPr>
        <w:rPr>
          <w:b/>
          <w:sz w:val="22"/>
        </w:rPr>
      </w:pPr>
    </w:p>
    <w:tbl>
      <w:tblPr>
        <w:tblW w:w="511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3"/>
        <w:gridCol w:w="2126"/>
        <w:gridCol w:w="1699"/>
        <w:gridCol w:w="1136"/>
        <w:gridCol w:w="2126"/>
        <w:gridCol w:w="2576"/>
      </w:tblGrid>
      <w:tr w:rsidR="00D10F7B" w:rsidRPr="00D10F7B" w14:paraId="3D158E2D" w14:textId="77777777" w:rsidTr="0003244E">
        <w:trPr>
          <w:trHeight w:val="20"/>
          <w:tblHeader/>
        </w:trPr>
        <w:tc>
          <w:tcPr>
            <w:tcW w:w="405" w:type="pct"/>
            <w:tcBorders>
              <w:top w:val="single" w:sz="4" w:space="0" w:color="auto"/>
              <w:left w:val="single" w:sz="4" w:space="0" w:color="auto"/>
              <w:bottom w:val="single" w:sz="4" w:space="0" w:color="auto"/>
              <w:right w:val="single" w:sz="4" w:space="0" w:color="auto"/>
            </w:tcBorders>
          </w:tcPr>
          <w:p w14:paraId="754BD6D5" w14:textId="77777777" w:rsidR="00B50FF8" w:rsidRPr="00D10F7B" w:rsidRDefault="00B50FF8" w:rsidP="00B82D46">
            <w:pPr>
              <w:ind w:firstLine="0"/>
              <w:jc w:val="center"/>
              <w:rPr>
                <w:b/>
                <w:sz w:val="22"/>
                <w:szCs w:val="22"/>
              </w:rPr>
            </w:pPr>
            <w:r w:rsidRPr="00D10F7B">
              <w:rPr>
                <w:b/>
                <w:sz w:val="22"/>
                <w:szCs w:val="22"/>
              </w:rPr>
              <w:t>№</w:t>
            </w:r>
          </w:p>
          <w:p w14:paraId="797D9067" w14:textId="77777777" w:rsidR="00B50FF8" w:rsidRPr="00D10F7B" w:rsidRDefault="00B50FF8" w:rsidP="00B82D46">
            <w:pPr>
              <w:ind w:firstLine="0"/>
              <w:jc w:val="center"/>
              <w:rPr>
                <w:b/>
                <w:sz w:val="22"/>
                <w:szCs w:val="22"/>
              </w:rPr>
            </w:pPr>
            <w:r w:rsidRPr="00D10F7B">
              <w:rPr>
                <w:b/>
                <w:sz w:val="22"/>
                <w:szCs w:val="22"/>
              </w:rPr>
              <w:t>п.п.</w:t>
            </w:r>
          </w:p>
        </w:tc>
        <w:tc>
          <w:tcPr>
            <w:tcW w:w="1011" w:type="pct"/>
            <w:tcBorders>
              <w:top w:val="single" w:sz="4" w:space="0" w:color="auto"/>
              <w:left w:val="single" w:sz="4" w:space="0" w:color="auto"/>
              <w:bottom w:val="single" w:sz="4" w:space="0" w:color="auto"/>
              <w:right w:val="single" w:sz="4" w:space="0" w:color="auto"/>
            </w:tcBorders>
            <w:shd w:val="clear" w:color="auto" w:fill="auto"/>
          </w:tcPr>
          <w:p w14:paraId="6119B654" w14:textId="77777777" w:rsidR="00B50FF8" w:rsidRPr="00D10F7B" w:rsidRDefault="00B50FF8" w:rsidP="00B82D46">
            <w:pPr>
              <w:ind w:firstLine="0"/>
              <w:jc w:val="center"/>
              <w:rPr>
                <w:b/>
                <w:sz w:val="22"/>
                <w:szCs w:val="22"/>
              </w:rPr>
            </w:pPr>
            <w:r w:rsidRPr="00D10F7B">
              <w:rPr>
                <w:b/>
                <w:sz w:val="22"/>
                <w:szCs w:val="22"/>
              </w:rPr>
              <w:t>Наименование структурного элемента ОТИ</w:t>
            </w:r>
            <w:r w:rsidRPr="00D10F7B">
              <w:rPr>
                <w:rStyle w:val="afffff3"/>
                <w:b/>
                <w:sz w:val="22"/>
                <w:szCs w:val="22"/>
              </w:rPr>
              <w:footnoteReference w:id="11"/>
            </w:r>
          </w:p>
        </w:tc>
        <w:tc>
          <w:tcPr>
            <w:tcW w:w="808" w:type="pct"/>
            <w:tcBorders>
              <w:top w:val="single" w:sz="4" w:space="0" w:color="auto"/>
              <w:left w:val="single" w:sz="4" w:space="0" w:color="auto"/>
              <w:bottom w:val="single" w:sz="4" w:space="0" w:color="auto"/>
              <w:right w:val="single" w:sz="4" w:space="0" w:color="auto"/>
            </w:tcBorders>
            <w:shd w:val="clear" w:color="auto" w:fill="auto"/>
          </w:tcPr>
          <w:p w14:paraId="3274988C" w14:textId="77777777" w:rsidR="00B50FF8" w:rsidRPr="00D10F7B" w:rsidRDefault="00B50FF8" w:rsidP="00B82D46">
            <w:pPr>
              <w:widowControl w:val="0"/>
              <w:spacing w:line="276" w:lineRule="auto"/>
              <w:ind w:firstLine="0"/>
              <w:jc w:val="center"/>
              <w:rPr>
                <w:b/>
                <w:sz w:val="22"/>
                <w:szCs w:val="22"/>
              </w:rPr>
            </w:pPr>
            <w:r w:rsidRPr="00D10F7B">
              <w:rPr>
                <w:b/>
                <w:sz w:val="22"/>
                <w:szCs w:val="22"/>
              </w:rPr>
              <w:t>Наименование документа</w:t>
            </w:r>
          </w:p>
        </w:tc>
        <w:tc>
          <w:tcPr>
            <w:tcW w:w="540" w:type="pct"/>
            <w:tcBorders>
              <w:top w:val="single" w:sz="4" w:space="0" w:color="auto"/>
              <w:left w:val="single" w:sz="4" w:space="0" w:color="auto"/>
              <w:bottom w:val="single" w:sz="4" w:space="0" w:color="auto"/>
              <w:right w:val="single" w:sz="4" w:space="0" w:color="auto"/>
            </w:tcBorders>
            <w:shd w:val="clear" w:color="auto" w:fill="auto"/>
          </w:tcPr>
          <w:p w14:paraId="3E0CF924" w14:textId="77777777" w:rsidR="00B50FF8" w:rsidRPr="00D10F7B" w:rsidRDefault="00B50FF8" w:rsidP="00B82D46">
            <w:pPr>
              <w:widowControl w:val="0"/>
              <w:spacing w:line="276" w:lineRule="auto"/>
              <w:ind w:firstLine="0"/>
              <w:jc w:val="center"/>
              <w:rPr>
                <w:b/>
                <w:sz w:val="22"/>
                <w:szCs w:val="22"/>
              </w:rPr>
            </w:pPr>
            <w:r w:rsidRPr="00D10F7B">
              <w:rPr>
                <w:b/>
                <w:sz w:val="22"/>
                <w:szCs w:val="22"/>
              </w:rPr>
              <w:t>№ и дата</w:t>
            </w:r>
          </w:p>
        </w:tc>
        <w:tc>
          <w:tcPr>
            <w:tcW w:w="1011" w:type="pct"/>
            <w:tcBorders>
              <w:top w:val="single" w:sz="4" w:space="0" w:color="auto"/>
              <w:left w:val="single" w:sz="4" w:space="0" w:color="auto"/>
              <w:bottom w:val="single" w:sz="4" w:space="0" w:color="auto"/>
              <w:right w:val="single" w:sz="4" w:space="0" w:color="auto"/>
            </w:tcBorders>
          </w:tcPr>
          <w:p w14:paraId="12BEC275" w14:textId="345039A5" w:rsidR="00B50FF8" w:rsidRPr="00D10F7B" w:rsidRDefault="00B50FF8" w:rsidP="00B82D46">
            <w:pPr>
              <w:widowControl w:val="0"/>
              <w:spacing w:line="276" w:lineRule="auto"/>
              <w:ind w:firstLine="0"/>
              <w:jc w:val="center"/>
              <w:rPr>
                <w:b/>
                <w:sz w:val="22"/>
                <w:szCs w:val="22"/>
              </w:rPr>
            </w:pPr>
            <w:r w:rsidRPr="00D10F7B">
              <w:rPr>
                <w:b/>
                <w:sz w:val="22"/>
                <w:szCs w:val="22"/>
              </w:rPr>
              <w:t>Субъект права (организация, эксплуатирующая ОТИ</w:t>
            </w:r>
            <w:r w:rsidR="00A40479" w:rsidRPr="00D10F7B">
              <w:rPr>
                <w:b/>
                <w:sz w:val="22"/>
                <w:szCs w:val="22"/>
              </w:rPr>
              <w:t>)</w:t>
            </w:r>
            <w:r w:rsidRPr="00D10F7B">
              <w:rPr>
                <w:rStyle w:val="afffff3"/>
                <w:b/>
                <w:sz w:val="22"/>
                <w:szCs w:val="22"/>
              </w:rPr>
              <w:footnoteReference w:id="12"/>
            </w:r>
          </w:p>
        </w:tc>
        <w:tc>
          <w:tcPr>
            <w:tcW w:w="1225" w:type="pct"/>
            <w:tcBorders>
              <w:top w:val="single" w:sz="4" w:space="0" w:color="auto"/>
              <w:left w:val="single" w:sz="4" w:space="0" w:color="auto"/>
              <w:bottom w:val="single" w:sz="4" w:space="0" w:color="auto"/>
              <w:right w:val="single" w:sz="4" w:space="0" w:color="auto"/>
            </w:tcBorders>
          </w:tcPr>
          <w:p w14:paraId="3B36B6F4" w14:textId="04C03587" w:rsidR="00B50FF8" w:rsidRPr="00D10F7B" w:rsidRDefault="00B50FF8" w:rsidP="00B82D46">
            <w:pPr>
              <w:widowControl w:val="0"/>
              <w:spacing w:line="276" w:lineRule="auto"/>
              <w:ind w:firstLine="0"/>
              <w:jc w:val="center"/>
              <w:rPr>
                <w:b/>
                <w:sz w:val="22"/>
                <w:szCs w:val="22"/>
              </w:rPr>
            </w:pPr>
            <w:r w:rsidRPr="00D10F7B">
              <w:rPr>
                <w:b/>
                <w:sz w:val="22"/>
                <w:szCs w:val="22"/>
              </w:rPr>
              <w:t>Объект права (объекты имущества, предоставленные во временную эксплуатацию</w:t>
            </w:r>
            <w:r w:rsidR="00A40479" w:rsidRPr="00D10F7B">
              <w:rPr>
                <w:b/>
                <w:sz w:val="22"/>
                <w:szCs w:val="22"/>
              </w:rPr>
              <w:t>)</w:t>
            </w:r>
            <w:r w:rsidRPr="00D10F7B">
              <w:rPr>
                <w:rStyle w:val="afffff3"/>
                <w:b/>
                <w:sz w:val="22"/>
                <w:szCs w:val="22"/>
              </w:rPr>
              <w:footnoteReference w:id="13"/>
            </w:r>
          </w:p>
        </w:tc>
      </w:tr>
      <w:tr w:rsidR="00D10F7B" w:rsidRPr="00D10F7B" w14:paraId="419D61E4" w14:textId="77777777" w:rsidTr="0003244E">
        <w:trPr>
          <w:trHeight w:val="20"/>
          <w:tblHeader/>
        </w:trPr>
        <w:tc>
          <w:tcPr>
            <w:tcW w:w="405" w:type="pct"/>
          </w:tcPr>
          <w:p w14:paraId="7EFC1E86" w14:textId="77777777" w:rsidR="00B50FF8" w:rsidRPr="00D10F7B" w:rsidRDefault="00B50FF8" w:rsidP="00B82D46">
            <w:pPr>
              <w:ind w:firstLine="0"/>
              <w:jc w:val="center"/>
              <w:rPr>
                <w:b/>
                <w:sz w:val="22"/>
                <w:szCs w:val="22"/>
              </w:rPr>
            </w:pPr>
            <w:r w:rsidRPr="00D10F7B">
              <w:rPr>
                <w:b/>
                <w:sz w:val="22"/>
                <w:szCs w:val="22"/>
              </w:rPr>
              <w:t>1</w:t>
            </w:r>
          </w:p>
        </w:tc>
        <w:tc>
          <w:tcPr>
            <w:tcW w:w="1011" w:type="pct"/>
            <w:shd w:val="clear" w:color="auto" w:fill="auto"/>
          </w:tcPr>
          <w:p w14:paraId="292BF424" w14:textId="77777777" w:rsidR="00B50FF8" w:rsidRPr="00D10F7B" w:rsidRDefault="00B50FF8" w:rsidP="00B82D46">
            <w:pPr>
              <w:ind w:firstLine="0"/>
              <w:jc w:val="center"/>
              <w:rPr>
                <w:b/>
                <w:sz w:val="22"/>
                <w:szCs w:val="22"/>
              </w:rPr>
            </w:pPr>
            <w:r w:rsidRPr="00D10F7B">
              <w:rPr>
                <w:b/>
                <w:sz w:val="22"/>
                <w:szCs w:val="22"/>
              </w:rPr>
              <w:t>2</w:t>
            </w:r>
          </w:p>
        </w:tc>
        <w:tc>
          <w:tcPr>
            <w:tcW w:w="808" w:type="pct"/>
            <w:shd w:val="clear" w:color="auto" w:fill="auto"/>
          </w:tcPr>
          <w:p w14:paraId="1641CD7E" w14:textId="77777777" w:rsidR="00B50FF8" w:rsidRPr="00D10F7B" w:rsidRDefault="00B50FF8" w:rsidP="00B82D46">
            <w:pPr>
              <w:ind w:firstLine="0"/>
              <w:jc w:val="center"/>
              <w:rPr>
                <w:b/>
                <w:sz w:val="22"/>
                <w:szCs w:val="22"/>
              </w:rPr>
            </w:pPr>
            <w:r w:rsidRPr="00D10F7B">
              <w:rPr>
                <w:b/>
                <w:sz w:val="22"/>
                <w:szCs w:val="22"/>
              </w:rPr>
              <w:t>3</w:t>
            </w:r>
          </w:p>
        </w:tc>
        <w:tc>
          <w:tcPr>
            <w:tcW w:w="540" w:type="pct"/>
            <w:shd w:val="clear" w:color="auto" w:fill="auto"/>
          </w:tcPr>
          <w:p w14:paraId="75750807" w14:textId="77777777" w:rsidR="00B50FF8" w:rsidRPr="00D10F7B" w:rsidRDefault="00B50FF8" w:rsidP="00B82D46">
            <w:pPr>
              <w:ind w:firstLine="0"/>
              <w:jc w:val="center"/>
              <w:rPr>
                <w:b/>
                <w:sz w:val="22"/>
                <w:szCs w:val="22"/>
              </w:rPr>
            </w:pPr>
            <w:r w:rsidRPr="00D10F7B">
              <w:rPr>
                <w:b/>
                <w:sz w:val="22"/>
                <w:szCs w:val="22"/>
              </w:rPr>
              <w:t>4</w:t>
            </w:r>
          </w:p>
        </w:tc>
        <w:tc>
          <w:tcPr>
            <w:tcW w:w="1011" w:type="pct"/>
          </w:tcPr>
          <w:p w14:paraId="25C1E9A8" w14:textId="77777777" w:rsidR="00B50FF8" w:rsidRPr="00D10F7B" w:rsidRDefault="00B50FF8" w:rsidP="00B82D46">
            <w:pPr>
              <w:ind w:firstLine="0"/>
              <w:jc w:val="center"/>
              <w:rPr>
                <w:b/>
                <w:sz w:val="22"/>
                <w:szCs w:val="22"/>
              </w:rPr>
            </w:pPr>
            <w:r w:rsidRPr="00D10F7B">
              <w:rPr>
                <w:b/>
                <w:sz w:val="22"/>
                <w:szCs w:val="22"/>
              </w:rPr>
              <w:t>5</w:t>
            </w:r>
          </w:p>
        </w:tc>
        <w:tc>
          <w:tcPr>
            <w:tcW w:w="1225" w:type="pct"/>
          </w:tcPr>
          <w:p w14:paraId="1B2DA847" w14:textId="77777777" w:rsidR="00B50FF8" w:rsidRPr="00D10F7B" w:rsidRDefault="00B50FF8" w:rsidP="00B82D46">
            <w:pPr>
              <w:ind w:firstLine="0"/>
              <w:jc w:val="center"/>
              <w:rPr>
                <w:b/>
                <w:sz w:val="22"/>
                <w:szCs w:val="22"/>
              </w:rPr>
            </w:pPr>
            <w:r w:rsidRPr="00D10F7B">
              <w:rPr>
                <w:b/>
                <w:sz w:val="22"/>
                <w:szCs w:val="22"/>
              </w:rPr>
              <w:t>6</w:t>
            </w:r>
          </w:p>
        </w:tc>
      </w:tr>
      <w:tr w:rsidR="00D10F7B" w:rsidRPr="00D10F7B" w14:paraId="3EE6CD3F" w14:textId="77777777" w:rsidTr="0003244E">
        <w:trPr>
          <w:trHeight w:val="20"/>
          <w:tblHeader/>
        </w:trPr>
        <w:tc>
          <w:tcPr>
            <w:tcW w:w="405" w:type="pct"/>
          </w:tcPr>
          <w:p w14:paraId="4DC14736" w14:textId="136E1F31" w:rsidR="00B50FF8" w:rsidRPr="00D10F7B" w:rsidRDefault="00271960" w:rsidP="00B82D46">
            <w:pPr>
              <w:ind w:firstLine="0"/>
              <w:jc w:val="center"/>
              <w:rPr>
                <w:sz w:val="22"/>
                <w:szCs w:val="22"/>
              </w:rPr>
            </w:pPr>
            <w:r w:rsidRPr="00D10F7B">
              <w:rPr>
                <w:sz w:val="22"/>
                <w:szCs w:val="22"/>
              </w:rPr>
              <w:t>1</w:t>
            </w:r>
          </w:p>
        </w:tc>
        <w:tc>
          <w:tcPr>
            <w:tcW w:w="1011" w:type="pct"/>
            <w:shd w:val="clear" w:color="auto" w:fill="auto"/>
          </w:tcPr>
          <w:p w14:paraId="0AD5C53A" w14:textId="77777777" w:rsidR="00B50FF8" w:rsidRPr="00D10F7B" w:rsidRDefault="00B50FF8" w:rsidP="00B82D46">
            <w:pPr>
              <w:ind w:firstLine="0"/>
              <w:jc w:val="center"/>
              <w:rPr>
                <w:b/>
                <w:sz w:val="22"/>
                <w:szCs w:val="22"/>
              </w:rPr>
            </w:pPr>
          </w:p>
        </w:tc>
        <w:tc>
          <w:tcPr>
            <w:tcW w:w="808" w:type="pct"/>
            <w:shd w:val="clear" w:color="auto" w:fill="auto"/>
          </w:tcPr>
          <w:p w14:paraId="45FBF70B" w14:textId="77777777" w:rsidR="00B50FF8" w:rsidRPr="00D10F7B" w:rsidRDefault="00B50FF8" w:rsidP="00B82D46">
            <w:pPr>
              <w:ind w:firstLine="0"/>
              <w:jc w:val="center"/>
              <w:rPr>
                <w:b/>
                <w:sz w:val="22"/>
                <w:szCs w:val="22"/>
              </w:rPr>
            </w:pPr>
          </w:p>
        </w:tc>
        <w:tc>
          <w:tcPr>
            <w:tcW w:w="540" w:type="pct"/>
            <w:shd w:val="clear" w:color="auto" w:fill="auto"/>
          </w:tcPr>
          <w:p w14:paraId="6E414AF1" w14:textId="77777777" w:rsidR="00B50FF8" w:rsidRPr="00D10F7B" w:rsidRDefault="00B50FF8" w:rsidP="00B82D46">
            <w:pPr>
              <w:ind w:firstLine="0"/>
              <w:jc w:val="center"/>
              <w:rPr>
                <w:b/>
                <w:sz w:val="22"/>
                <w:szCs w:val="22"/>
              </w:rPr>
            </w:pPr>
          </w:p>
        </w:tc>
        <w:tc>
          <w:tcPr>
            <w:tcW w:w="1011" w:type="pct"/>
          </w:tcPr>
          <w:p w14:paraId="59E4F99C" w14:textId="77777777" w:rsidR="00B50FF8" w:rsidRPr="00D10F7B" w:rsidRDefault="00B50FF8" w:rsidP="00B82D46">
            <w:pPr>
              <w:ind w:firstLine="0"/>
              <w:jc w:val="center"/>
              <w:rPr>
                <w:b/>
                <w:sz w:val="22"/>
                <w:szCs w:val="22"/>
              </w:rPr>
            </w:pPr>
          </w:p>
        </w:tc>
        <w:tc>
          <w:tcPr>
            <w:tcW w:w="1225" w:type="pct"/>
          </w:tcPr>
          <w:p w14:paraId="4048AB77" w14:textId="77777777" w:rsidR="00B50FF8" w:rsidRPr="00D10F7B" w:rsidRDefault="00B50FF8" w:rsidP="00B82D46">
            <w:pPr>
              <w:ind w:firstLine="0"/>
              <w:jc w:val="center"/>
              <w:rPr>
                <w:b/>
                <w:sz w:val="22"/>
                <w:szCs w:val="22"/>
              </w:rPr>
            </w:pPr>
          </w:p>
        </w:tc>
      </w:tr>
      <w:tr w:rsidR="00D10F7B" w:rsidRPr="00D10F7B" w14:paraId="10E3A6AF" w14:textId="77777777" w:rsidTr="0003244E">
        <w:trPr>
          <w:trHeight w:val="20"/>
          <w:tblHeader/>
        </w:trPr>
        <w:tc>
          <w:tcPr>
            <w:tcW w:w="405" w:type="pct"/>
          </w:tcPr>
          <w:p w14:paraId="4D9EA1AB" w14:textId="087E349C" w:rsidR="00271960" w:rsidRPr="00D10F7B" w:rsidRDefault="00271960" w:rsidP="00B82D46">
            <w:pPr>
              <w:ind w:firstLine="0"/>
              <w:jc w:val="center"/>
              <w:rPr>
                <w:sz w:val="22"/>
                <w:szCs w:val="22"/>
              </w:rPr>
            </w:pPr>
            <w:r w:rsidRPr="00D10F7B">
              <w:rPr>
                <w:sz w:val="22"/>
                <w:szCs w:val="22"/>
              </w:rPr>
              <w:t>2</w:t>
            </w:r>
          </w:p>
        </w:tc>
        <w:tc>
          <w:tcPr>
            <w:tcW w:w="1011" w:type="pct"/>
            <w:shd w:val="clear" w:color="auto" w:fill="auto"/>
          </w:tcPr>
          <w:p w14:paraId="59AD0D70" w14:textId="77777777" w:rsidR="00271960" w:rsidRPr="00D10F7B" w:rsidRDefault="00271960" w:rsidP="00B82D46">
            <w:pPr>
              <w:ind w:firstLine="0"/>
              <w:jc w:val="center"/>
              <w:rPr>
                <w:b/>
                <w:sz w:val="22"/>
                <w:szCs w:val="22"/>
              </w:rPr>
            </w:pPr>
          </w:p>
        </w:tc>
        <w:tc>
          <w:tcPr>
            <w:tcW w:w="808" w:type="pct"/>
            <w:shd w:val="clear" w:color="auto" w:fill="auto"/>
          </w:tcPr>
          <w:p w14:paraId="5EE9663D" w14:textId="77777777" w:rsidR="00271960" w:rsidRPr="00D10F7B" w:rsidRDefault="00271960" w:rsidP="00B82D46">
            <w:pPr>
              <w:ind w:firstLine="0"/>
              <w:jc w:val="center"/>
              <w:rPr>
                <w:b/>
                <w:sz w:val="22"/>
                <w:szCs w:val="22"/>
              </w:rPr>
            </w:pPr>
          </w:p>
        </w:tc>
        <w:tc>
          <w:tcPr>
            <w:tcW w:w="540" w:type="pct"/>
            <w:shd w:val="clear" w:color="auto" w:fill="auto"/>
          </w:tcPr>
          <w:p w14:paraId="3B042939" w14:textId="77777777" w:rsidR="00271960" w:rsidRPr="00D10F7B" w:rsidRDefault="00271960" w:rsidP="00B82D46">
            <w:pPr>
              <w:ind w:firstLine="0"/>
              <w:jc w:val="center"/>
              <w:rPr>
                <w:b/>
                <w:sz w:val="22"/>
                <w:szCs w:val="22"/>
              </w:rPr>
            </w:pPr>
          </w:p>
        </w:tc>
        <w:tc>
          <w:tcPr>
            <w:tcW w:w="1011" w:type="pct"/>
          </w:tcPr>
          <w:p w14:paraId="29AE3B3D" w14:textId="77777777" w:rsidR="00271960" w:rsidRPr="00D10F7B" w:rsidRDefault="00271960" w:rsidP="00B82D46">
            <w:pPr>
              <w:ind w:firstLine="0"/>
              <w:jc w:val="center"/>
              <w:rPr>
                <w:b/>
                <w:sz w:val="22"/>
                <w:szCs w:val="22"/>
              </w:rPr>
            </w:pPr>
          </w:p>
        </w:tc>
        <w:tc>
          <w:tcPr>
            <w:tcW w:w="1225" w:type="pct"/>
          </w:tcPr>
          <w:p w14:paraId="1C234A3C" w14:textId="77777777" w:rsidR="00271960" w:rsidRPr="00D10F7B" w:rsidRDefault="00271960" w:rsidP="00B82D46">
            <w:pPr>
              <w:ind w:firstLine="0"/>
              <w:jc w:val="center"/>
              <w:rPr>
                <w:b/>
                <w:sz w:val="22"/>
                <w:szCs w:val="22"/>
              </w:rPr>
            </w:pPr>
          </w:p>
        </w:tc>
      </w:tr>
    </w:tbl>
    <w:p w14:paraId="375CBBA2" w14:textId="77777777" w:rsidR="00B50FF8" w:rsidRPr="00D10F7B" w:rsidRDefault="00B50FF8" w:rsidP="00B82D46">
      <w:pPr>
        <w:rPr>
          <w:sz w:val="22"/>
        </w:rPr>
      </w:pPr>
    </w:p>
    <w:p w14:paraId="7B971635" w14:textId="5AFAB168" w:rsidR="00B50FF8" w:rsidRPr="00D10F7B" w:rsidRDefault="00271960" w:rsidP="00B82D46">
      <w:pPr>
        <w:rPr>
          <w:b/>
        </w:rPr>
      </w:pPr>
      <w:r w:rsidRPr="00D10F7B">
        <w:rPr>
          <w:b/>
        </w:rPr>
        <w:t>Документы кадастрового учёта</w:t>
      </w:r>
    </w:p>
    <w:p w14:paraId="6E3BDFB8" w14:textId="77777777" w:rsidR="00B50FF8" w:rsidRPr="00D10F7B" w:rsidRDefault="00B50FF8" w:rsidP="00B82D46">
      <w:pPr>
        <w:rPr>
          <w:sz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2"/>
        <w:gridCol w:w="3736"/>
        <w:gridCol w:w="1304"/>
        <w:gridCol w:w="1108"/>
        <w:gridCol w:w="3380"/>
      </w:tblGrid>
      <w:tr w:rsidR="00D10F7B" w:rsidRPr="00D10F7B" w14:paraId="0864008B" w14:textId="77777777" w:rsidTr="00B50FF8">
        <w:trPr>
          <w:cantSplit/>
          <w:trHeight w:val="20"/>
          <w:tblHeader/>
        </w:trPr>
        <w:tc>
          <w:tcPr>
            <w:tcW w:w="366" w:type="pct"/>
            <w:tcBorders>
              <w:top w:val="single" w:sz="4" w:space="0" w:color="auto"/>
              <w:left w:val="single" w:sz="4" w:space="0" w:color="auto"/>
              <w:bottom w:val="single" w:sz="4" w:space="0" w:color="auto"/>
              <w:right w:val="single" w:sz="4" w:space="0" w:color="auto"/>
            </w:tcBorders>
            <w:shd w:val="clear" w:color="auto" w:fill="auto"/>
          </w:tcPr>
          <w:p w14:paraId="0A02886A" w14:textId="77777777" w:rsidR="00B50FF8" w:rsidRPr="00D10F7B" w:rsidRDefault="00B50FF8" w:rsidP="00B82D46">
            <w:pPr>
              <w:ind w:firstLine="0"/>
              <w:jc w:val="center"/>
              <w:rPr>
                <w:b/>
                <w:sz w:val="22"/>
                <w:szCs w:val="22"/>
              </w:rPr>
            </w:pPr>
            <w:r w:rsidRPr="00D10F7B">
              <w:rPr>
                <w:b/>
                <w:sz w:val="22"/>
                <w:szCs w:val="22"/>
              </w:rPr>
              <w:t>№</w:t>
            </w:r>
          </w:p>
          <w:p w14:paraId="1E37F3A5" w14:textId="77777777" w:rsidR="00B50FF8" w:rsidRPr="00D10F7B" w:rsidRDefault="00B50FF8" w:rsidP="00B82D46">
            <w:pPr>
              <w:ind w:firstLine="0"/>
              <w:jc w:val="center"/>
              <w:rPr>
                <w:b/>
                <w:sz w:val="22"/>
                <w:szCs w:val="22"/>
              </w:rPr>
            </w:pPr>
            <w:r w:rsidRPr="00D10F7B">
              <w:rPr>
                <w:b/>
                <w:sz w:val="22"/>
                <w:szCs w:val="22"/>
              </w:rPr>
              <w:t>п.п.</w:t>
            </w:r>
          </w:p>
        </w:tc>
        <w:tc>
          <w:tcPr>
            <w:tcW w:w="1817" w:type="pct"/>
            <w:tcBorders>
              <w:top w:val="single" w:sz="4" w:space="0" w:color="auto"/>
              <w:left w:val="single" w:sz="4" w:space="0" w:color="auto"/>
              <w:bottom w:val="single" w:sz="4" w:space="0" w:color="auto"/>
              <w:right w:val="single" w:sz="4" w:space="0" w:color="auto"/>
            </w:tcBorders>
            <w:shd w:val="clear" w:color="auto" w:fill="auto"/>
          </w:tcPr>
          <w:p w14:paraId="638AD010" w14:textId="77777777" w:rsidR="00B50FF8" w:rsidRPr="00D10F7B" w:rsidRDefault="00B50FF8" w:rsidP="00B82D46">
            <w:pPr>
              <w:widowControl w:val="0"/>
              <w:spacing w:line="276" w:lineRule="auto"/>
              <w:ind w:firstLine="0"/>
              <w:jc w:val="center"/>
              <w:rPr>
                <w:b/>
                <w:sz w:val="22"/>
                <w:szCs w:val="22"/>
              </w:rPr>
            </w:pPr>
            <w:r w:rsidRPr="00D10F7B">
              <w:rPr>
                <w:b/>
                <w:sz w:val="22"/>
                <w:szCs w:val="22"/>
              </w:rPr>
              <w:t>Наименование документа</w:t>
            </w:r>
          </w:p>
        </w:tc>
        <w:tc>
          <w:tcPr>
            <w:tcW w:w="634" w:type="pct"/>
            <w:tcBorders>
              <w:top w:val="single" w:sz="4" w:space="0" w:color="auto"/>
              <w:left w:val="single" w:sz="4" w:space="0" w:color="auto"/>
              <w:bottom w:val="single" w:sz="4" w:space="0" w:color="auto"/>
              <w:right w:val="single" w:sz="4" w:space="0" w:color="auto"/>
            </w:tcBorders>
            <w:shd w:val="clear" w:color="auto" w:fill="auto"/>
          </w:tcPr>
          <w:p w14:paraId="5F5CEED2" w14:textId="77777777" w:rsidR="00B50FF8" w:rsidRPr="00D10F7B" w:rsidRDefault="00B50FF8" w:rsidP="00B82D46">
            <w:pPr>
              <w:widowControl w:val="0"/>
              <w:spacing w:line="276" w:lineRule="auto"/>
              <w:ind w:firstLine="0"/>
              <w:jc w:val="center"/>
              <w:rPr>
                <w:b/>
                <w:sz w:val="22"/>
                <w:szCs w:val="22"/>
              </w:rPr>
            </w:pPr>
            <w:r w:rsidRPr="00D10F7B">
              <w:rPr>
                <w:b/>
                <w:sz w:val="22"/>
                <w:szCs w:val="22"/>
              </w:rPr>
              <w:t>№ и дата</w:t>
            </w:r>
          </w:p>
        </w:tc>
        <w:tc>
          <w:tcPr>
            <w:tcW w:w="539" w:type="pct"/>
            <w:tcBorders>
              <w:top w:val="single" w:sz="4" w:space="0" w:color="auto"/>
              <w:left w:val="single" w:sz="4" w:space="0" w:color="auto"/>
              <w:bottom w:val="single" w:sz="4" w:space="0" w:color="auto"/>
              <w:right w:val="single" w:sz="4" w:space="0" w:color="auto"/>
            </w:tcBorders>
          </w:tcPr>
          <w:p w14:paraId="0B42D58B" w14:textId="77777777" w:rsidR="00B50FF8" w:rsidRPr="00D10F7B" w:rsidRDefault="00B50FF8" w:rsidP="00B82D46">
            <w:pPr>
              <w:widowControl w:val="0"/>
              <w:spacing w:line="276" w:lineRule="auto"/>
              <w:ind w:firstLine="0"/>
              <w:jc w:val="center"/>
              <w:rPr>
                <w:b/>
                <w:sz w:val="22"/>
                <w:szCs w:val="22"/>
              </w:rPr>
            </w:pPr>
            <w:r w:rsidRPr="00D10F7B">
              <w:rPr>
                <w:b/>
                <w:sz w:val="22"/>
                <w:szCs w:val="22"/>
              </w:rPr>
              <w:t>Субъект права</w:t>
            </w:r>
          </w:p>
        </w:tc>
        <w:tc>
          <w:tcPr>
            <w:tcW w:w="1644" w:type="pct"/>
            <w:tcBorders>
              <w:top w:val="single" w:sz="4" w:space="0" w:color="auto"/>
              <w:left w:val="single" w:sz="4" w:space="0" w:color="auto"/>
              <w:bottom w:val="single" w:sz="4" w:space="0" w:color="auto"/>
              <w:right w:val="single" w:sz="4" w:space="0" w:color="auto"/>
            </w:tcBorders>
          </w:tcPr>
          <w:p w14:paraId="1E06F483" w14:textId="77777777" w:rsidR="00B50FF8" w:rsidRPr="00D10F7B" w:rsidRDefault="00B50FF8" w:rsidP="00B82D46">
            <w:pPr>
              <w:widowControl w:val="0"/>
              <w:spacing w:line="276" w:lineRule="auto"/>
              <w:ind w:firstLine="0"/>
              <w:jc w:val="center"/>
              <w:rPr>
                <w:b/>
                <w:sz w:val="22"/>
                <w:szCs w:val="22"/>
              </w:rPr>
            </w:pPr>
            <w:r w:rsidRPr="00D10F7B">
              <w:rPr>
                <w:b/>
                <w:sz w:val="22"/>
                <w:szCs w:val="22"/>
              </w:rPr>
              <w:t xml:space="preserve">Объект права, </w:t>
            </w:r>
          </w:p>
          <w:p w14:paraId="0BDF1637" w14:textId="77777777" w:rsidR="00B50FF8" w:rsidRPr="00D10F7B" w:rsidRDefault="00B50FF8" w:rsidP="00B82D46">
            <w:pPr>
              <w:widowControl w:val="0"/>
              <w:spacing w:line="276" w:lineRule="auto"/>
              <w:ind w:firstLine="0"/>
              <w:jc w:val="center"/>
              <w:rPr>
                <w:b/>
                <w:sz w:val="22"/>
                <w:szCs w:val="22"/>
              </w:rPr>
            </w:pPr>
            <w:r w:rsidRPr="00D10F7B">
              <w:rPr>
                <w:b/>
                <w:sz w:val="22"/>
                <w:szCs w:val="22"/>
              </w:rPr>
              <w:t xml:space="preserve">разрешённое использование </w:t>
            </w:r>
          </w:p>
        </w:tc>
      </w:tr>
      <w:tr w:rsidR="00D10F7B" w:rsidRPr="00D10F7B" w14:paraId="75B4EE16" w14:textId="77777777" w:rsidTr="00B50FF8">
        <w:trPr>
          <w:cantSplit/>
          <w:trHeight w:val="20"/>
          <w:tblHeader/>
        </w:trPr>
        <w:tc>
          <w:tcPr>
            <w:tcW w:w="366" w:type="pct"/>
            <w:shd w:val="clear" w:color="auto" w:fill="auto"/>
          </w:tcPr>
          <w:p w14:paraId="7F758FB0" w14:textId="77777777" w:rsidR="00B50FF8" w:rsidRPr="00D10F7B" w:rsidRDefault="00B50FF8" w:rsidP="00B82D46">
            <w:pPr>
              <w:ind w:firstLine="0"/>
              <w:jc w:val="center"/>
              <w:rPr>
                <w:b/>
                <w:sz w:val="22"/>
                <w:szCs w:val="22"/>
              </w:rPr>
            </w:pPr>
            <w:r w:rsidRPr="00D10F7B">
              <w:rPr>
                <w:b/>
                <w:sz w:val="22"/>
                <w:szCs w:val="22"/>
              </w:rPr>
              <w:t>1</w:t>
            </w:r>
          </w:p>
        </w:tc>
        <w:tc>
          <w:tcPr>
            <w:tcW w:w="1817" w:type="pct"/>
            <w:shd w:val="clear" w:color="auto" w:fill="auto"/>
          </w:tcPr>
          <w:p w14:paraId="5C163FCF" w14:textId="77777777" w:rsidR="00B50FF8" w:rsidRPr="00D10F7B" w:rsidRDefault="00B50FF8" w:rsidP="00B82D46">
            <w:pPr>
              <w:ind w:firstLine="0"/>
              <w:jc w:val="center"/>
              <w:rPr>
                <w:b/>
                <w:sz w:val="22"/>
                <w:szCs w:val="22"/>
              </w:rPr>
            </w:pPr>
            <w:r w:rsidRPr="00D10F7B">
              <w:rPr>
                <w:b/>
                <w:sz w:val="22"/>
                <w:szCs w:val="22"/>
              </w:rPr>
              <w:t>2</w:t>
            </w:r>
          </w:p>
        </w:tc>
        <w:tc>
          <w:tcPr>
            <w:tcW w:w="634" w:type="pct"/>
            <w:shd w:val="clear" w:color="auto" w:fill="auto"/>
          </w:tcPr>
          <w:p w14:paraId="5C9ABF31" w14:textId="77777777" w:rsidR="00B50FF8" w:rsidRPr="00D10F7B" w:rsidRDefault="00B50FF8" w:rsidP="00B82D46">
            <w:pPr>
              <w:ind w:firstLine="0"/>
              <w:jc w:val="center"/>
              <w:rPr>
                <w:b/>
                <w:i/>
                <w:sz w:val="22"/>
                <w:szCs w:val="22"/>
              </w:rPr>
            </w:pPr>
            <w:r w:rsidRPr="00D10F7B">
              <w:rPr>
                <w:b/>
                <w:sz w:val="22"/>
                <w:szCs w:val="22"/>
              </w:rPr>
              <w:t>3</w:t>
            </w:r>
          </w:p>
        </w:tc>
        <w:tc>
          <w:tcPr>
            <w:tcW w:w="539" w:type="pct"/>
          </w:tcPr>
          <w:p w14:paraId="37A59038" w14:textId="77777777" w:rsidR="00B50FF8" w:rsidRPr="00D10F7B" w:rsidRDefault="00B50FF8" w:rsidP="00B82D46">
            <w:pPr>
              <w:ind w:firstLine="0"/>
              <w:jc w:val="center"/>
              <w:rPr>
                <w:b/>
                <w:sz w:val="22"/>
                <w:szCs w:val="22"/>
              </w:rPr>
            </w:pPr>
            <w:r w:rsidRPr="00D10F7B">
              <w:rPr>
                <w:b/>
                <w:sz w:val="22"/>
                <w:szCs w:val="22"/>
              </w:rPr>
              <w:t>4</w:t>
            </w:r>
          </w:p>
        </w:tc>
        <w:tc>
          <w:tcPr>
            <w:tcW w:w="1644" w:type="pct"/>
          </w:tcPr>
          <w:p w14:paraId="659A90E1" w14:textId="77777777" w:rsidR="00B50FF8" w:rsidRPr="00D10F7B" w:rsidRDefault="00B50FF8" w:rsidP="00B82D46">
            <w:pPr>
              <w:ind w:firstLine="0"/>
              <w:jc w:val="center"/>
              <w:rPr>
                <w:b/>
                <w:sz w:val="22"/>
                <w:szCs w:val="22"/>
              </w:rPr>
            </w:pPr>
            <w:r w:rsidRPr="00D10F7B">
              <w:rPr>
                <w:b/>
                <w:sz w:val="22"/>
                <w:szCs w:val="22"/>
              </w:rPr>
              <w:t>5</w:t>
            </w:r>
          </w:p>
        </w:tc>
      </w:tr>
      <w:tr w:rsidR="00D10F7B" w:rsidRPr="00D10F7B" w14:paraId="14D660BC" w14:textId="77777777" w:rsidTr="00B50FF8">
        <w:trPr>
          <w:cantSplit/>
          <w:trHeight w:val="20"/>
          <w:tblHeader/>
        </w:trPr>
        <w:tc>
          <w:tcPr>
            <w:tcW w:w="366" w:type="pct"/>
            <w:shd w:val="clear" w:color="auto" w:fill="auto"/>
          </w:tcPr>
          <w:p w14:paraId="391EC6D7" w14:textId="77777777" w:rsidR="00B50FF8" w:rsidRPr="00D10F7B" w:rsidRDefault="00B50FF8" w:rsidP="00B82D46">
            <w:pPr>
              <w:ind w:firstLine="0"/>
              <w:jc w:val="center"/>
              <w:rPr>
                <w:sz w:val="22"/>
                <w:szCs w:val="22"/>
              </w:rPr>
            </w:pPr>
            <w:r w:rsidRPr="00D10F7B">
              <w:rPr>
                <w:sz w:val="22"/>
                <w:szCs w:val="22"/>
              </w:rPr>
              <w:t>1</w:t>
            </w:r>
          </w:p>
        </w:tc>
        <w:tc>
          <w:tcPr>
            <w:tcW w:w="1817" w:type="pct"/>
            <w:shd w:val="clear" w:color="auto" w:fill="auto"/>
          </w:tcPr>
          <w:p w14:paraId="6CBF01E4" w14:textId="77777777" w:rsidR="00B50FF8" w:rsidRPr="00D10F7B" w:rsidRDefault="00B50FF8" w:rsidP="00B82D46">
            <w:pPr>
              <w:ind w:firstLine="0"/>
              <w:rPr>
                <w:sz w:val="22"/>
                <w:szCs w:val="22"/>
              </w:rPr>
            </w:pPr>
          </w:p>
        </w:tc>
        <w:tc>
          <w:tcPr>
            <w:tcW w:w="634" w:type="pct"/>
            <w:shd w:val="clear" w:color="auto" w:fill="auto"/>
          </w:tcPr>
          <w:p w14:paraId="76B87538" w14:textId="77777777" w:rsidR="00B50FF8" w:rsidRPr="00D10F7B" w:rsidRDefault="00B50FF8" w:rsidP="00B82D46">
            <w:pPr>
              <w:ind w:firstLine="0"/>
              <w:jc w:val="center"/>
              <w:rPr>
                <w:sz w:val="22"/>
                <w:szCs w:val="22"/>
              </w:rPr>
            </w:pPr>
          </w:p>
        </w:tc>
        <w:tc>
          <w:tcPr>
            <w:tcW w:w="539" w:type="pct"/>
            <w:shd w:val="clear" w:color="auto" w:fill="auto"/>
          </w:tcPr>
          <w:p w14:paraId="1D75ED0B" w14:textId="77777777" w:rsidR="00B50FF8" w:rsidRPr="00D10F7B" w:rsidRDefault="00B50FF8" w:rsidP="00B82D46">
            <w:pPr>
              <w:ind w:firstLine="0"/>
              <w:jc w:val="center"/>
              <w:rPr>
                <w:sz w:val="22"/>
                <w:szCs w:val="22"/>
              </w:rPr>
            </w:pPr>
          </w:p>
        </w:tc>
        <w:tc>
          <w:tcPr>
            <w:tcW w:w="1644" w:type="pct"/>
            <w:shd w:val="clear" w:color="auto" w:fill="auto"/>
          </w:tcPr>
          <w:p w14:paraId="501370AC" w14:textId="77777777" w:rsidR="00B50FF8" w:rsidRPr="00D10F7B" w:rsidRDefault="00B50FF8" w:rsidP="00B82D46">
            <w:pPr>
              <w:ind w:firstLine="0"/>
              <w:rPr>
                <w:sz w:val="22"/>
                <w:szCs w:val="22"/>
              </w:rPr>
            </w:pPr>
          </w:p>
        </w:tc>
      </w:tr>
      <w:tr w:rsidR="00D10F7B" w:rsidRPr="00D10F7B" w14:paraId="2913278A" w14:textId="77777777" w:rsidTr="00B50FF8">
        <w:trPr>
          <w:cantSplit/>
          <w:trHeight w:val="20"/>
          <w:tblHeader/>
        </w:trPr>
        <w:tc>
          <w:tcPr>
            <w:tcW w:w="366" w:type="pct"/>
            <w:shd w:val="clear" w:color="auto" w:fill="auto"/>
          </w:tcPr>
          <w:p w14:paraId="327C8954" w14:textId="5EE09423" w:rsidR="00271960" w:rsidRPr="00D10F7B" w:rsidRDefault="00271960" w:rsidP="00B82D46">
            <w:pPr>
              <w:ind w:firstLine="0"/>
              <w:jc w:val="center"/>
              <w:rPr>
                <w:sz w:val="22"/>
                <w:szCs w:val="22"/>
              </w:rPr>
            </w:pPr>
            <w:r w:rsidRPr="00D10F7B">
              <w:rPr>
                <w:sz w:val="22"/>
                <w:szCs w:val="22"/>
              </w:rPr>
              <w:t>2</w:t>
            </w:r>
          </w:p>
        </w:tc>
        <w:tc>
          <w:tcPr>
            <w:tcW w:w="1817" w:type="pct"/>
            <w:shd w:val="clear" w:color="auto" w:fill="auto"/>
          </w:tcPr>
          <w:p w14:paraId="6EAD18BB" w14:textId="77777777" w:rsidR="00271960" w:rsidRPr="00D10F7B" w:rsidRDefault="00271960" w:rsidP="00B82D46">
            <w:pPr>
              <w:ind w:firstLine="0"/>
              <w:rPr>
                <w:sz w:val="22"/>
                <w:szCs w:val="22"/>
              </w:rPr>
            </w:pPr>
          </w:p>
        </w:tc>
        <w:tc>
          <w:tcPr>
            <w:tcW w:w="634" w:type="pct"/>
            <w:shd w:val="clear" w:color="auto" w:fill="auto"/>
          </w:tcPr>
          <w:p w14:paraId="019AA723" w14:textId="77777777" w:rsidR="00271960" w:rsidRPr="00D10F7B" w:rsidRDefault="00271960" w:rsidP="00B82D46">
            <w:pPr>
              <w:ind w:firstLine="0"/>
              <w:jc w:val="center"/>
              <w:rPr>
                <w:sz w:val="22"/>
                <w:szCs w:val="22"/>
              </w:rPr>
            </w:pPr>
          </w:p>
        </w:tc>
        <w:tc>
          <w:tcPr>
            <w:tcW w:w="539" w:type="pct"/>
            <w:shd w:val="clear" w:color="auto" w:fill="auto"/>
          </w:tcPr>
          <w:p w14:paraId="250A9E17" w14:textId="77777777" w:rsidR="00271960" w:rsidRPr="00D10F7B" w:rsidRDefault="00271960" w:rsidP="00B82D46">
            <w:pPr>
              <w:ind w:firstLine="0"/>
              <w:jc w:val="center"/>
              <w:rPr>
                <w:sz w:val="22"/>
                <w:szCs w:val="22"/>
              </w:rPr>
            </w:pPr>
          </w:p>
        </w:tc>
        <w:tc>
          <w:tcPr>
            <w:tcW w:w="1644" w:type="pct"/>
            <w:shd w:val="clear" w:color="auto" w:fill="auto"/>
          </w:tcPr>
          <w:p w14:paraId="235FB0ED" w14:textId="77777777" w:rsidR="00271960" w:rsidRPr="00D10F7B" w:rsidRDefault="00271960" w:rsidP="00B82D46">
            <w:pPr>
              <w:ind w:firstLine="0"/>
              <w:rPr>
                <w:sz w:val="22"/>
                <w:szCs w:val="22"/>
              </w:rPr>
            </w:pPr>
          </w:p>
        </w:tc>
      </w:tr>
    </w:tbl>
    <w:p w14:paraId="17CF41A1" w14:textId="77777777" w:rsidR="00B50FF8" w:rsidRPr="00D10F7B" w:rsidRDefault="00B50FF8" w:rsidP="00B82D46">
      <w:pPr>
        <w:ind w:firstLine="0"/>
        <w:sectPr w:rsidR="00B50FF8" w:rsidRPr="00D10F7B" w:rsidSect="00B50FF8">
          <w:headerReference w:type="default" r:id="rId9"/>
          <w:footerReference w:type="default" r:id="rId10"/>
          <w:headerReference w:type="first" r:id="rId11"/>
          <w:footerReference w:type="first" r:id="rId12"/>
          <w:footnotePr>
            <w:numRestart w:val="eachPage"/>
          </w:footnotePr>
          <w:pgSz w:w="11906" w:h="16838"/>
          <w:pgMar w:top="1134" w:right="566" w:bottom="1134" w:left="1276" w:header="708" w:footer="708" w:gutter="0"/>
          <w:cols w:space="708"/>
          <w:titlePg/>
          <w:docGrid w:linePitch="360"/>
        </w:sectPr>
      </w:pPr>
    </w:p>
    <w:p w14:paraId="05158546" w14:textId="4D85A95E" w:rsidR="00B50FF8" w:rsidRPr="00D10F7B" w:rsidRDefault="00B50FF8" w:rsidP="00B82D46">
      <w:pPr>
        <w:rPr>
          <w:b/>
        </w:rPr>
      </w:pPr>
      <w:r w:rsidRPr="00D10F7B">
        <w:rPr>
          <w:b/>
        </w:rPr>
        <w:lastRenderedPageBreak/>
        <w:t>Фрагмент публичной кадастровой карты с земельными участками, на которых расположен ОТИ _________________________</w:t>
      </w:r>
      <w:r w:rsidRPr="00D10F7B">
        <w:rPr>
          <w:rStyle w:val="afffff3"/>
          <w:b/>
        </w:rPr>
        <w:footnoteReference w:id="14"/>
      </w:r>
    </w:p>
    <w:p w14:paraId="25A6825B" w14:textId="77777777" w:rsidR="00B50FF8" w:rsidRPr="00D10F7B" w:rsidRDefault="00B50FF8" w:rsidP="00B82D46">
      <w:pPr>
        <w:ind w:firstLine="709"/>
        <w:jc w:val="left"/>
      </w:pPr>
    </w:p>
    <w:p w14:paraId="7FE3B22C" w14:textId="77777777" w:rsidR="00B50FF8" w:rsidRPr="00D10F7B" w:rsidRDefault="00B50FF8" w:rsidP="00B82D46">
      <w:pPr>
        <w:ind w:firstLine="709"/>
        <w:jc w:val="left"/>
      </w:pPr>
    </w:p>
    <w:p w14:paraId="5D374F5F" w14:textId="77777777" w:rsidR="00B50FF8" w:rsidRPr="00D10F7B" w:rsidRDefault="00B50FF8" w:rsidP="00B82D46">
      <w:pPr>
        <w:ind w:firstLine="0"/>
        <w:jc w:val="center"/>
        <w:sectPr w:rsidR="00B50FF8" w:rsidRPr="00D10F7B" w:rsidSect="00B50FF8">
          <w:headerReference w:type="first" r:id="rId13"/>
          <w:footnotePr>
            <w:numRestart w:val="eachPage"/>
          </w:footnotePr>
          <w:pgSz w:w="16838" w:h="11906" w:orient="landscape"/>
          <w:pgMar w:top="1276" w:right="1134" w:bottom="567" w:left="1134" w:header="709" w:footer="709" w:gutter="0"/>
          <w:cols w:space="708"/>
          <w:titlePg/>
          <w:docGrid w:linePitch="360"/>
        </w:sectPr>
      </w:pPr>
    </w:p>
    <w:p w14:paraId="28EA002C" w14:textId="77777777" w:rsidR="003A5CC4" w:rsidRPr="00D10F7B" w:rsidRDefault="003A5CC4" w:rsidP="003A5CC4">
      <w:pPr>
        <w:rPr>
          <w:b/>
        </w:rPr>
      </w:pPr>
      <w:bookmarkStart w:id="4" w:name="_Toc2673524"/>
      <w:r w:rsidRPr="00D10F7B">
        <w:rPr>
          <w:b/>
        </w:rPr>
        <w:lastRenderedPageBreak/>
        <w:t>Земельные участки собственности иных юридических лиц, расположенные на территории ОТИ</w:t>
      </w:r>
      <w:bookmarkEnd w:id="4"/>
    </w:p>
    <w:p w14:paraId="34156922" w14:textId="77777777" w:rsidR="003A5CC4" w:rsidRPr="00D10F7B" w:rsidRDefault="003A5CC4" w:rsidP="003A5CC4">
      <w:pP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3007"/>
        <w:gridCol w:w="1389"/>
        <w:gridCol w:w="1667"/>
        <w:gridCol w:w="3334"/>
      </w:tblGrid>
      <w:tr w:rsidR="00D10F7B" w:rsidRPr="00D10F7B" w14:paraId="5CD72172" w14:textId="77777777" w:rsidTr="00C34A92">
        <w:trPr>
          <w:cantSplit/>
          <w:trHeight w:val="20"/>
          <w:tblHeader/>
        </w:trPr>
        <w:tc>
          <w:tcPr>
            <w:tcW w:w="366" w:type="pct"/>
            <w:tcBorders>
              <w:top w:val="single" w:sz="4" w:space="0" w:color="auto"/>
              <w:left w:val="single" w:sz="4" w:space="0" w:color="auto"/>
              <w:bottom w:val="single" w:sz="4" w:space="0" w:color="auto"/>
              <w:right w:val="single" w:sz="4" w:space="0" w:color="auto"/>
            </w:tcBorders>
            <w:shd w:val="clear" w:color="auto" w:fill="auto"/>
          </w:tcPr>
          <w:p w14:paraId="346F0C54" w14:textId="77777777" w:rsidR="003A5CC4" w:rsidRPr="00D10F7B" w:rsidRDefault="003A5CC4" w:rsidP="00C34A92">
            <w:pPr>
              <w:ind w:firstLine="0"/>
              <w:jc w:val="center"/>
              <w:rPr>
                <w:b/>
                <w:sz w:val="22"/>
                <w:szCs w:val="22"/>
              </w:rPr>
            </w:pPr>
            <w:r w:rsidRPr="00D10F7B">
              <w:rPr>
                <w:b/>
                <w:sz w:val="22"/>
                <w:szCs w:val="22"/>
              </w:rPr>
              <w:t>№</w:t>
            </w:r>
          </w:p>
          <w:p w14:paraId="2338B73A" w14:textId="77777777" w:rsidR="003A5CC4" w:rsidRPr="00D10F7B" w:rsidRDefault="003A5CC4" w:rsidP="00C34A92">
            <w:pPr>
              <w:ind w:firstLine="0"/>
              <w:jc w:val="center"/>
              <w:rPr>
                <w:b/>
                <w:sz w:val="22"/>
                <w:szCs w:val="22"/>
              </w:rPr>
            </w:pPr>
            <w:r w:rsidRPr="00D10F7B">
              <w:rPr>
                <w:b/>
                <w:sz w:val="22"/>
                <w:szCs w:val="22"/>
              </w:rPr>
              <w:t>п.п.</w:t>
            </w:r>
          </w:p>
        </w:tc>
        <w:tc>
          <w:tcPr>
            <w:tcW w:w="1483" w:type="pct"/>
            <w:tcBorders>
              <w:top w:val="single" w:sz="4" w:space="0" w:color="auto"/>
              <w:left w:val="single" w:sz="4" w:space="0" w:color="auto"/>
              <w:bottom w:val="single" w:sz="4" w:space="0" w:color="auto"/>
              <w:right w:val="single" w:sz="4" w:space="0" w:color="auto"/>
            </w:tcBorders>
            <w:shd w:val="clear" w:color="auto" w:fill="auto"/>
          </w:tcPr>
          <w:p w14:paraId="51D9F533" w14:textId="77777777" w:rsidR="003A5CC4" w:rsidRPr="00D10F7B" w:rsidRDefault="003A5CC4" w:rsidP="00C34A92">
            <w:pPr>
              <w:widowControl w:val="0"/>
              <w:spacing w:line="276" w:lineRule="auto"/>
              <w:ind w:firstLine="0"/>
              <w:jc w:val="center"/>
              <w:rPr>
                <w:b/>
                <w:sz w:val="22"/>
                <w:szCs w:val="22"/>
              </w:rPr>
            </w:pPr>
            <w:r w:rsidRPr="00D10F7B">
              <w:rPr>
                <w:b/>
                <w:sz w:val="22"/>
                <w:szCs w:val="22"/>
              </w:rPr>
              <w:t>Наименование документа</w:t>
            </w:r>
          </w:p>
        </w:tc>
        <w:tc>
          <w:tcPr>
            <w:tcW w:w="685" w:type="pct"/>
            <w:tcBorders>
              <w:top w:val="single" w:sz="4" w:space="0" w:color="auto"/>
              <w:left w:val="single" w:sz="4" w:space="0" w:color="auto"/>
              <w:bottom w:val="single" w:sz="4" w:space="0" w:color="auto"/>
              <w:right w:val="single" w:sz="4" w:space="0" w:color="auto"/>
            </w:tcBorders>
            <w:shd w:val="clear" w:color="auto" w:fill="auto"/>
          </w:tcPr>
          <w:p w14:paraId="31A08A28" w14:textId="77777777" w:rsidR="003A5CC4" w:rsidRPr="00D10F7B" w:rsidRDefault="003A5CC4" w:rsidP="00C34A92">
            <w:pPr>
              <w:widowControl w:val="0"/>
              <w:spacing w:line="276" w:lineRule="auto"/>
              <w:ind w:firstLine="0"/>
              <w:jc w:val="center"/>
              <w:rPr>
                <w:b/>
                <w:sz w:val="22"/>
                <w:szCs w:val="22"/>
              </w:rPr>
            </w:pPr>
            <w:r w:rsidRPr="00D10F7B">
              <w:rPr>
                <w:b/>
                <w:sz w:val="22"/>
                <w:szCs w:val="22"/>
              </w:rPr>
              <w:t>№ и дата</w:t>
            </w:r>
          </w:p>
        </w:tc>
        <w:tc>
          <w:tcPr>
            <w:tcW w:w="822" w:type="pct"/>
            <w:tcBorders>
              <w:top w:val="single" w:sz="4" w:space="0" w:color="auto"/>
              <w:left w:val="single" w:sz="4" w:space="0" w:color="auto"/>
              <w:bottom w:val="single" w:sz="4" w:space="0" w:color="auto"/>
              <w:right w:val="single" w:sz="4" w:space="0" w:color="auto"/>
            </w:tcBorders>
          </w:tcPr>
          <w:p w14:paraId="76E0F832" w14:textId="77777777" w:rsidR="003A5CC4" w:rsidRPr="00D10F7B" w:rsidRDefault="003A5CC4" w:rsidP="00C34A92">
            <w:pPr>
              <w:widowControl w:val="0"/>
              <w:spacing w:line="276" w:lineRule="auto"/>
              <w:ind w:firstLine="0"/>
              <w:jc w:val="center"/>
              <w:rPr>
                <w:b/>
                <w:sz w:val="22"/>
                <w:szCs w:val="22"/>
              </w:rPr>
            </w:pPr>
            <w:r w:rsidRPr="00D10F7B">
              <w:rPr>
                <w:b/>
                <w:sz w:val="22"/>
                <w:szCs w:val="22"/>
              </w:rPr>
              <w:t>Субъект права</w:t>
            </w:r>
          </w:p>
        </w:tc>
        <w:tc>
          <w:tcPr>
            <w:tcW w:w="1644" w:type="pct"/>
            <w:tcBorders>
              <w:top w:val="single" w:sz="4" w:space="0" w:color="auto"/>
              <w:left w:val="single" w:sz="4" w:space="0" w:color="auto"/>
              <w:bottom w:val="single" w:sz="4" w:space="0" w:color="auto"/>
              <w:right w:val="single" w:sz="4" w:space="0" w:color="auto"/>
            </w:tcBorders>
          </w:tcPr>
          <w:p w14:paraId="2F9E83EF" w14:textId="77777777" w:rsidR="003A5CC4" w:rsidRPr="00D10F7B" w:rsidRDefault="003A5CC4" w:rsidP="00C34A92">
            <w:pPr>
              <w:widowControl w:val="0"/>
              <w:spacing w:line="276" w:lineRule="auto"/>
              <w:ind w:firstLine="0"/>
              <w:jc w:val="center"/>
              <w:rPr>
                <w:b/>
                <w:sz w:val="22"/>
                <w:szCs w:val="22"/>
              </w:rPr>
            </w:pPr>
            <w:r w:rsidRPr="00D10F7B">
              <w:rPr>
                <w:b/>
                <w:sz w:val="22"/>
                <w:szCs w:val="22"/>
              </w:rPr>
              <w:t xml:space="preserve">Объект права, </w:t>
            </w:r>
          </w:p>
          <w:p w14:paraId="6F3845B5" w14:textId="77777777" w:rsidR="003A5CC4" w:rsidRPr="00D10F7B" w:rsidRDefault="003A5CC4" w:rsidP="00C34A92">
            <w:pPr>
              <w:widowControl w:val="0"/>
              <w:spacing w:line="276" w:lineRule="auto"/>
              <w:ind w:firstLine="0"/>
              <w:jc w:val="center"/>
              <w:rPr>
                <w:b/>
                <w:sz w:val="22"/>
                <w:szCs w:val="22"/>
              </w:rPr>
            </w:pPr>
            <w:r w:rsidRPr="00D10F7B">
              <w:rPr>
                <w:b/>
                <w:sz w:val="22"/>
                <w:szCs w:val="22"/>
              </w:rPr>
              <w:t xml:space="preserve">разрешённое использование </w:t>
            </w:r>
          </w:p>
        </w:tc>
      </w:tr>
      <w:tr w:rsidR="00D10F7B" w:rsidRPr="00D10F7B" w14:paraId="3A1F8033" w14:textId="77777777" w:rsidTr="00C34A92">
        <w:trPr>
          <w:cantSplit/>
          <w:trHeight w:val="20"/>
          <w:tblHeader/>
        </w:trPr>
        <w:tc>
          <w:tcPr>
            <w:tcW w:w="366" w:type="pct"/>
            <w:shd w:val="clear" w:color="auto" w:fill="auto"/>
          </w:tcPr>
          <w:p w14:paraId="442AF372" w14:textId="77777777" w:rsidR="003A5CC4" w:rsidRPr="00D10F7B" w:rsidRDefault="003A5CC4" w:rsidP="00C34A92">
            <w:pPr>
              <w:ind w:firstLine="0"/>
              <w:jc w:val="center"/>
              <w:rPr>
                <w:b/>
                <w:sz w:val="22"/>
                <w:szCs w:val="22"/>
              </w:rPr>
            </w:pPr>
            <w:r w:rsidRPr="00D10F7B">
              <w:rPr>
                <w:b/>
                <w:sz w:val="22"/>
                <w:szCs w:val="22"/>
              </w:rPr>
              <w:t>1</w:t>
            </w:r>
          </w:p>
        </w:tc>
        <w:tc>
          <w:tcPr>
            <w:tcW w:w="1483" w:type="pct"/>
            <w:shd w:val="clear" w:color="auto" w:fill="auto"/>
          </w:tcPr>
          <w:p w14:paraId="3ECA3EDF" w14:textId="77777777" w:rsidR="003A5CC4" w:rsidRPr="00D10F7B" w:rsidRDefault="003A5CC4" w:rsidP="00C34A92">
            <w:pPr>
              <w:ind w:firstLine="0"/>
              <w:jc w:val="center"/>
              <w:rPr>
                <w:b/>
                <w:sz w:val="22"/>
                <w:szCs w:val="22"/>
              </w:rPr>
            </w:pPr>
            <w:r w:rsidRPr="00D10F7B">
              <w:rPr>
                <w:b/>
                <w:sz w:val="22"/>
                <w:szCs w:val="22"/>
              </w:rPr>
              <w:t>2</w:t>
            </w:r>
          </w:p>
        </w:tc>
        <w:tc>
          <w:tcPr>
            <w:tcW w:w="685" w:type="pct"/>
            <w:shd w:val="clear" w:color="auto" w:fill="auto"/>
          </w:tcPr>
          <w:p w14:paraId="6FDABE69" w14:textId="77777777" w:rsidR="003A5CC4" w:rsidRPr="00D10F7B" w:rsidRDefault="003A5CC4" w:rsidP="00C34A92">
            <w:pPr>
              <w:ind w:firstLine="0"/>
              <w:jc w:val="center"/>
              <w:rPr>
                <w:b/>
                <w:sz w:val="22"/>
                <w:szCs w:val="22"/>
              </w:rPr>
            </w:pPr>
            <w:r w:rsidRPr="00D10F7B">
              <w:rPr>
                <w:b/>
                <w:sz w:val="22"/>
                <w:szCs w:val="22"/>
              </w:rPr>
              <w:t>3</w:t>
            </w:r>
          </w:p>
        </w:tc>
        <w:tc>
          <w:tcPr>
            <w:tcW w:w="822" w:type="pct"/>
          </w:tcPr>
          <w:p w14:paraId="35C7B456" w14:textId="77777777" w:rsidR="003A5CC4" w:rsidRPr="00D10F7B" w:rsidRDefault="003A5CC4" w:rsidP="00C34A92">
            <w:pPr>
              <w:ind w:firstLine="0"/>
              <w:jc w:val="center"/>
              <w:rPr>
                <w:b/>
                <w:sz w:val="22"/>
                <w:szCs w:val="22"/>
              </w:rPr>
            </w:pPr>
            <w:r w:rsidRPr="00D10F7B">
              <w:rPr>
                <w:b/>
                <w:sz w:val="22"/>
                <w:szCs w:val="22"/>
              </w:rPr>
              <w:t>4</w:t>
            </w:r>
          </w:p>
        </w:tc>
        <w:tc>
          <w:tcPr>
            <w:tcW w:w="1644" w:type="pct"/>
          </w:tcPr>
          <w:p w14:paraId="495E1A30" w14:textId="77777777" w:rsidR="003A5CC4" w:rsidRPr="00D10F7B" w:rsidRDefault="003A5CC4" w:rsidP="00C34A92">
            <w:pPr>
              <w:ind w:firstLine="0"/>
              <w:jc w:val="center"/>
              <w:rPr>
                <w:b/>
                <w:sz w:val="22"/>
                <w:szCs w:val="22"/>
              </w:rPr>
            </w:pPr>
            <w:r w:rsidRPr="00D10F7B">
              <w:rPr>
                <w:b/>
                <w:sz w:val="22"/>
                <w:szCs w:val="22"/>
              </w:rPr>
              <w:t>5</w:t>
            </w:r>
          </w:p>
        </w:tc>
      </w:tr>
      <w:tr w:rsidR="00D10F7B" w:rsidRPr="00D10F7B" w14:paraId="58BC3A34" w14:textId="77777777" w:rsidTr="00C34A92">
        <w:trPr>
          <w:cantSplit/>
          <w:trHeight w:val="20"/>
          <w:tblHeader/>
        </w:trPr>
        <w:tc>
          <w:tcPr>
            <w:tcW w:w="366" w:type="pct"/>
            <w:shd w:val="clear" w:color="auto" w:fill="auto"/>
          </w:tcPr>
          <w:p w14:paraId="6585F96B" w14:textId="77777777" w:rsidR="003A5CC4" w:rsidRPr="00D10F7B" w:rsidRDefault="003A5CC4" w:rsidP="00C34A92">
            <w:pPr>
              <w:ind w:firstLine="0"/>
              <w:jc w:val="center"/>
              <w:rPr>
                <w:sz w:val="22"/>
                <w:szCs w:val="22"/>
              </w:rPr>
            </w:pPr>
            <w:r w:rsidRPr="00D10F7B">
              <w:rPr>
                <w:sz w:val="22"/>
                <w:szCs w:val="22"/>
              </w:rPr>
              <w:t>1</w:t>
            </w:r>
          </w:p>
        </w:tc>
        <w:tc>
          <w:tcPr>
            <w:tcW w:w="1483" w:type="pct"/>
            <w:shd w:val="clear" w:color="auto" w:fill="auto"/>
          </w:tcPr>
          <w:p w14:paraId="5FBE765B" w14:textId="77777777" w:rsidR="003A5CC4" w:rsidRPr="00D10F7B" w:rsidRDefault="003A5CC4" w:rsidP="00C34A92">
            <w:pPr>
              <w:ind w:firstLine="0"/>
              <w:jc w:val="center"/>
              <w:rPr>
                <w:sz w:val="22"/>
                <w:szCs w:val="22"/>
              </w:rPr>
            </w:pPr>
          </w:p>
        </w:tc>
        <w:tc>
          <w:tcPr>
            <w:tcW w:w="685" w:type="pct"/>
            <w:shd w:val="clear" w:color="auto" w:fill="auto"/>
          </w:tcPr>
          <w:p w14:paraId="28CF5DE6" w14:textId="77777777" w:rsidR="003A5CC4" w:rsidRPr="00D10F7B" w:rsidRDefault="003A5CC4" w:rsidP="00C34A92">
            <w:pPr>
              <w:ind w:firstLine="0"/>
              <w:jc w:val="center"/>
              <w:rPr>
                <w:sz w:val="22"/>
                <w:szCs w:val="22"/>
              </w:rPr>
            </w:pPr>
          </w:p>
        </w:tc>
        <w:tc>
          <w:tcPr>
            <w:tcW w:w="822" w:type="pct"/>
          </w:tcPr>
          <w:p w14:paraId="3651F60E" w14:textId="77777777" w:rsidR="003A5CC4" w:rsidRPr="00D10F7B" w:rsidRDefault="003A5CC4" w:rsidP="00C34A92">
            <w:pPr>
              <w:ind w:firstLine="0"/>
              <w:jc w:val="center"/>
              <w:rPr>
                <w:sz w:val="22"/>
                <w:szCs w:val="22"/>
              </w:rPr>
            </w:pPr>
          </w:p>
        </w:tc>
        <w:tc>
          <w:tcPr>
            <w:tcW w:w="1644" w:type="pct"/>
          </w:tcPr>
          <w:p w14:paraId="01594517" w14:textId="77777777" w:rsidR="003A5CC4" w:rsidRPr="00D10F7B" w:rsidRDefault="003A5CC4" w:rsidP="00C34A92">
            <w:pPr>
              <w:ind w:firstLine="0"/>
              <w:jc w:val="center"/>
              <w:rPr>
                <w:sz w:val="22"/>
                <w:szCs w:val="22"/>
              </w:rPr>
            </w:pPr>
          </w:p>
        </w:tc>
      </w:tr>
      <w:tr w:rsidR="003A5CC4" w:rsidRPr="00D10F7B" w14:paraId="1430F175" w14:textId="77777777" w:rsidTr="00C34A92">
        <w:trPr>
          <w:cantSplit/>
          <w:trHeight w:val="20"/>
          <w:tblHeader/>
        </w:trPr>
        <w:tc>
          <w:tcPr>
            <w:tcW w:w="366" w:type="pct"/>
            <w:shd w:val="clear" w:color="auto" w:fill="auto"/>
          </w:tcPr>
          <w:p w14:paraId="4811B53B" w14:textId="77777777" w:rsidR="003A5CC4" w:rsidRPr="00D10F7B" w:rsidRDefault="003A5CC4" w:rsidP="00C34A92">
            <w:pPr>
              <w:ind w:firstLine="0"/>
              <w:jc w:val="center"/>
              <w:rPr>
                <w:sz w:val="22"/>
                <w:szCs w:val="22"/>
              </w:rPr>
            </w:pPr>
            <w:r w:rsidRPr="00D10F7B">
              <w:rPr>
                <w:sz w:val="22"/>
                <w:szCs w:val="22"/>
              </w:rPr>
              <w:t>2</w:t>
            </w:r>
          </w:p>
        </w:tc>
        <w:tc>
          <w:tcPr>
            <w:tcW w:w="1483" w:type="pct"/>
            <w:shd w:val="clear" w:color="auto" w:fill="auto"/>
          </w:tcPr>
          <w:p w14:paraId="6A6283A7" w14:textId="77777777" w:rsidR="003A5CC4" w:rsidRPr="00D10F7B" w:rsidRDefault="003A5CC4" w:rsidP="00C34A92">
            <w:pPr>
              <w:ind w:firstLine="0"/>
              <w:jc w:val="center"/>
              <w:rPr>
                <w:sz w:val="22"/>
                <w:szCs w:val="22"/>
              </w:rPr>
            </w:pPr>
          </w:p>
        </w:tc>
        <w:tc>
          <w:tcPr>
            <w:tcW w:w="685" w:type="pct"/>
            <w:shd w:val="clear" w:color="auto" w:fill="auto"/>
          </w:tcPr>
          <w:p w14:paraId="60619B19" w14:textId="77777777" w:rsidR="003A5CC4" w:rsidRPr="00D10F7B" w:rsidRDefault="003A5CC4" w:rsidP="00C34A92">
            <w:pPr>
              <w:ind w:firstLine="0"/>
              <w:jc w:val="center"/>
              <w:rPr>
                <w:sz w:val="22"/>
                <w:szCs w:val="22"/>
              </w:rPr>
            </w:pPr>
          </w:p>
        </w:tc>
        <w:tc>
          <w:tcPr>
            <w:tcW w:w="822" w:type="pct"/>
          </w:tcPr>
          <w:p w14:paraId="1B87EA79" w14:textId="77777777" w:rsidR="003A5CC4" w:rsidRPr="00D10F7B" w:rsidRDefault="003A5CC4" w:rsidP="00C34A92">
            <w:pPr>
              <w:ind w:firstLine="0"/>
              <w:jc w:val="center"/>
              <w:rPr>
                <w:sz w:val="22"/>
                <w:szCs w:val="22"/>
              </w:rPr>
            </w:pPr>
          </w:p>
        </w:tc>
        <w:tc>
          <w:tcPr>
            <w:tcW w:w="1644" w:type="pct"/>
          </w:tcPr>
          <w:p w14:paraId="483AD602" w14:textId="77777777" w:rsidR="003A5CC4" w:rsidRPr="00D10F7B" w:rsidRDefault="003A5CC4" w:rsidP="00C34A92">
            <w:pPr>
              <w:ind w:firstLine="0"/>
              <w:jc w:val="center"/>
              <w:rPr>
                <w:sz w:val="22"/>
                <w:szCs w:val="22"/>
              </w:rPr>
            </w:pPr>
          </w:p>
        </w:tc>
      </w:tr>
    </w:tbl>
    <w:p w14:paraId="2D3B8742" w14:textId="77777777" w:rsidR="003A5CC4" w:rsidRPr="00D10F7B" w:rsidRDefault="003A5CC4" w:rsidP="00BA37D8"/>
    <w:p w14:paraId="6229A4C9" w14:textId="77777777" w:rsidR="00B50FF8" w:rsidRPr="00D10F7B" w:rsidRDefault="00B50FF8" w:rsidP="00B82D46">
      <w:pPr>
        <w:pStyle w:val="100"/>
      </w:pPr>
      <w:bookmarkStart w:id="5" w:name="_Toc156916602"/>
      <w:r w:rsidRPr="00D10F7B">
        <w:t xml:space="preserve">1. Описание технических и технологических характеристик ОТИ </w:t>
      </w:r>
      <w:r w:rsidR="002C70BA" w:rsidRPr="00D10F7B">
        <w:rPr>
          <w:sz w:val="20"/>
        </w:rPr>
        <w:t>_______</w:t>
      </w:r>
      <w:r w:rsidR="00BB135C" w:rsidRPr="00D10F7B">
        <w:rPr>
          <w:rStyle w:val="afffff3"/>
        </w:rPr>
        <w:footnoteReference w:id="15"/>
      </w:r>
      <w:r w:rsidR="002C70BA" w:rsidRPr="00D10F7B">
        <w:t xml:space="preserve"> </w:t>
      </w:r>
      <w:r w:rsidRPr="00D10F7B">
        <w:t xml:space="preserve">(включая геологические, гидрологические и географические особенности дислокации ОТИ), а также организации </w:t>
      </w:r>
      <w:r w:rsidR="00D67381" w:rsidRPr="00D10F7B">
        <w:t>его</w:t>
      </w:r>
      <w:r w:rsidRPr="00D10F7B">
        <w:t xml:space="preserve"> эксплуатации (функционирования)</w:t>
      </w:r>
      <w:r w:rsidR="00917F1E" w:rsidRPr="00D10F7B">
        <w:t>, границ зоны транспортной</w:t>
      </w:r>
      <w:r w:rsidR="001E7D1E" w:rsidRPr="00D10F7B">
        <w:t xml:space="preserve"> безопасности</w:t>
      </w:r>
      <w:r w:rsidR="00917F1E" w:rsidRPr="00D10F7B">
        <w:t>, критических элементов (при наличии) ОТИ, установленных СТИ</w:t>
      </w:r>
      <w:bookmarkEnd w:id="5"/>
      <w:r w:rsidR="00917F1E" w:rsidRPr="00D10F7B">
        <w:t xml:space="preserve"> </w:t>
      </w:r>
    </w:p>
    <w:p w14:paraId="72A3AAC1" w14:textId="77777777" w:rsidR="00B50FF8" w:rsidRPr="00D10F7B" w:rsidRDefault="00B50FF8" w:rsidP="00B82D46">
      <w:pPr>
        <w:pStyle w:val="2"/>
        <w:rPr>
          <w:rFonts w:cs="Times New Roman"/>
          <w:color w:val="auto"/>
        </w:rPr>
      </w:pPr>
      <w:bookmarkStart w:id="6" w:name="_Toc156916603"/>
      <w:r w:rsidRPr="00D10F7B">
        <w:rPr>
          <w:rFonts w:cs="Times New Roman"/>
          <w:color w:val="auto"/>
        </w:rPr>
        <w:t>1.1. Географические особенности дислокации ОТИ</w:t>
      </w:r>
      <w:bookmarkEnd w:id="6"/>
    </w:p>
    <w:p w14:paraId="0BDA91FF" w14:textId="77777777" w:rsidR="00B50FF8" w:rsidRPr="00D10F7B" w:rsidRDefault="00B50FF8" w:rsidP="00B82D46"/>
    <w:tbl>
      <w:tblPr>
        <w:tblStyle w:val="a3"/>
        <w:tblW w:w="5000" w:type="pct"/>
        <w:tblLook w:val="04A0" w:firstRow="1" w:lastRow="0" w:firstColumn="1" w:lastColumn="0" w:noHBand="0" w:noVBand="1"/>
      </w:tblPr>
      <w:tblGrid>
        <w:gridCol w:w="10139"/>
      </w:tblGrid>
      <w:tr w:rsidR="00B50FF8" w:rsidRPr="00D10F7B" w14:paraId="06BA9308" w14:textId="77777777" w:rsidTr="00B50FF8">
        <w:tc>
          <w:tcPr>
            <w:tcW w:w="5000" w:type="pct"/>
          </w:tcPr>
          <w:p w14:paraId="5B1F9C0E" w14:textId="77777777" w:rsidR="00B50FF8" w:rsidRPr="00D10F7B" w:rsidRDefault="00B50FF8" w:rsidP="00B82D46">
            <w:pPr>
              <w:ind w:right="34"/>
              <w:contextualSpacing/>
              <w:rPr>
                <w:rFonts w:eastAsia="Calibri"/>
                <w:sz w:val="22"/>
                <w:szCs w:val="22"/>
              </w:rPr>
            </w:pPr>
            <w:r w:rsidRPr="00D10F7B">
              <w:rPr>
                <w:rFonts w:eastAsia="Calibri"/>
                <w:sz w:val="22"/>
                <w:szCs w:val="22"/>
              </w:rPr>
              <w:t xml:space="preserve">Координаты: </w:t>
            </w:r>
            <w:r w:rsidRPr="00D10F7B">
              <w:rPr>
                <w:sz w:val="22"/>
                <w:szCs w:val="22"/>
              </w:rPr>
              <w:t>__°__′__″</w:t>
            </w:r>
            <w:r w:rsidRPr="00D10F7B">
              <w:rPr>
                <w:rFonts w:eastAsia="Calibri"/>
                <w:sz w:val="22"/>
                <w:szCs w:val="22"/>
                <w:lang w:val="en-US"/>
              </w:rPr>
              <w:t>N</w:t>
            </w:r>
            <w:r w:rsidRPr="00D10F7B">
              <w:rPr>
                <w:rFonts w:eastAsia="Calibri"/>
                <w:sz w:val="22"/>
                <w:szCs w:val="22"/>
              </w:rPr>
              <w:t xml:space="preserve"> </w:t>
            </w:r>
            <w:r w:rsidRPr="00D10F7B">
              <w:rPr>
                <w:sz w:val="22"/>
                <w:szCs w:val="22"/>
              </w:rPr>
              <w:t>__°__′__″</w:t>
            </w:r>
            <w:r w:rsidRPr="00D10F7B">
              <w:rPr>
                <w:rFonts w:eastAsia="Calibri"/>
                <w:sz w:val="22"/>
                <w:szCs w:val="22"/>
              </w:rPr>
              <w:t xml:space="preserve"> </w:t>
            </w:r>
            <w:r w:rsidRPr="00D10F7B">
              <w:rPr>
                <w:rFonts w:eastAsia="Calibri"/>
                <w:sz w:val="22"/>
                <w:szCs w:val="22"/>
                <w:lang w:val="en-US"/>
              </w:rPr>
              <w:t>E</w:t>
            </w:r>
            <w:r w:rsidRPr="00D10F7B">
              <w:rPr>
                <w:rFonts w:eastAsia="Calibri"/>
                <w:sz w:val="22"/>
                <w:szCs w:val="22"/>
              </w:rPr>
              <w:t xml:space="preserve"> (в географической системе координат).</w:t>
            </w:r>
          </w:p>
          <w:p w14:paraId="66B2BCAB" w14:textId="1C327005" w:rsidR="00B50FF8" w:rsidRPr="00D10F7B" w:rsidRDefault="00B50FF8" w:rsidP="00B82D46">
            <w:pPr>
              <w:ind w:right="34"/>
              <w:contextualSpacing/>
              <w:rPr>
                <w:sz w:val="22"/>
                <w:szCs w:val="22"/>
                <w:shd w:val="clear" w:color="auto" w:fill="FFFFFF"/>
              </w:rPr>
            </w:pPr>
            <w:r w:rsidRPr="00D10F7B">
              <w:rPr>
                <w:rFonts w:eastAsia="Calibri"/>
                <w:sz w:val="22"/>
                <w:szCs w:val="22"/>
              </w:rPr>
              <w:t xml:space="preserve">Часовой </w:t>
            </w:r>
            <w:r w:rsidRPr="00D10F7B">
              <w:rPr>
                <w:sz w:val="22"/>
                <w:szCs w:val="22"/>
              </w:rPr>
              <w:t>пояс: (GMT+_, MSK</w:t>
            </w:r>
            <w:r w:rsidR="00F061C0" w:rsidRPr="00D10F7B">
              <w:rPr>
                <w:sz w:val="22"/>
                <w:szCs w:val="22"/>
              </w:rPr>
              <w:t>+_</w:t>
            </w:r>
            <w:r w:rsidRPr="00D10F7B">
              <w:rPr>
                <w:sz w:val="22"/>
                <w:szCs w:val="22"/>
              </w:rPr>
              <w:t>)</w:t>
            </w:r>
          </w:p>
          <w:p w14:paraId="71FCE86D" w14:textId="7005CACB" w:rsidR="00B50FF8" w:rsidRPr="00D10F7B" w:rsidRDefault="00B50FF8" w:rsidP="00B82D46">
            <w:pPr>
              <w:ind w:right="34"/>
              <w:contextualSpacing/>
              <w:rPr>
                <w:sz w:val="22"/>
                <w:szCs w:val="22"/>
                <w:shd w:val="clear" w:color="auto" w:fill="FFFFFF"/>
              </w:rPr>
            </w:pPr>
            <w:r w:rsidRPr="00D10F7B">
              <w:rPr>
                <w:bCs/>
                <w:sz w:val="22"/>
                <w:szCs w:val="22"/>
              </w:rPr>
              <w:t>ОТИ ________</w:t>
            </w:r>
            <w:r w:rsidRPr="00D10F7B">
              <w:rPr>
                <w:sz w:val="22"/>
                <w:szCs w:val="22"/>
              </w:rPr>
              <w:t xml:space="preserve"> расположен в </w:t>
            </w:r>
            <w:r w:rsidRPr="00D10F7B">
              <w:rPr>
                <w:bCs/>
                <w:sz w:val="22"/>
                <w:szCs w:val="22"/>
              </w:rPr>
              <w:t>________</w:t>
            </w:r>
            <w:r w:rsidR="00F061C0" w:rsidRPr="00D10F7B">
              <w:rPr>
                <w:bCs/>
                <w:sz w:val="22"/>
                <w:szCs w:val="22"/>
              </w:rPr>
              <w:t xml:space="preserve"> </w:t>
            </w:r>
            <w:r w:rsidRPr="00D10F7B">
              <w:rPr>
                <w:sz w:val="22"/>
                <w:szCs w:val="22"/>
              </w:rPr>
              <w:t>крае (</w:t>
            </w:r>
            <w:r w:rsidR="00D2591F" w:rsidRPr="00D10F7B">
              <w:rPr>
                <w:sz w:val="22"/>
                <w:szCs w:val="22"/>
              </w:rPr>
              <w:t>посёлке, городе, ___ района ___ области</w:t>
            </w:r>
            <w:r w:rsidRPr="00D10F7B">
              <w:rPr>
                <w:sz w:val="22"/>
                <w:szCs w:val="22"/>
              </w:rPr>
              <w:t>).</w:t>
            </w:r>
          </w:p>
          <w:p w14:paraId="0E6D848D" w14:textId="77777777" w:rsidR="00B50FF8" w:rsidRPr="00D10F7B" w:rsidRDefault="00B50FF8" w:rsidP="00B82D46">
            <w:pPr>
              <w:widowControl w:val="0"/>
              <w:rPr>
                <w:sz w:val="22"/>
                <w:szCs w:val="22"/>
              </w:rPr>
            </w:pPr>
            <w:r w:rsidRPr="00D10F7B">
              <w:rPr>
                <w:sz w:val="22"/>
                <w:szCs w:val="22"/>
              </w:rPr>
              <w:t>Ближайшие населённые пункты: _____ (</w:t>
            </w:r>
            <w:r w:rsidRPr="00D10F7B">
              <w:rPr>
                <w:i/>
                <w:iCs/>
                <w:sz w:val="22"/>
                <w:szCs w:val="22"/>
              </w:rPr>
              <w:t>посёлок, город</w:t>
            </w:r>
            <w:r w:rsidRPr="00D10F7B">
              <w:rPr>
                <w:sz w:val="22"/>
                <w:szCs w:val="22"/>
              </w:rPr>
              <w:t>) в ___ км, ____ (</w:t>
            </w:r>
            <w:r w:rsidRPr="00D10F7B">
              <w:rPr>
                <w:i/>
                <w:iCs/>
                <w:sz w:val="22"/>
                <w:szCs w:val="22"/>
              </w:rPr>
              <w:t>посёлок, город</w:t>
            </w:r>
            <w:r w:rsidRPr="00D10F7B">
              <w:rPr>
                <w:sz w:val="22"/>
                <w:szCs w:val="22"/>
              </w:rPr>
              <w:t>) в ___ км.</w:t>
            </w:r>
            <w:r w:rsidRPr="00D10F7B">
              <w:rPr>
                <w:rStyle w:val="afffff3"/>
                <w:sz w:val="22"/>
                <w:szCs w:val="22"/>
              </w:rPr>
              <w:footnoteReference w:id="16"/>
            </w:r>
          </w:p>
          <w:p w14:paraId="1A82DEE1" w14:textId="77777777" w:rsidR="00B50FF8" w:rsidRPr="00D10F7B" w:rsidRDefault="00B50FF8" w:rsidP="00B82D46">
            <w:pPr>
              <w:ind w:right="34"/>
              <w:contextualSpacing/>
              <w:rPr>
                <w:sz w:val="22"/>
                <w:szCs w:val="22"/>
              </w:rPr>
            </w:pPr>
            <w:r w:rsidRPr="00D10F7B">
              <w:rPr>
                <w:sz w:val="22"/>
                <w:szCs w:val="22"/>
              </w:rPr>
              <w:t>По состоянию на 20__ г. население посёлков, городов _____, в границах которых расположен ОТИ или расположенных вблизи ОТИ составляет:</w:t>
            </w:r>
          </w:p>
          <w:p w14:paraId="29AD266C" w14:textId="2941D1EC" w:rsidR="00B50FF8" w:rsidRPr="00D10F7B" w:rsidRDefault="00B50FF8" w:rsidP="00B82D46">
            <w:pPr>
              <w:ind w:right="34"/>
              <w:contextualSpacing/>
              <w:rPr>
                <w:rFonts w:eastAsia="Calibri"/>
                <w:sz w:val="22"/>
                <w:szCs w:val="22"/>
              </w:rPr>
            </w:pPr>
            <w:r w:rsidRPr="00D10F7B">
              <w:rPr>
                <w:sz w:val="22"/>
                <w:szCs w:val="22"/>
              </w:rPr>
              <w:t>Посёлок</w:t>
            </w:r>
            <w:r w:rsidR="00F061C0" w:rsidRPr="00D10F7B">
              <w:rPr>
                <w:sz w:val="22"/>
                <w:szCs w:val="22"/>
              </w:rPr>
              <w:t xml:space="preserve"> </w:t>
            </w:r>
            <w:r w:rsidRPr="00D10F7B">
              <w:rPr>
                <w:sz w:val="22"/>
                <w:szCs w:val="22"/>
              </w:rPr>
              <w:t xml:space="preserve">______: </w:t>
            </w:r>
            <w:r w:rsidRPr="00D10F7B">
              <w:rPr>
                <w:rFonts w:eastAsia="Calibri"/>
                <w:sz w:val="22"/>
                <w:szCs w:val="22"/>
              </w:rPr>
              <w:t>_____ чел.;</w:t>
            </w:r>
          </w:p>
          <w:p w14:paraId="45B3330F" w14:textId="49935DCB" w:rsidR="00B50FF8" w:rsidRPr="00D10F7B" w:rsidRDefault="00B50FF8" w:rsidP="00B82D46">
            <w:pPr>
              <w:ind w:right="34"/>
              <w:contextualSpacing/>
              <w:rPr>
                <w:b/>
                <w:sz w:val="22"/>
                <w:szCs w:val="22"/>
              </w:rPr>
            </w:pPr>
            <w:r w:rsidRPr="00D10F7B">
              <w:rPr>
                <w:sz w:val="22"/>
                <w:szCs w:val="22"/>
              </w:rPr>
              <w:t xml:space="preserve">Город ______: </w:t>
            </w:r>
            <w:r w:rsidRPr="00D10F7B">
              <w:rPr>
                <w:rFonts w:eastAsia="Calibri"/>
                <w:sz w:val="22"/>
                <w:szCs w:val="22"/>
              </w:rPr>
              <w:t>_____ чел.</w:t>
            </w:r>
          </w:p>
        </w:tc>
      </w:tr>
    </w:tbl>
    <w:p w14:paraId="3EA73F72" w14:textId="77777777" w:rsidR="00B50FF8" w:rsidRPr="00D10F7B" w:rsidRDefault="00B50FF8" w:rsidP="00B82D46">
      <w:pPr>
        <w:ind w:right="34"/>
        <w:contextualSpacing/>
        <w:rPr>
          <w:rFonts w:eastAsia="Calibri"/>
          <w:b/>
        </w:rPr>
      </w:pPr>
    </w:p>
    <w:p w14:paraId="1A283903" w14:textId="77777777" w:rsidR="004543E3" w:rsidRPr="00D10F7B" w:rsidRDefault="004543E3" w:rsidP="004543E3">
      <w:pPr>
        <w:ind w:right="34"/>
        <w:contextualSpacing/>
        <w:rPr>
          <w:b/>
          <w:szCs w:val="22"/>
        </w:rPr>
      </w:pPr>
      <w:r w:rsidRPr="00D10F7B">
        <w:rPr>
          <w:rFonts w:eastAsia="Calibri"/>
          <w:b/>
          <w:szCs w:val="22"/>
        </w:rPr>
        <w:t>Описание прилегающей к ОТИ территории</w:t>
      </w:r>
      <w:r w:rsidRPr="00D10F7B">
        <w:rPr>
          <w:b/>
          <w:szCs w:val="22"/>
        </w:rPr>
        <w:t xml:space="preserve"> на периметре внешних границ ОТИ</w:t>
      </w:r>
    </w:p>
    <w:p w14:paraId="3224A290" w14:textId="77777777" w:rsidR="004543E3" w:rsidRPr="00D10F7B" w:rsidRDefault="004543E3" w:rsidP="00B82D46">
      <w:pPr>
        <w:ind w:right="34"/>
        <w:contextualSpacing/>
        <w:rPr>
          <w:rFonts w:eastAsia="Calibri"/>
          <w:b/>
        </w:rPr>
      </w:pPr>
    </w:p>
    <w:tbl>
      <w:tblPr>
        <w:tblStyle w:val="a3"/>
        <w:tblW w:w="0" w:type="auto"/>
        <w:tblLook w:val="04A0" w:firstRow="1" w:lastRow="0" w:firstColumn="1" w:lastColumn="0" w:noHBand="0" w:noVBand="1"/>
      </w:tblPr>
      <w:tblGrid>
        <w:gridCol w:w="10139"/>
      </w:tblGrid>
      <w:tr w:rsidR="00B50FF8" w:rsidRPr="00D10F7B" w14:paraId="629A42C2" w14:textId="77777777" w:rsidTr="00B50FF8">
        <w:tc>
          <w:tcPr>
            <w:tcW w:w="10173" w:type="dxa"/>
          </w:tcPr>
          <w:p w14:paraId="1246B929" w14:textId="77777777" w:rsidR="00B50FF8" w:rsidRPr="00D10F7B" w:rsidRDefault="00B50FF8" w:rsidP="00B82D46">
            <w:pPr>
              <w:ind w:right="34"/>
              <w:contextualSpacing/>
              <w:rPr>
                <w:rFonts w:eastAsia="Calibri"/>
                <w:sz w:val="22"/>
                <w:szCs w:val="22"/>
              </w:rPr>
            </w:pPr>
            <w:r w:rsidRPr="00D10F7B">
              <w:rPr>
                <w:rFonts w:eastAsia="Calibri"/>
                <w:sz w:val="22"/>
                <w:szCs w:val="22"/>
              </w:rPr>
              <w:t xml:space="preserve">Рельеф места расположения _____. </w:t>
            </w:r>
          </w:p>
          <w:p w14:paraId="3E3A08CD" w14:textId="6D9C41DC" w:rsidR="00B50FF8" w:rsidRPr="00D10F7B" w:rsidRDefault="00B50FF8" w:rsidP="00B82D46">
            <w:pPr>
              <w:ind w:right="34"/>
              <w:contextualSpacing/>
              <w:rPr>
                <w:rFonts w:eastAsia="Calibri"/>
                <w:sz w:val="22"/>
                <w:szCs w:val="22"/>
              </w:rPr>
            </w:pPr>
            <w:r w:rsidRPr="00D10F7B">
              <w:rPr>
                <w:rFonts w:eastAsia="Calibri"/>
                <w:sz w:val="22"/>
                <w:szCs w:val="22"/>
              </w:rPr>
              <w:t>Описание прилегающей территории</w:t>
            </w:r>
            <w:r w:rsidR="00D2591F" w:rsidRPr="00D10F7B">
              <w:rPr>
                <w:rFonts w:eastAsia="Calibri"/>
                <w:sz w:val="22"/>
                <w:szCs w:val="22"/>
              </w:rPr>
              <w:t>:</w:t>
            </w:r>
          </w:p>
          <w:p w14:paraId="53706F12" w14:textId="351859AB" w:rsidR="00B50FF8" w:rsidRPr="00D10F7B" w:rsidRDefault="00B50FF8" w:rsidP="00B82D46">
            <w:pPr>
              <w:ind w:right="34"/>
              <w:contextualSpacing/>
              <w:rPr>
                <w:rFonts w:eastAsia="Calibri"/>
                <w:sz w:val="22"/>
                <w:szCs w:val="22"/>
              </w:rPr>
            </w:pPr>
            <w:r w:rsidRPr="00D10F7B">
              <w:rPr>
                <w:rFonts w:eastAsia="Calibri"/>
                <w:sz w:val="22"/>
                <w:szCs w:val="22"/>
              </w:rPr>
              <w:t xml:space="preserve">На участке </w:t>
            </w:r>
            <w:r w:rsidR="009F45A1" w:rsidRPr="00D10F7B">
              <w:rPr>
                <w:rFonts w:eastAsia="Calibri"/>
                <w:sz w:val="22"/>
                <w:szCs w:val="22"/>
              </w:rPr>
              <w:t xml:space="preserve">железнодорожного пути </w:t>
            </w:r>
            <w:r w:rsidRPr="00D10F7B">
              <w:rPr>
                <w:rFonts w:eastAsia="Calibri"/>
                <w:sz w:val="22"/>
                <w:szCs w:val="22"/>
              </w:rPr>
              <w:t>от км_____ПК___ до км_____ПК___:</w:t>
            </w:r>
          </w:p>
          <w:p w14:paraId="1B61F423" w14:textId="56003486" w:rsidR="00B50FF8" w:rsidRPr="00D10F7B" w:rsidRDefault="00B50FF8" w:rsidP="00B82D46">
            <w:pPr>
              <w:ind w:right="34"/>
              <w:contextualSpacing/>
              <w:rPr>
                <w:rFonts w:eastAsia="Calibri"/>
                <w:sz w:val="22"/>
                <w:szCs w:val="22"/>
              </w:rPr>
            </w:pPr>
            <w:r w:rsidRPr="00D10F7B">
              <w:rPr>
                <w:rFonts w:eastAsia="Calibri"/>
                <w:sz w:val="22"/>
                <w:szCs w:val="22"/>
              </w:rPr>
              <w:t>с</w:t>
            </w:r>
            <w:r w:rsidR="003474AB" w:rsidRPr="00D10F7B">
              <w:rPr>
                <w:rFonts w:eastAsia="Calibri"/>
                <w:sz w:val="22"/>
                <w:szCs w:val="22"/>
              </w:rPr>
              <w:t xml:space="preserve"> </w:t>
            </w:r>
            <w:r w:rsidRPr="00D10F7B">
              <w:rPr>
                <w:rFonts w:eastAsia="Calibri"/>
                <w:sz w:val="22"/>
                <w:szCs w:val="22"/>
              </w:rPr>
              <w:t>_______ стороны от ОТИ _______</w:t>
            </w:r>
            <w:r w:rsidR="00F061C0" w:rsidRPr="00D10F7B">
              <w:rPr>
                <w:rFonts w:eastAsia="Calibri"/>
                <w:sz w:val="22"/>
                <w:szCs w:val="22"/>
              </w:rPr>
              <w:t xml:space="preserve"> </w:t>
            </w:r>
            <w:r w:rsidRPr="00D10F7B">
              <w:rPr>
                <w:rFonts w:eastAsia="Calibri"/>
                <w:sz w:val="22"/>
                <w:szCs w:val="22"/>
              </w:rPr>
              <w:t>расположены: _______;</w:t>
            </w:r>
          </w:p>
          <w:p w14:paraId="17DF9A17" w14:textId="60EBE82C" w:rsidR="00B50FF8" w:rsidRPr="00D10F7B" w:rsidRDefault="00B50FF8" w:rsidP="00B82D46">
            <w:pPr>
              <w:ind w:right="34"/>
              <w:contextualSpacing/>
              <w:rPr>
                <w:rFonts w:eastAsia="Calibri"/>
                <w:sz w:val="22"/>
                <w:szCs w:val="22"/>
              </w:rPr>
            </w:pPr>
            <w:r w:rsidRPr="00D10F7B">
              <w:rPr>
                <w:rFonts w:eastAsia="Calibri"/>
                <w:sz w:val="22"/>
                <w:szCs w:val="22"/>
              </w:rPr>
              <w:t>с _______ стороны от ОТИ _______</w:t>
            </w:r>
            <w:r w:rsidR="00F061C0" w:rsidRPr="00D10F7B">
              <w:rPr>
                <w:rFonts w:eastAsia="Calibri"/>
                <w:sz w:val="22"/>
                <w:szCs w:val="22"/>
              </w:rPr>
              <w:t xml:space="preserve"> </w:t>
            </w:r>
            <w:r w:rsidRPr="00D10F7B">
              <w:rPr>
                <w:rFonts w:eastAsia="Calibri"/>
                <w:sz w:val="22"/>
                <w:szCs w:val="22"/>
              </w:rPr>
              <w:t>расположены: _______.</w:t>
            </w:r>
          </w:p>
          <w:p w14:paraId="782720BF" w14:textId="0234B749" w:rsidR="00B50FF8" w:rsidRPr="00D10F7B" w:rsidRDefault="00B50FF8" w:rsidP="00B82D46">
            <w:pPr>
              <w:ind w:right="34"/>
              <w:contextualSpacing/>
              <w:rPr>
                <w:rFonts w:eastAsia="Calibri"/>
                <w:sz w:val="22"/>
                <w:szCs w:val="22"/>
              </w:rPr>
            </w:pPr>
            <w:r w:rsidRPr="00D10F7B">
              <w:rPr>
                <w:rFonts w:eastAsia="Calibri"/>
                <w:sz w:val="22"/>
                <w:szCs w:val="22"/>
              </w:rPr>
              <w:t xml:space="preserve">На участке </w:t>
            </w:r>
            <w:r w:rsidR="009F45A1" w:rsidRPr="00D10F7B">
              <w:rPr>
                <w:rFonts w:eastAsia="Calibri"/>
                <w:sz w:val="22"/>
                <w:szCs w:val="22"/>
              </w:rPr>
              <w:t xml:space="preserve">железнодорожного пути </w:t>
            </w:r>
            <w:r w:rsidRPr="00D10F7B">
              <w:rPr>
                <w:rFonts w:eastAsia="Calibri"/>
                <w:sz w:val="22"/>
                <w:szCs w:val="22"/>
              </w:rPr>
              <w:t>от км_____ПК___ до км_____ПК___:</w:t>
            </w:r>
          </w:p>
          <w:p w14:paraId="102028AA" w14:textId="5536C49D" w:rsidR="00B50FF8" w:rsidRPr="00D10F7B" w:rsidRDefault="00B50FF8" w:rsidP="00B82D46">
            <w:pPr>
              <w:ind w:right="34"/>
              <w:contextualSpacing/>
              <w:rPr>
                <w:rFonts w:eastAsia="Calibri"/>
                <w:sz w:val="22"/>
                <w:szCs w:val="22"/>
              </w:rPr>
            </w:pPr>
            <w:r w:rsidRPr="00D10F7B">
              <w:rPr>
                <w:rFonts w:eastAsia="Calibri"/>
                <w:sz w:val="22"/>
                <w:szCs w:val="22"/>
              </w:rPr>
              <w:t>с</w:t>
            </w:r>
            <w:r w:rsidR="003474AB" w:rsidRPr="00D10F7B">
              <w:rPr>
                <w:rFonts w:eastAsia="Calibri"/>
                <w:sz w:val="22"/>
                <w:szCs w:val="22"/>
              </w:rPr>
              <w:t xml:space="preserve"> </w:t>
            </w:r>
            <w:r w:rsidRPr="00D10F7B">
              <w:rPr>
                <w:rFonts w:eastAsia="Calibri"/>
                <w:sz w:val="22"/>
                <w:szCs w:val="22"/>
              </w:rPr>
              <w:t>_______ стороны от ОТИ _______</w:t>
            </w:r>
            <w:r w:rsidR="00F061C0" w:rsidRPr="00D10F7B">
              <w:rPr>
                <w:rFonts w:eastAsia="Calibri"/>
                <w:sz w:val="22"/>
                <w:szCs w:val="22"/>
              </w:rPr>
              <w:t xml:space="preserve"> </w:t>
            </w:r>
            <w:r w:rsidRPr="00D10F7B">
              <w:rPr>
                <w:rFonts w:eastAsia="Calibri"/>
                <w:sz w:val="22"/>
                <w:szCs w:val="22"/>
              </w:rPr>
              <w:t>расположены: _______;</w:t>
            </w:r>
          </w:p>
          <w:p w14:paraId="3CC4BD2D" w14:textId="312192B4" w:rsidR="00B50FF8" w:rsidRPr="00D10F7B" w:rsidRDefault="00B50FF8" w:rsidP="00B82D46">
            <w:pPr>
              <w:ind w:right="34"/>
              <w:contextualSpacing/>
              <w:rPr>
                <w:rFonts w:eastAsia="Calibri"/>
                <w:sz w:val="22"/>
                <w:szCs w:val="22"/>
              </w:rPr>
            </w:pPr>
            <w:r w:rsidRPr="00D10F7B">
              <w:rPr>
                <w:rFonts w:eastAsia="Calibri"/>
                <w:sz w:val="22"/>
                <w:szCs w:val="22"/>
              </w:rPr>
              <w:t>с _______ стороны от ОТИ _______</w:t>
            </w:r>
            <w:r w:rsidR="00F061C0" w:rsidRPr="00D10F7B">
              <w:rPr>
                <w:rFonts w:eastAsia="Calibri"/>
                <w:sz w:val="22"/>
                <w:szCs w:val="22"/>
              </w:rPr>
              <w:t xml:space="preserve"> </w:t>
            </w:r>
            <w:r w:rsidRPr="00D10F7B">
              <w:rPr>
                <w:rFonts w:eastAsia="Calibri"/>
                <w:sz w:val="22"/>
                <w:szCs w:val="22"/>
              </w:rPr>
              <w:t>расположены: _______.</w:t>
            </w:r>
          </w:p>
        </w:tc>
      </w:tr>
    </w:tbl>
    <w:p w14:paraId="52FFFD65" w14:textId="77777777" w:rsidR="00B50FF8" w:rsidRPr="00D10F7B" w:rsidRDefault="00B50FF8" w:rsidP="00B82D46">
      <w:pPr>
        <w:ind w:right="34"/>
        <w:contextualSpacing/>
        <w:rPr>
          <w:rFonts w:eastAsia="Calibri"/>
          <w:b/>
        </w:rPr>
      </w:pPr>
    </w:p>
    <w:p w14:paraId="41A8DB44" w14:textId="77777777" w:rsidR="00B50FF8" w:rsidRPr="00D10F7B" w:rsidRDefault="00B50FF8" w:rsidP="00B82D46">
      <w:pPr>
        <w:rPr>
          <w:b/>
        </w:rPr>
      </w:pPr>
      <w:r w:rsidRPr="00D10F7B">
        <w:rPr>
          <w:b/>
        </w:rPr>
        <w:t>Места возможного проникновения на ОТИ, которые могут быть использованы нарушителями при подготовке и реализации потенциальных угроз совершения АНВ</w:t>
      </w:r>
    </w:p>
    <w:p w14:paraId="05F095CD" w14:textId="77777777" w:rsidR="00B50FF8" w:rsidRPr="00D10F7B" w:rsidRDefault="00B50FF8" w:rsidP="00B82D46">
      <w:pPr>
        <w:rPr>
          <w:b/>
        </w:rPr>
      </w:pPr>
    </w:p>
    <w:tbl>
      <w:tblPr>
        <w:tblW w:w="5000" w:type="pct"/>
        <w:tblCellMar>
          <w:left w:w="40" w:type="dxa"/>
          <w:right w:w="40" w:type="dxa"/>
        </w:tblCellMar>
        <w:tblLook w:val="0000" w:firstRow="0" w:lastRow="0" w:firstColumn="0" w:lastColumn="0" w:noHBand="0" w:noVBand="0"/>
      </w:tblPr>
      <w:tblGrid>
        <w:gridCol w:w="786"/>
        <w:gridCol w:w="4215"/>
        <w:gridCol w:w="5002"/>
      </w:tblGrid>
      <w:tr w:rsidR="00D10F7B" w:rsidRPr="00D10F7B" w14:paraId="7FA38741" w14:textId="77777777" w:rsidTr="00B50FF8">
        <w:trPr>
          <w:trHeight w:val="592"/>
        </w:trPr>
        <w:tc>
          <w:tcPr>
            <w:tcW w:w="393" w:type="pct"/>
            <w:tcBorders>
              <w:top w:val="single" w:sz="6" w:space="0" w:color="auto"/>
              <w:left w:val="single" w:sz="6" w:space="0" w:color="auto"/>
              <w:bottom w:val="single" w:sz="4" w:space="0" w:color="auto"/>
              <w:right w:val="single" w:sz="6" w:space="0" w:color="auto"/>
            </w:tcBorders>
            <w:shd w:val="clear" w:color="auto" w:fill="auto"/>
          </w:tcPr>
          <w:p w14:paraId="79AF81A2" w14:textId="77777777" w:rsidR="00B50FF8" w:rsidRPr="00D10F7B" w:rsidRDefault="00B50FF8" w:rsidP="00B82D46">
            <w:pPr>
              <w:ind w:firstLine="0"/>
              <w:jc w:val="center"/>
              <w:rPr>
                <w:b/>
                <w:sz w:val="22"/>
                <w:szCs w:val="22"/>
              </w:rPr>
            </w:pPr>
            <w:r w:rsidRPr="00D10F7B">
              <w:rPr>
                <w:b/>
                <w:sz w:val="22"/>
                <w:szCs w:val="22"/>
              </w:rPr>
              <w:t>№</w:t>
            </w:r>
          </w:p>
          <w:p w14:paraId="5D0D0B7A" w14:textId="77777777" w:rsidR="00B50FF8" w:rsidRPr="00D10F7B" w:rsidRDefault="00B50FF8" w:rsidP="00B82D46">
            <w:pPr>
              <w:ind w:firstLine="0"/>
              <w:jc w:val="center"/>
              <w:rPr>
                <w:b/>
                <w:sz w:val="22"/>
                <w:szCs w:val="22"/>
              </w:rPr>
            </w:pPr>
            <w:r w:rsidRPr="00D10F7B">
              <w:rPr>
                <w:b/>
                <w:sz w:val="22"/>
                <w:szCs w:val="22"/>
              </w:rPr>
              <w:t>п.п.</w:t>
            </w:r>
          </w:p>
        </w:tc>
        <w:tc>
          <w:tcPr>
            <w:tcW w:w="2107" w:type="pct"/>
            <w:tcBorders>
              <w:top w:val="single" w:sz="6" w:space="0" w:color="auto"/>
              <w:left w:val="single" w:sz="6" w:space="0" w:color="auto"/>
              <w:bottom w:val="single" w:sz="4" w:space="0" w:color="auto"/>
              <w:right w:val="single" w:sz="6" w:space="0" w:color="auto"/>
            </w:tcBorders>
            <w:shd w:val="clear" w:color="auto" w:fill="auto"/>
          </w:tcPr>
          <w:p w14:paraId="587E2940" w14:textId="77777777" w:rsidR="00B50FF8" w:rsidRPr="00D10F7B" w:rsidRDefault="00B50FF8" w:rsidP="00B82D46">
            <w:pPr>
              <w:ind w:firstLine="0"/>
              <w:jc w:val="center"/>
              <w:rPr>
                <w:b/>
                <w:sz w:val="22"/>
                <w:szCs w:val="22"/>
              </w:rPr>
            </w:pPr>
            <w:r w:rsidRPr="00D10F7B">
              <w:rPr>
                <w:b/>
                <w:sz w:val="22"/>
                <w:szCs w:val="22"/>
              </w:rPr>
              <w:t>Элемент ОТИ</w:t>
            </w:r>
          </w:p>
        </w:tc>
        <w:tc>
          <w:tcPr>
            <w:tcW w:w="2500" w:type="pct"/>
            <w:tcBorders>
              <w:top w:val="single" w:sz="6" w:space="0" w:color="auto"/>
              <w:left w:val="single" w:sz="6" w:space="0" w:color="auto"/>
              <w:bottom w:val="single" w:sz="4" w:space="0" w:color="auto"/>
              <w:right w:val="single" w:sz="6" w:space="0" w:color="auto"/>
            </w:tcBorders>
            <w:shd w:val="clear" w:color="auto" w:fill="auto"/>
          </w:tcPr>
          <w:p w14:paraId="7B016599" w14:textId="77777777" w:rsidR="00B50FF8" w:rsidRPr="00D10F7B" w:rsidRDefault="00B50FF8" w:rsidP="00B82D46">
            <w:pPr>
              <w:ind w:firstLine="0"/>
              <w:jc w:val="center"/>
              <w:rPr>
                <w:b/>
                <w:sz w:val="22"/>
                <w:szCs w:val="22"/>
              </w:rPr>
            </w:pPr>
            <w:r w:rsidRPr="00D10F7B">
              <w:rPr>
                <w:b/>
                <w:sz w:val="22"/>
                <w:szCs w:val="22"/>
              </w:rPr>
              <w:t xml:space="preserve">Место проникновения  </w:t>
            </w:r>
          </w:p>
        </w:tc>
      </w:tr>
      <w:tr w:rsidR="00D10F7B" w:rsidRPr="00D10F7B" w14:paraId="0FB66007" w14:textId="77777777" w:rsidTr="00B50FF8">
        <w:tc>
          <w:tcPr>
            <w:tcW w:w="393" w:type="pct"/>
            <w:tcBorders>
              <w:top w:val="single" w:sz="6" w:space="0" w:color="auto"/>
              <w:left w:val="single" w:sz="6" w:space="0" w:color="auto"/>
              <w:bottom w:val="single" w:sz="4" w:space="0" w:color="auto"/>
              <w:right w:val="single" w:sz="6" w:space="0" w:color="auto"/>
            </w:tcBorders>
            <w:shd w:val="clear" w:color="auto" w:fill="auto"/>
          </w:tcPr>
          <w:p w14:paraId="3F88BF60" w14:textId="77777777" w:rsidR="00B50FF8" w:rsidRPr="00D10F7B" w:rsidRDefault="00B50FF8" w:rsidP="00B82D46">
            <w:pPr>
              <w:ind w:firstLine="0"/>
              <w:jc w:val="center"/>
              <w:rPr>
                <w:b/>
                <w:sz w:val="22"/>
                <w:szCs w:val="22"/>
              </w:rPr>
            </w:pPr>
            <w:r w:rsidRPr="00D10F7B">
              <w:rPr>
                <w:b/>
                <w:sz w:val="22"/>
                <w:szCs w:val="22"/>
              </w:rPr>
              <w:t>1</w:t>
            </w:r>
          </w:p>
        </w:tc>
        <w:tc>
          <w:tcPr>
            <w:tcW w:w="2107" w:type="pct"/>
            <w:tcBorders>
              <w:top w:val="single" w:sz="6" w:space="0" w:color="auto"/>
              <w:left w:val="single" w:sz="6" w:space="0" w:color="auto"/>
              <w:bottom w:val="single" w:sz="4" w:space="0" w:color="auto"/>
              <w:right w:val="single" w:sz="6" w:space="0" w:color="auto"/>
            </w:tcBorders>
            <w:shd w:val="clear" w:color="auto" w:fill="auto"/>
          </w:tcPr>
          <w:p w14:paraId="7C229BF7" w14:textId="77777777" w:rsidR="00B50FF8" w:rsidRPr="00D10F7B" w:rsidRDefault="00B50FF8" w:rsidP="00B82D46">
            <w:pPr>
              <w:ind w:firstLine="0"/>
              <w:jc w:val="center"/>
              <w:rPr>
                <w:b/>
                <w:sz w:val="22"/>
                <w:szCs w:val="22"/>
              </w:rPr>
            </w:pPr>
            <w:r w:rsidRPr="00D10F7B">
              <w:rPr>
                <w:b/>
                <w:sz w:val="22"/>
                <w:szCs w:val="22"/>
              </w:rPr>
              <w:t>2</w:t>
            </w:r>
          </w:p>
        </w:tc>
        <w:tc>
          <w:tcPr>
            <w:tcW w:w="2500" w:type="pct"/>
            <w:tcBorders>
              <w:top w:val="single" w:sz="6" w:space="0" w:color="auto"/>
              <w:left w:val="single" w:sz="6" w:space="0" w:color="auto"/>
              <w:bottom w:val="single" w:sz="4" w:space="0" w:color="auto"/>
              <w:right w:val="single" w:sz="6" w:space="0" w:color="auto"/>
            </w:tcBorders>
            <w:shd w:val="clear" w:color="auto" w:fill="auto"/>
          </w:tcPr>
          <w:p w14:paraId="56C6479E" w14:textId="77777777" w:rsidR="00B50FF8" w:rsidRPr="00D10F7B" w:rsidRDefault="00B50FF8" w:rsidP="00B82D46">
            <w:pPr>
              <w:ind w:firstLine="0"/>
              <w:jc w:val="center"/>
              <w:rPr>
                <w:b/>
                <w:sz w:val="22"/>
                <w:szCs w:val="22"/>
              </w:rPr>
            </w:pPr>
            <w:r w:rsidRPr="00D10F7B">
              <w:rPr>
                <w:b/>
                <w:sz w:val="22"/>
                <w:szCs w:val="22"/>
              </w:rPr>
              <w:t>3</w:t>
            </w:r>
          </w:p>
        </w:tc>
      </w:tr>
      <w:tr w:rsidR="00D10F7B" w:rsidRPr="00D10F7B" w14:paraId="30FEC965" w14:textId="77777777" w:rsidTr="00B50FF8">
        <w:tc>
          <w:tcPr>
            <w:tcW w:w="393" w:type="pct"/>
            <w:tcBorders>
              <w:top w:val="single" w:sz="6" w:space="0" w:color="auto"/>
              <w:left w:val="single" w:sz="6" w:space="0" w:color="auto"/>
              <w:bottom w:val="single" w:sz="4" w:space="0" w:color="auto"/>
              <w:right w:val="single" w:sz="6" w:space="0" w:color="auto"/>
            </w:tcBorders>
            <w:shd w:val="clear" w:color="auto" w:fill="auto"/>
          </w:tcPr>
          <w:p w14:paraId="628EA809" w14:textId="77777777" w:rsidR="00B50FF8" w:rsidRPr="00D10F7B" w:rsidRDefault="00B50FF8" w:rsidP="00B82D46">
            <w:pPr>
              <w:ind w:firstLine="0"/>
              <w:jc w:val="center"/>
              <w:rPr>
                <w:sz w:val="22"/>
                <w:szCs w:val="22"/>
              </w:rPr>
            </w:pPr>
            <w:r w:rsidRPr="00D10F7B">
              <w:rPr>
                <w:sz w:val="22"/>
                <w:szCs w:val="22"/>
              </w:rPr>
              <w:t>1</w:t>
            </w:r>
          </w:p>
        </w:tc>
        <w:tc>
          <w:tcPr>
            <w:tcW w:w="2107" w:type="pct"/>
            <w:tcBorders>
              <w:top w:val="single" w:sz="6" w:space="0" w:color="auto"/>
              <w:left w:val="single" w:sz="6" w:space="0" w:color="auto"/>
              <w:bottom w:val="single" w:sz="4" w:space="0" w:color="auto"/>
              <w:right w:val="single" w:sz="6" w:space="0" w:color="auto"/>
            </w:tcBorders>
            <w:shd w:val="clear" w:color="auto" w:fill="auto"/>
          </w:tcPr>
          <w:p w14:paraId="15D143A7" w14:textId="6D2404B5" w:rsidR="00B50FF8" w:rsidRPr="00D10F7B" w:rsidRDefault="00B50FF8" w:rsidP="00B82D46">
            <w:pPr>
              <w:widowControl w:val="0"/>
              <w:rPr>
                <w:i/>
                <w:sz w:val="22"/>
                <w:szCs w:val="22"/>
              </w:rPr>
            </w:pPr>
            <w:r w:rsidRPr="00D10F7B">
              <w:rPr>
                <w:i/>
                <w:sz w:val="22"/>
                <w:szCs w:val="22"/>
              </w:rPr>
              <w:t xml:space="preserve">Участок </w:t>
            </w:r>
            <w:r w:rsidR="009F45A1" w:rsidRPr="00D10F7B">
              <w:rPr>
                <w:i/>
                <w:sz w:val="22"/>
                <w:szCs w:val="22"/>
              </w:rPr>
              <w:t xml:space="preserve">железнодорожного пути </w:t>
            </w:r>
            <w:r w:rsidRPr="00D10F7B">
              <w:rPr>
                <w:i/>
                <w:sz w:val="22"/>
                <w:szCs w:val="22"/>
              </w:rPr>
              <w:t>от км_____ПК___ до км_____ПК___</w:t>
            </w:r>
          </w:p>
        </w:tc>
        <w:tc>
          <w:tcPr>
            <w:tcW w:w="2500" w:type="pct"/>
            <w:tcBorders>
              <w:top w:val="single" w:sz="6" w:space="0" w:color="auto"/>
              <w:left w:val="single" w:sz="6" w:space="0" w:color="auto"/>
              <w:bottom w:val="single" w:sz="4" w:space="0" w:color="auto"/>
              <w:right w:val="single" w:sz="6" w:space="0" w:color="auto"/>
            </w:tcBorders>
            <w:shd w:val="clear" w:color="auto" w:fill="auto"/>
          </w:tcPr>
          <w:p w14:paraId="181D241A" w14:textId="77777777" w:rsidR="00B50FF8" w:rsidRPr="00D10F7B" w:rsidRDefault="00B50FF8" w:rsidP="00B82D46">
            <w:pPr>
              <w:ind w:right="34"/>
              <w:contextualSpacing/>
              <w:rPr>
                <w:rFonts w:eastAsia="Calibri"/>
                <w:sz w:val="22"/>
                <w:szCs w:val="22"/>
              </w:rPr>
            </w:pPr>
          </w:p>
        </w:tc>
      </w:tr>
      <w:tr w:rsidR="00D10F7B" w:rsidRPr="00D10F7B" w14:paraId="22121F97" w14:textId="77777777" w:rsidTr="00B50FF8">
        <w:tc>
          <w:tcPr>
            <w:tcW w:w="393" w:type="pct"/>
            <w:tcBorders>
              <w:top w:val="single" w:sz="4" w:space="0" w:color="auto"/>
              <w:left w:val="single" w:sz="4" w:space="0" w:color="auto"/>
              <w:right w:val="single" w:sz="4" w:space="0" w:color="auto"/>
            </w:tcBorders>
            <w:shd w:val="clear" w:color="auto" w:fill="FFFFFF"/>
          </w:tcPr>
          <w:p w14:paraId="3980FA43" w14:textId="77777777" w:rsidR="00B50FF8" w:rsidRPr="00D10F7B" w:rsidRDefault="00B50FF8" w:rsidP="00B82D46">
            <w:pPr>
              <w:ind w:firstLine="0"/>
              <w:jc w:val="center"/>
              <w:rPr>
                <w:sz w:val="22"/>
                <w:szCs w:val="22"/>
              </w:rPr>
            </w:pPr>
            <w:r w:rsidRPr="00D10F7B">
              <w:rPr>
                <w:sz w:val="22"/>
                <w:szCs w:val="22"/>
              </w:rPr>
              <w:t>2</w:t>
            </w:r>
          </w:p>
        </w:tc>
        <w:tc>
          <w:tcPr>
            <w:tcW w:w="2107" w:type="pct"/>
            <w:tcBorders>
              <w:top w:val="single" w:sz="4" w:space="0" w:color="auto"/>
              <w:left w:val="single" w:sz="4" w:space="0" w:color="auto"/>
              <w:right w:val="single" w:sz="4" w:space="0" w:color="auto"/>
            </w:tcBorders>
            <w:shd w:val="clear" w:color="auto" w:fill="auto"/>
          </w:tcPr>
          <w:p w14:paraId="240DBCA0" w14:textId="4F9FC06B" w:rsidR="00B50FF8" w:rsidRPr="00D10F7B" w:rsidRDefault="00B50FF8" w:rsidP="00B82D46">
            <w:pPr>
              <w:widowControl w:val="0"/>
              <w:rPr>
                <w:i/>
                <w:sz w:val="22"/>
                <w:szCs w:val="22"/>
              </w:rPr>
            </w:pPr>
            <w:r w:rsidRPr="00D10F7B">
              <w:rPr>
                <w:i/>
                <w:sz w:val="22"/>
                <w:szCs w:val="22"/>
              </w:rPr>
              <w:t>Участок</w:t>
            </w:r>
            <w:r w:rsidR="009F45A1" w:rsidRPr="00D10F7B">
              <w:rPr>
                <w:i/>
                <w:sz w:val="22"/>
                <w:szCs w:val="22"/>
              </w:rPr>
              <w:t xml:space="preserve"> железнодорожного</w:t>
            </w:r>
            <w:r w:rsidRPr="00D10F7B">
              <w:rPr>
                <w:i/>
                <w:sz w:val="22"/>
                <w:szCs w:val="22"/>
              </w:rPr>
              <w:t xml:space="preserve"> </w:t>
            </w:r>
            <w:r w:rsidR="009F45A1" w:rsidRPr="00D10F7B">
              <w:rPr>
                <w:i/>
                <w:sz w:val="22"/>
                <w:szCs w:val="22"/>
              </w:rPr>
              <w:t xml:space="preserve">пути </w:t>
            </w:r>
            <w:r w:rsidRPr="00D10F7B">
              <w:rPr>
                <w:i/>
                <w:sz w:val="22"/>
                <w:szCs w:val="22"/>
              </w:rPr>
              <w:t>от км_____ПК___ до км_____ПК___</w:t>
            </w:r>
          </w:p>
        </w:tc>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14:paraId="3E0A0943" w14:textId="7FD746CC" w:rsidR="00B50FF8" w:rsidRPr="00D10F7B" w:rsidRDefault="00B50FF8" w:rsidP="00B82D46">
            <w:pPr>
              <w:ind w:right="34"/>
              <w:contextualSpacing/>
              <w:rPr>
                <w:rFonts w:eastAsia="Calibri"/>
                <w:i/>
                <w:sz w:val="22"/>
                <w:szCs w:val="22"/>
              </w:rPr>
            </w:pPr>
          </w:p>
        </w:tc>
      </w:tr>
      <w:tr w:rsidR="00D10F7B" w:rsidRPr="00D10F7B" w14:paraId="7C0DC005" w14:textId="77777777" w:rsidTr="00B50FF8">
        <w:tc>
          <w:tcPr>
            <w:tcW w:w="393" w:type="pct"/>
            <w:tcBorders>
              <w:top w:val="single" w:sz="4" w:space="0" w:color="auto"/>
              <w:left w:val="single" w:sz="4" w:space="0" w:color="auto"/>
              <w:right w:val="single" w:sz="4" w:space="0" w:color="auto"/>
            </w:tcBorders>
            <w:shd w:val="clear" w:color="auto" w:fill="FFFFFF"/>
          </w:tcPr>
          <w:p w14:paraId="2C52ABF0" w14:textId="77777777" w:rsidR="00B50FF8" w:rsidRPr="00D10F7B" w:rsidRDefault="00B50FF8" w:rsidP="00B82D46">
            <w:pPr>
              <w:ind w:firstLine="0"/>
              <w:jc w:val="center"/>
              <w:rPr>
                <w:sz w:val="22"/>
                <w:szCs w:val="22"/>
              </w:rPr>
            </w:pPr>
            <w:r w:rsidRPr="00D10F7B">
              <w:rPr>
                <w:sz w:val="22"/>
                <w:szCs w:val="22"/>
              </w:rPr>
              <w:t>3</w:t>
            </w:r>
          </w:p>
        </w:tc>
        <w:tc>
          <w:tcPr>
            <w:tcW w:w="2107" w:type="pct"/>
            <w:tcBorders>
              <w:top w:val="single" w:sz="4" w:space="0" w:color="auto"/>
              <w:left w:val="single" w:sz="4" w:space="0" w:color="auto"/>
              <w:right w:val="single" w:sz="4" w:space="0" w:color="auto"/>
            </w:tcBorders>
            <w:shd w:val="clear" w:color="auto" w:fill="auto"/>
          </w:tcPr>
          <w:p w14:paraId="7A9AE5FC" w14:textId="3660B3E5" w:rsidR="00B50FF8" w:rsidRPr="00D10F7B" w:rsidRDefault="00F337E4" w:rsidP="0073472A">
            <w:pPr>
              <w:widowControl w:val="0"/>
              <w:rPr>
                <w:i/>
                <w:iCs/>
                <w:sz w:val="22"/>
                <w:szCs w:val="22"/>
              </w:rPr>
            </w:pPr>
            <w:r w:rsidRPr="00D10F7B">
              <w:rPr>
                <w:i/>
                <w:sz w:val="22"/>
                <w:szCs w:val="22"/>
              </w:rPr>
              <w:t>Строение</w:t>
            </w:r>
          </w:p>
        </w:tc>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14:paraId="2375DF8C" w14:textId="77777777" w:rsidR="00B50FF8" w:rsidRPr="00D10F7B" w:rsidRDefault="00B50FF8" w:rsidP="00B82D46">
            <w:pPr>
              <w:ind w:right="34"/>
              <w:contextualSpacing/>
              <w:rPr>
                <w:rFonts w:eastAsia="Calibri"/>
                <w:sz w:val="22"/>
                <w:szCs w:val="22"/>
              </w:rPr>
            </w:pPr>
          </w:p>
        </w:tc>
      </w:tr>
      <w:tr w:rsidR="00D10F7B" w:rsidRPr="00D10F7B" w14:paraId="3F4D6803" w14:textId="77777777" w:rsidTr="00B50FF8">
        <w:tc>
          <w:tcPr>
            <w:tcW w:w="393" w:type="pct"/>
            <w:tcBorders>
              <w:top w:val="single" w:sz="4" w:space="0" w:color="auto"/>
              <w:left w:val="single" w:sz="6" w:space="0" w:color="auto"/>
              <w:bottom w:val="single" w:sz="6" w:space="0" w:color="auto"/>
              <w:right w:val="single" w:sz="6" w:space="0" w:color="auto"/>
            </w:tcBorders>
            <w:shd w:val="clear" w:color="auto" w:fill="FFFFFF"/>
          </w:tcPr>
          <w:p w14:paraId="368C6891" w14:textId="77777777" w:rsidR="002278D7" w:rsidRPr="00D10F7B" w:rsidRDefault="002278D7" w:rsidP="002278D7">
            <w:pPr>
              <w:ind w:firstLine="0"/>
              <w:jc w:val="center"/>
              <w:rPr>
                <w:sz w:val="22"/>
                <w:szCs w:val="22"/>
              </w:rPr>
            </w:pPr>
            <w:r w:rsidRPr="00D10F7B">
              <w:rPr>
                <w:sz w:val="22"/>
                <w:szCs w:val="22"/>
              </w:rPr>
              <w:t>4</w:t>
            </w:r>
          </w:p>
        </w:tc>
        <w:tc>
          <w:tcPr>
            <w:tcW w:w="2107" w:type="pct"/>
            <w:tcBorders>
              <w:top w:val="single" w:sz="4" w:space="0" w:color="auto"/>
              <w:left w:val="single" w:sz="6" w:space="0" w:color="auto"/>
              <w:bottom w:val="single" w:sz="6" w:space="0" w:color="auto"/>
              <w:right w:val="single" w:sz="6" w:space="0" w:color="auto"/>
            </w:tcBorders>
            <w:shd w:val="clear" w:color="auto" w:fill="auto"/>
          </w:tcPr>
          <w:p w14:paraId="43945A1E" w14:textId="4019C77A" w:rsidR="002278D7" w:rsidRPr="00D10F7B" w:rsidRDefault="00F337E4" w:rsidP="0073472A">
            <w:pPr>
              <w:widowControl w:val="0"/>
              <w:rPr>
                <w:i/>
                <w:iCs/>
                <w:sz w:val="22"/>
                <w:szCs w:val="22"/>
              </w:rPr>
            </w:pPr>
            <w:r w:rsidRPr="00D10F7B">
              <w:rPr>
                <w:i/>
                <w:sz w:val="22"/>
                <w:szCs w:val="22"/>
              </w:rPr>
              <w:t>Сооружение</w:t>
            </w:r>
          </w:p>
        </w:tc>
        <w:tc>
          <w:tcPr>
            <w:tcW w:w="2500" w:type="pct"/>
            <w:tcBorders>
              <w:top w:val="single" w:sz="4" w:space="0" w:color="auto"/>
              <w:left w:val="single" w:sz="5" w:space="0" w:color="auto"/>
              <w:bottom w:val="single" w:sz="4" w:space="0" w:color="auto"/>
              <w:right w:val="single" w:sz="5" w:space="0" w:color="auto"/>
            </w:tcBorders>
            <w:shd w:val="clear" w:color="auto" w:fill="FFFFFF"/>
          </w:tcPr>
          <w:p w14:paraId="2D5209C4" w14:textId="77777777" w:rsidR="002278D7" w:rsidRPr="00D10F7B" w:rsidRDefault="002278D7" w:rsidP="002278D7">
            <w:pPr>
              <w:ind w:right="34"/>
              <w:contextualSpacing/>
              <w:rPr>
                <w:rFonts w:eastAsia="Calibri"/>
                <w:sz w:val="22"/>
                <w:szCs w:val="22"/>
              </w:rPr>
            </w:pPr>
          </w:p>
        </w:tc>
      </w:tr>
      <w:tr w:rsidR="00D10F7B" w:rsidRPr="00D10F7B" w14:paraId="2E774C32" w14:textId="77777777" w:rsidTr="00B50FF8">
        <w:tc>
          <w:tcPr>
            <w:tcW w:w="393" w:type="pct"/>
            <w:tcBorders>
              <w:top w:val="single" w:sz="4" w:space="0" w:color="auto"/>
              <w:left w:val="single" w:sz="6" w:space="0" w:color="auto"/>
              <w:bottom w:val="single" w:sz="6" w:space="0" w:color="auto"/>
              <w:right w:val="single" w:sz="6" w:space="0" w:color="auto"/>
            </w:tcBorders>
            <w:shd w:val="clear" w:color="auto" w:fill="FFFFFF"/>
          </w:tcPr>
          <w:p w14:paraId="179C23B1" w14:textId="77777777" w:rsidR="002278D7" w:rsidRPr="00D10F7B" w:rsidRDefault="002278D7" w:rsidP="002278D7">
            <w:pPr>
              <w:ind w:firstLine="0"/>
              <w:jc w:val="center"/>
              <w:rPr>
                <w:sz w:val="22"/>
                <w:szCs w:val="22"/>
              </w:rPr>
            </w:pPr>
            <w:bookmarkStart w:id="7" w:name="_Hlk36980503"/>
            <w:r w:rsidRPr="00D10F7B">
              <w:rPr>
                <w:sz w:val="22"/>
                <w:szCs w:val="22"/>
              </w:rPr>
              <w:t>5</w:t>
            </w:r>
          </w:p>
        </w:tc>
        <w:tc>
          <w:tcPr>
            <w:tcW w:w="2107" w:type="pct"/>
            <w:tcBorders>
              <w:top w:val="single" w:sz="4" w:space="0" w:color="auto"/>
              <w:left w:val="single" w:sz="6" w:space="0" w:color="auto"/>
              <w:bottom w:val="single" w:sz="6" w:space="0" w:color="auto"/>
              <w:right w:val="single" w:sz="6" w:space="0" w:color="auto"/>
            </w:tcBorders>
            <w:shd w:val="clear" w:color="auto" w:fill="FFFFFF"/>
          </w:tcPr>
          <w:p w14:paraId="5C1206A7" w14:textId="7ABB8863" w:rsidR="002278D7" w:rsidRPr="00D10F7B" w:rsidRDefault="002278D7" w:rsidP="002278D7">
            <w:pPr>
              <w:widowControl w:val="0"/>
              <w:rPr>
                <w:i/>
                <w:iCs/>
                <w:sz w:val="22"/>
                <w:szCs w:val="22"/>
              </w:rPr>
            </w:pPr>
            <w:r w:rsidRPr="00D10F7B">
              <w:rPr>
                <w:i/>
                <w:sz w:val="22"/>
                <w:szCs w:val="22"/>
              </w:rPr>
              <w:t>Надземный пешеходный переход</w:t>
            </w:r>
          </w:p>
        </w:tc>
        <w:tc>
          <w:tcPr>
            <w:tcW w:w="2500" w:type="pct"/>
            <w:tcBorders>
              <w:top w:val="single" w:sz="4" w:space="0" w:color="auto"/>
              <w:left w:val="single" w:sz="5" w:space="0" w:color="auto"/>
              <w:bottom w:val="single" w:sz="4" w:space="0" w:color="auto"/>
              <w:right w:val="single" w:sz="5" w:space="0" w:color="auto"/>
            </w:tcBorders>
            <w:shd w:val="clear" w:color="auto" w:fill="FFFFFF"/>
          </w:tcPr>
          <w:p w14:paraId="3A962E34" w14:textId="77777777" w:rsidR="002278D7" w:rsidRPr="00D10F7B" w:rsidRDefault="002278D7" w:rsidP="002278D7">
            <w:pPr>
              <w:ind w:right="34"/>
              <w:contextualSpacing/>
              <w:rPr>
                <w:rFonts w:eastAsia="Calibri"/>
                <w:sz w:val="22"/>
                <w:szCs w:val="22"/>
              </w:rPr>
            </w:pPr>
          </w:p>
        </w:tc>
      </w:tr>
      <w:bookmarkEnd w:id="7"/>
      <w:tr w:rsidR="00D10F7B" w:rsidRPr="00D10F7B" w14:paraId="4C4368C8" w14:textId="77777777" w:rsidTr="00B50FF8">
        <w:tc>
          <w:tcPr>
            <w:tcW w:w="393" w:type="pct"/>
            <w:tcBorders>
              <w:top w:val="single" w:sz="6" w:space="0" w:color="auto"/>
              <w:left w:val="single" w:sz="6" w:space="0" w:color="auto"/>
              <w:bottom w:val="single" w:sz="6" w:space="0" w:color="auto"/>
              <w:right w:val="single" w:sz="6" w:space="0" w:color="auto"/>
            </w:tcBorders>
            <w:shd w:val="clear" w:color="auto" w:fill="FFFFFF"/>
          </w:tcPr>
          <w:p w14:paraId="31B2E2B2" w14:textId="77777777" w:rsidR="002278D7" w:rsidRPr="00D10F7B" w:rsidRDefault="002278D7" w:rsidP="002278D7">
            <w:pPr>
              <w:ind w:firstLine="0"/>
              <w:jc w:val="center"/>
              <w:rPr>
                <w:sz w:val="22"/>
                <w:szCs w:val="22"/>
              </w:rPr>
            </w:pPr>
            <w:r w:rsidRPr="00D10F7B">
              <w:rPr>
                <w:sz w:val="22"/>
                <w:szCs w:val="22"/>
              </w:rPr>
              <w:t>6</w:t>
            </w:r>
          </w:p>
        </w:tc>
        <w:tc>
          <w:tcPr>
            <w:tcW w:w="2107" w:type="pct"/>
            <w:tcBorders>
              <w:top w:val="single" w:sz="4" w:space="0" w:color="auto"/>
              <w:left w:val="single" w:sz="6" w:space="0" w:color="auto"/>
              <w:bottom w:val="single" w:sz="6" w:space="0" w:color="auto"/>
              <w:right w:val="single" w:sz="6" w:space="0" w:color="auto"/>
            </w:tcBorders>
            <w:shd w:val="clear" w:color="auto" w:fill="FFFFFF"/>
          </w:tcPr>
          <w:p w14:paraId="36AF99E9" w14:textId="05DBB860" w:rsidR="002278D7" w:rsidRPr="00D10F7B" w:rsidRDefault="002278D7" w:rsidP="002278D7">
            <w:pPr>
              <w:widowControl w:val="0"/>
              <w:rPr>
                <w:i/>
                <w:sz w:val="22"/>
                <w:szCs w:val="22"/>
              </w:rPr>
            </w:pPr>
            <w:r w:rsidRPr="00D10F7B">
              <w:rPr>
                <w:i/>
                <w:sz w:val="22"/>
                <w:szCs w:val="22"/>
              </w:rPr>
              <w:t>Подземный пешеходный переход</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09B051EB" w14:textId="77777777" w:rsidR="002278D7" w:rsidRPr="00D10F7B" w:rsidRDefault="002278D7" w:rsidP="002278D7">
            <w:pPr>
              <w:ind w:right="34"/>
              <w:contextualSpacing/>
              <w:rPr>
                <w:rFonts w:eastAsia="Calibri"/>
                <w:sz w:val="22"/>
                <w:szCs w:val="22"/>
              </w:rPr>
            </w:pPr>
          </w:p>
        </w:tc>
      </w:tr>
      <w:tr w:rsidR="00D10F7B" w:rsidRPr="00D10F7B" w14:paraId="01DE80A6" w14:textId="77777777" w:rsidTr="00B50FF8">
        <w:tc>
          <w:tcPr>
            <w:tcW w:w="393" w:type="pct"/>
            <w:tcBorders>
              <w:top w:val="single" w:sz="6" w:space="0" w:color="auto"/>
              <w:left w:val="single" w:sz="6" w:space="0" w:color="auto"/>
              <w:bottom w:val="single" w:sz="6" w:space="0" w:color="auto"/>
              <w:right w:val="single" w:sz="6" w:space="0" w:color="auto"/>
            </w:tcBorders>
            <w:shd w:val="clear" w:color="auto" w:fill="FFFFFF"/>
          </w:tcPr>
          <w:p w14:paraId="57316F0E" w14:textId="295C374C" w:rsidR="00D2591F" w:rsidRPr="00D10F7B" w:rsidRDefault="00D2591F" w:rsidP="00D2591F">
            <w:pPr>
              <w:ind w:firstLine="0"/>
              <w:jc w:val="center"/>
              <w:rPr>
                <w:sz w:val="22"/>
                <w:szCs w:val="22"/>
              </w:rPr>
            </w:pPr>
            <w:r w:rsidRPr="00D10F7B">
              <w:rPr>
                <w:sz w:val="22"/>
                <w:szCs w:val="22"/>
              </w:rPr>
              <w:lastRenderedPageBreak/>
              <w:t>7</w:t>
            </w:r>
          </w:p>
        </w:tc>
        <w:tc>
          <w:tcPr>
            <w:tcW w:w="2107" w:type="pct"/>
            <w:tcBorders>
              <w:top w:val="single" w:sz="4" w:space="0" w:color="auto"/>
              <w:left w:val="single" w:sz="6" w:space="0" w:color="auto"/>
              <w:bottom w:val="single" w:sz="6" w:space="0" w:color="auto"/>
              <w:right w:val="single" w:sz="6" w:space="0" w:color="auto"/>
            </w:tcBorders>
            <w:shd w:val="clear" w:color="auto" w:fill="FFFFFF"/>
          </w:tcPr>
          <w:p w14:paraId="1E7E62ED" w14:textId="7A49F935" w:rsidR="00D2591F" w:rsidRPr="00D10F7B" w:rsidRDefault="00D2591F" w:rsidP="00D2591F">
            <w:pPr>
              <w:widowControl w:val="0"/>
              <w:rPr>
                <w:i/>
                <w:sz w:val="22"/>
                <w:szCs w:val="22"/>
              </w:rPr>
            </w:pPr>
            <w:r w:rsidRPr="00D10F7B">
              <w:rPr>
                <w:i/>
                <w:sz w:val="22"/>
                <w:szCs w:val="22"/>
              </w:rPr>
              <w:t>Железнодорожный путепровод</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71A5D4B8" w14:textId="77777777" w:rsidR="00D2591F" w:rsidRPr="00D10F7B" w:rsidRDefault="00D2591F" w:rsidP="00D2591F">
            <w:pPr>
              <w:ind w:right="34"/>
              <w:contextualSpacing/>
              <w:rPr>
                <w:rFonts w:eastAsia="Calibri"/>
                <w:sz w:val="22"/>
                <w:szCs w:val="22"/>
              </w:rPr>
            </w:pPr>
          </w:p>
        </w:tc>
      </w:tr>
      <w:tr w:rsidR="00D10F7B" w:rsidRPr="00D10F7B" w14:paraId="387897C8" w14:textId="77777777" w:rsidTr="00B50FF8">
        <w:tc>
          <w:tcPr>
            <w:tcW w:w="393" w:type="pct"/>
            <w:tcBorders>
              <w:top w:val="single" w:sz="6" w:space="0" w:color="auto"/>
              <w:left w:val="single" w:sz="6" w:space="0" w:color="auto"/>
              <w:bottom w:val="single" w:sz="6" w:space="0" w:color="auto"/>
              <w:right w:val="single" w:sz="6" w:space="0" w:color="auto"/>
            </w:tcBorders>
            <w:shd w:val="clear" w:color="auto" w:fill="FFFFFF"/>
          </w:tcPr>
          <w:p w14:paraId="71E40F86" w14:textId="58233A2A" w:rsidR="00D2591F" w:rsidRPr="00D10F7B" w:rsidRDefault="00D2591F" w:rsidP="00D2591F">
            <w:pPr>
              <w:ind w:firstLine="0"/>
              <w:jc w:val="center"/>
              <w:rPr>
                <w:sz w:val="22"/>
                <w:szCs w:val="22"/>
              </w:rPr>
            </w:pPr>
            <w:r w:rsidRPr="00D10F7B">
              <w:rPr>
                <w:sz w:val="22"/>
                <w:szCs w:val="22"/>
              </w:rPr>
              <w:t>8</w:t>
            </w:r>
          </w:p>
        </w:tc>
        <w:tc>
          <w:tcPr>
            <w:tcW w:w="2107" w:type="pct"/>
            <w:tcBorders>
              <w:top w:val="single" w:sz="4" w:space="0" w:color="auto"/>
              <w:left w:val="single" w:sz="6" w:space="0" w:color="auto"/>
              <w:bottom w:val="single" w:sz="6" w:space="0" w:color="auto"/>
              <w:right w:val="single" w:sz="6" w:space="0" w:color="auto"/>
            </w:tcBorders>
            <w:shd w:val="clear" w:color="auto" w:fill="FFFFFF"/>
          </w:tcPr>
          <w:p w14:paraId="553484BC" w14:textId="5D0C26E9" w:rsidR="00D2591F" w:rsidRPr="00D10F7B" w:rsidRDefault="00D2591F" w:rsidP="00D2591F">
            <w:pPr>
              <w:widowControl w:val="0"/>
              <w:rPr>
                <w:i/>
                <w:sz w:val="22"/>
                <w:szCs w:val="22"/>
              </w:rPr>
            </w:pPr>
            <w:r w:rsidRPr="00D10F7B">
              <w:rPr>
                <w:i/>
                <w:sz w:val="22"/>
                <w:szCs w:val="22"/>
              </w:rPr>
              <w:t>Труба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5AD50047" w14:textId="77777777" w:rsidR="00D2591F" w:rsidRPr="00D10F7B" w:rsidRDefault="00D2591F" w:rsidP="00D2591F">
            <w:pPr>
              <w:ind w:right="34"/>
              <w:contextualSpacing/>
              <w:rPr>
                <w:rFonts w:eastAsia="Calibri"/>
                <w:sz w:val="22"/>
                <w:szCs w:val="22"/>
              </w:rPr>
            </w:pPr>
          </w:p>
        </w:tc>
      </w:tr>
      <w:tr w:rsidR="00D10F7B" w:rsidRPr="00D10F7B" w14:paraId="15457741" w14:textId="77777777" w:rsidTr="00B50FF8">
        <w:tc>
          <w:tcPr>
            <w:tcW w:w="393" w:type="pct"/>
            <w:tcBorders>
              <w:top w:val="single" w:sz="6" w:space="0" w:color="auto"/>
              <w:left w:val="single" w:sz="6" w:space="0" w:color="auto"/>
              <w:bottom w:val="single" w:sz="6" w:space="0" w:color="auto"/>
              <w:right w:val="single" w:sz="6" w:space="0" w:color="auto"/>
            </w:tcBorders>
            <w:shd w:val="clear" w:color="auto" w:fill="FFFFFF"/>
          </w:tcPr>
          <w:p w14:paraId="51179447" w14:textId="380660DF" w:rsidR="00D2591F" w:rsidRPr="00D10F7B" w:rsidRDefault="00D2591F" w:rsidP="00D2591F">
            <w:pPr>
              <w:ind w:firstLine="0"/>
              <w:jc w:val="center"/>
              <w:rPr>
                <w:sz w:val="22"/>
                <w:szCs w:val="22"/>
              </w:rPr>
            </w:pPr>
            <w:r w:rsidRPr="00D10F7B">
              <w:rPr>
                <w:sz w:val="22"/>
                <w:szCs w:val="22"/>
              </w:rPr>
              <w:t>9</w:t>
            </w:r>
          </w:p>
        </w:tc>
        <w:tc>
          <w:tcPr>
            <w:tcW w:w="2107" w:type="pct"/>
            <w:tcBorders>
              <w:top w:val="single" w:sz="6" w:space="0" w:color="auto"/>
              <w:left w:val="single" w:sz="6" w:space="0" w:color="auto"/>
              <w:bottom w:val="single" w:sz="6" w:space="0" w:color="auto"/>
              <w:right w:val="single" w:sz="4" w:space="0" w:color="auto"/>
            </w:tcBorders>
            <w:shd w:val="clear" w:color="auto" w:fill="FFFFFF"/>
          </w:tcPr>
          <w:p w14:paraId="10A0368C" w14:textId="593CEB34" w:rsidR="00D2591F" w:rsidRPr="00D10F7B" w:rsidRDefault="00D2591F" w:rsidP="00D2591F">
            <w:pPr>
              <w:widowControl w:val="0"/>
              <w:rPr>
                <w:i/>
                <w:sz w:val="22"/>
                <w:szCs w:val="22"/>
              </w:rPr>
            </w:pPr>
            <w:r w:rsidRPr="00D10F7B">
              <w:rPr>
                <w:i/>
                <w:sz w:val="22"/>
                <w:szCs w:val="22"/>
              </w:rPr>
              <w:t>Галерея</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6D5948A9" w14:textId="77777777" w:rsidR="00D2591F" w:rsidRPr="00D10F7B" w:rsidRDefault="00D2591F" w:rsidP="00D2591F">
            <w:pPr>
              <w:ind w:right="34"/>
              <w:contextualSpacing/>
              <w:rPr>
                <w:rFonts w:eastAsia="Calibri"/>
                <w:sz w:val="22"/>
                <w:szCs w:val="22"/>
              </w:rPr>
            </w:pPr>
          </w:p>
        </w:tc>
      </w:tr>
      <w:tr w:rsidR="00D10F7B" w:rsidRPr="00D10F7B" w14:paraId="0D444A6A" w14:textId="77777777" w:rsidTr="00B50FF8">
        <w:tc>
          <w:tcPr>
            <w:tcW w:w="393" w:type="pct"/>
            <w:tcBorders>
              <w:top w:val="single" w:sz="6" w:space="0" w:color="auto"/>
              <w:left w:val="single" w:sz="6" w:space="0" w:color="auto"/>
              <w:bottom w:val="single" w:sz="6" w:space="0" w:color="auto"/>
              <w:right w:val="single" w:sz="6" w:space="0" w:color="auto"/>
            </w:tcBorders>
            <w:shd w:val="clear" w:color="auto" w:fill="FFFFFF"/>
          </w:tcPr>
          <w:p w14:paraId="24FCB5D5" w14:textId="67BF24C6" w:rsidR="00D2591F" w:rsidRPr="00D10F7B" w:rsidRDefault="00D2591F" w:rsidP="00D2591F">
            <w:pPr>
              <w:ind w:firstLine="0"/>
              <w:jc w:val="center"/>
              <w:rPr>
                <w:sz w:val="22"/>
                <w:szCs w:val="22"/>
              </w:rPr>
            </w:pPr>
            <w:r w:rsidRPr="00D10F7B">
              <w:rPr>
                <w:sz w:val="22"/>
                <w:szCs w:val="22"/>
              </w:rPr>
              <w:t>10</w:t>
            </w:r>
          </w:p>
        </w:tc>
        <w:tc>
          <w:tcPr>
            <w:tcW w:w="2107" w:type="pct"/>
            <w:tcBorders>
              <w:top w:val="single" w:sz="6" w:space="0" w:color="auto"/>
              <w:left w:val="single" w:sz="6" w:space="0" w:color="auto"/>
              <w:bottom w:val="single" w:sz="6" w:space="0" w:color="auto"/>
              <w:right w:val="single" w:sz="4" w:space="0" w:color="auto"/>
            </w:tcBorders>
            <w:shd w:val="clear" w:color="auto" w:fill="FFFFFF"/>
          </w:tcPr>
          <w:p w14:paraId="0DD86F38" w14:textId="111809CD" w:rsidR="00D2591F" w:rsidRPr="00D10F7B" w:rsidRDefault="00D2591F" w:rsidP="00D2591F">
            <w:pPr>
              <w:widowControl w:val="0"/>
              <w:rPr>
                <w:i/>
                <w:sz w:val="22"/>
                <w:szCs w:val="22"/>
              </w:rPr>
            </w:pPr>
            <w:r w:rsidRPr="00D10F7B">
              <w:rPr>
                <w:i/>
                <w:sz w:val="22"/>
                <w:szCs w:val="22"/>
              </w:rPr>
              <w:t xml:space="preserve">Железнодорожный переезд </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432F6BB8" w14:textId="77777777" w:rsidR="00D2591F" w:rsidRPr="00D10F7B" w:rsidRDefault="00D2591F" w:rsidP="00D2591F">
            <w:pPr>
              <w:ind w:right="34"/>
              <w:contextualSpacing/>
              <w:rPr>
                <w:rFonts w:eastAsia="Calibri"/>
                <w:sz w:val="22"/>
                <w:szCs w:val="22"/>
              </w:rPr>
            </w:pPr>
          </w:p>
        </w:tc>
      </w:tr>
      <w:tr w:rsidR="00D10F7B" w:rsidRPr="00D10F7B" w14:paraId="343B344C" w14:textId="77777777" w:rsidTr="00B50FF8">
        <w:tc>
          <w:tcPr>
            <w:tcW w:w="393" w:type="pct"/>
            <w:tcBorders>
              <w:top w:val="single" w:sz="6" w:space="0" w:color="auto"/>
              <w:left w:val="single" w:sz="6" w:space="0" w:color="auto"/>
              <w:bottom w:val="single" w:sz="6" w:space="0" w:color="auto"/>
              <w:right w:val="single" w:sz="6" w:space="0" w:color="auto"/>
            </w:tcBorders>
            <w:shd w:val="clear" w:color="auto" w:fill="FFFFFF"/>
          </w:tcPr>
          <w:p w14:paraId="0FE76C73" w14:textId="2AF2B100" w:rsidR="00D2591F" w:rsidRPr="00D10F7B" w:rsidRDefault="00D2591F" w:rsidP="00D2591F">
            <w:pPr>
              <w:ind w:firstLine="0"/>
              <w:jc w:val="center"/>
              <w:rPr>
                <w:sz w:val="22"/>
                <w:szCs w:val="22"/>
              </w:rPr>
            </w:pPr>
            <w:r w:rsidRPr="00D10F7B">
              <w:rPr>
                <w:sz w:val="22"/>
                <w:szCs w:val="22"/>
              </w:rPr>
              <w:t>11</w:t>
            </w:r>
          </w:p>
        </w:tc>
        <w:tc>
          <w:tcPr>
            <w:tcW w:w="2107" w:type="pct"/>
            <w:tcBorders>
              <w:top w:val="single" w:sz="6" w:space="0" w:color="auto"/>
              <w:left w:val="single" w:sz="6" w:space="0" w:color="auto"/>
              <w:bottom w:val="single" w:sz="6" w:space="0" w:color="auto"/>
              <w:right w:val="single" w:sz="4" w:space="0" w:color="auto"/>
            </w:tcBorders>
            <w:shd w:val="clear" w:color="auto" w:fill="FFFFFF"/>
          </w:tcPr>
          <w:p w14:paraId="3C382423" w14:textId="623CC421" w:rsidR="00D2591F" w:rsidRPr="00D10F7B" w:rsidRDefault="00D2591F" w:rsidP="00D2591F">
            <w:pPr>
              <w:widowControl w:val="0"/>
              <w:rPr>
                <w:bCs/>
                <w:i/>
                <w:iCs/>
                <w:sz w:val="22"/>
                <w:szCs w:val="22"/>
              </w:rPr>
            </w:pPr>
            <w:r w:rsidRPr="00D10F7B">
              <w:rPr>
                <w:i/>
                <w:iCs/>
                <w:sz w:val="22"/>
                <w:szCs w:val="22"/>
              </w:rPr>
              <w:t>Пешеходный переход через железнодорожные пути в одном уровне</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50CF1A92" w14:textId="77777777" w:rsidR="00D2591F" w:rsidRPr="00D10F7B" w:rsidRDefault="00D2591F" w:rsidP="00D2591F">
            <w:pPr>
              <w:ind w:right="34"/>
              <w:contextualSpacing/>
              <w:rPr>
                <w:rFonts w:eastAsia="Calibri"/>
                <w:sz w:val="22"/>
                <w:szCs w:val="22"/>
              </w:rPr>
            </w:pPr>
          </w:p>
        </w:tc>
      </w:tr>
      <w:tr w:rsidR="00D10F7B" w:rsidRPr="00D10F7B" w14:paraId="4885C2EB" w14:textId="77777777" w:rsidTr="00B50FF8">
        <w:tc>
          <w:tcPr>
            <w:tcW w:w="393" w:type="pct"/>
            <w:tcBorders>
              <w:top w:val="single" w:sz="6" w:space="0" w:color="auto"/>
              <w:left w:val="single" w:sz="6" w:space="0" w:color="auto"/>
              <w:bottom w:val="single" w:sz="6" w:space="0" w:color="auto"/>
              <w:right w:val="single" w:sz="6" w:space="0" w:color="auto"/>
            </w:tcBorders>
            <w:shd w:val="clear" w:color="auto" w:fill="FFFFFF"/>
          </w:tcPr>
          <w:p w14:paraId="5E52189B" w14:textId="3B7D0426" w:rsidR="00D2591F" w:rsidRPr="00D10F7B" w:rsidRDefault="00D2591F" w:rsidP="00D2591F">
            <w:pPr>
              <w:ind w:firstLine="0"/>
              <w:jc w:val="center"/>
              <w:rPr>
                <w:sz w:val="22"/>
                <w:szCs w:val="22"/>
              </w:rPr>
            </w:pPr>
            <w:r w:rsidRPr="00D10F7B">
              <w:rPr>
                <w:sz w:val="22"/>
                <w:szCs w:val="22"/>
              </w:rPr>
              <w:t>12</w:t>
            </w:r>
          </w:p>
        </w:tc>
        <w:tc>
          <w:tcPr>
            <w:tcW w:w="2107" w:type="pct"/>
            <w:tcBorders>
              <w:top w:val="single" w:sz="6" w:space="0" w:color="auto"/>
              <w:left w:val="single" w:sz="6" w:space="0" w:color="auto"/>
              <w:bottom w:val="single" w:sz="6" w:space="0" w:color="auto"/>
              <w:right w:val="single" w:sz="4" w:space="0" w:color="auto"/>
            </w:tcBorders>
            <w:shd w:val="clear" w:color="auto" w:fill="FFFFFF"/>
          </w:tcPr>
          <w:p w14:paraId="0E86D9B7" w14:textId="503D0AD7" w:rsidR="00D2591F" w:rsidRPr="00D10F7B" w:rsidRDefault="00D2591F" w:rsidP="00D2591F">
            <w:pPr>
              <w:widowControl w:val="0"/>
              <w:rPr>
                <w:i/>
                <w:sz w:val="22"/>
                <w:szCs w:val="22"/>
              </w:rPr>
            </w:pPr>
            <w:r w:rsidRPr="00D10F7B">
              <w:rPr>
                <w:i/>
                <w:sz w:val="22"/>
                <w:szCs w:val="22"/>
              </w:rPr>
              <w:t>…</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665AE811" w14:textId="77777777" w:rsidR="00D2591F" w:rsidRPr="00D10F7B" w:rsidRDefault="00D2591F" w:rsidP="00D2591F">
            <w:pPr>
              <w:ind w:right="34"/>
              <w:contextualSpacing/>
              <w:rPr>
                <w:rFonts w:eastAsia="Calibri"/>
                <w:sz w:val="22"/>
                <w:szCs w:val="22"/>
              </w:rPr>
            </w:pPr>
          </w:p>
        </w:tc>
      </w:tr>
    </w:tbl>
    <w:p w14:paraId="6FBAD579" w14:textId="77777777" w:rsidR="00B50FF8" w:rsidRPr="00D10F7B" w:rsidRDefault="00B50FF8" w:rsidP="00B82D46">
      <w:pPr>
        <w:rPr>
          <w:b/>
        </w:rPr>
      </w:pPr>
    </w:p>
    <w:p w14:paraId="6D9C658F" w14:textId="77777777" w:rsidR="00B50FF8" w:rsidRPr="00D10F7B" w:rsidRDefault="00B50FF8" w:rsidP="00B82D46">
      <w:pPr>
        <w:rPr>
          <w:b/>
        </w:rPr>
      </w:pPr>
      <w:r w:rsidRPr="00D10F7B">
        <w:rPr>
          <w:b/>
        </w:rPr>
        <w:t xml:space="preserve">Транспортные коммуникации, которые могут быть использованы нарушителями при подготовке и реализации потенциальных угроз совершения АНВ, а также для обеспечения действий сил обеспечения транспортной безопасности ОТИ  </w:t>
      </w:r>
    </w:p>
    <w:p w14:paraId="23F120A7" w14:textId="77777777" w:rsidR="00B50FF8" w:rsidRPr="00D10F7B" w:rsidRDefault="00B50FF8" w:rsidP="00B82D46">
      <w:pPr>
        <w:rPr>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595"/>
        <w:gridCol w:w="5006"/>
        <w:gridCol w:w="2473"/>
        <w:gridCol w:w="1929"/>
      </w:tblGrid>
      <w:tr w:rsidR="00D10F7B" w:rsidRPr="00D10F7B" w14:paraId="478FA975" w14:textId="77777777" w:rsidTr="008477D7">
        <w:trPr>
          <w:cantSplit/>
          <w:trHeight w:val="746"/>
          <w:tblHeader/>
          <w:jc w:val="center"/>
        </w:trPr>
        <w:tc>
          <w:tcPr>
            <w:tcW w:w="298" w:type="pct"/>
            <w:shd w:val="clear" w:color="auto" w:fill="FFFFFF"/>
            <w:vAlign w:val="center"/>
          </w:tcPr>
          <w:p w14:paraId="747E6A53" w14:textId="77777777" w:rsidR="00B50FF8" w:rsidRPr="00D10F7B" w:rsidRDefault="00B50FF8" w:rsidP="00B82D46">
            <w:pPr>
              <w:ind w:firstLine="0"/>
              <w:jc w:val="center"/>
              <w:rPr>
                <w:b/>
                <w:sz w:val="22"/>
                <w:szCs w:val="22"/>
              </w:rPr>
            </w:pPr>
            <w:r w:rsidRPr="00D10F7B">
              <w:rPr>
                <w:b/>
                <w:sz w:val="22"/>
                <w:szCs w:val="22"/>
              </w:rPr>
              <w:t>№</w:t>
            </w:r>
          </w:p>
          <w:p w14:paraId="30C1F32E" w14:textId="77777777" w:rsidR="00B50FF8" w:rsidRPr="00D10F7B" w:rsidRDefault="00B50FF8" w:rsidP="00B82D46">
            <w:pPr>
              <w:widowControl w:val="0"/>
              <w:ind w:firstLine="0"/>
              <w:jc w:val="center"/>
              <w:rPr>
                <w:b/>
                <w:sz w:val="22"/>
                <w:szCs w:val="22"/>
              </w:rPr>
            </w:pPr>
            <w:r w:rsidRPr="00D10F7B">
              <w:rPr>
                <w:b/>
                <w:sz w:val="22"/>
                <w:szCs w:val="22"/>
              </w:rPr>
              <w:t>п.п.</w:t>
            </w:r>
          </w:p>
        </w:tc>
        <w:tc>
          <w:tcPr>
            <w:tcW w:w="2501" w:type="pct"/>
            <w:shd w:val="clear" w:color="auto" w:fill="FFFFFF"/>
            <w:vAlign w:val="center"/>
          </w:tcPr>
          <w:p w14:paraId="1B9AFD76" w14:textId="77777777" w:rsidR="00B50FF8" w:rsidRPr="00D10F7B" w:rsidRDefault="00B50FF8" w:rsidP="00B82D46">
            <w:pPr>
              <w:widowControl w:val="0"/>
              <w:ind w:firstLine="0"/>
              <w:jc w:val="center"/>
              <w:rPr>
                <w:b/>
                <w:sz w:val="22"/>
                <w:szCs w:val="22"/>
              </w:rPr>
            </w:pPr>
            <w:r w:rsidRPr="00D10F7B">
              <w:rPr>
                <w:b/>
                <w:sz w:val="22"/>
                <w:szCs w:val="22"/>
              </w:rPr>
              <w:t>Вид транспорта</w:t>
            </w:r>
          </w:p>
        </w:tc>
        <w:tc>
          <w:tcPr>
            <w:tcW w:w="1236" w:type="pct"/>
            <w:shd w:val="clear" w:color="auto" w:fill="FFFFFF"/>
            <w:vAlign w:val="center"/>
          </w:tcPr>
          <w:p w14:paraId="23FA51DD" w14:textId="77777777" w:rsidR="00B50FF8" w:rsidRPr="00D10F7B" w:rsidRDefault="00B50FF8" w:rsidP="00B82D46">
            <w:pPr>
              <w:widowControl w:val="0"/>
              <w:ind w:firstLine="0"/>
              <w:jc w:val="center"/>
              <w:rPr>
                <w:b/>
                <w:sz w:val="22"/>
                <w:szCs w:val="22"/>
              </w:rPr>
            </w:pPr>
            <w:r w:rsidRPr="00D10F7B">
              <w:rPr>
                <w:b/>
                <w:sz w:val="22"/>
                <w:szCs w:val="22"/>
              </w:rPr>
              <w:t>Название</w:t>
            </w:r>
          </w:p>
        </w:tc>
        <w:tc>
          <w:tcPr>
            <w:tcW w:w="964" w:type="pct"/>
            <w:shd w:val="clear" w:color="auto" w:fill="FFFFFF"/>
            <w:vAlign w:val="center"/>
          </w:tcPr>
          <w:p w14:paraId="55235563" w14:textId="77777777" w:rsidR="00B50FF8" w:rsidRPr="00D10F7B" w:rsidRDefault="00B50FF8" w:rsidP="00B82D46">
            <w:pPr>
              <w:widowControl w:val="0"/>
              <w:ind w:firstLine="0"/>
              <w:jc w:val="center"/>
              <w:rPr>
                <w:b/>
                <w:sz w:val="22"/>
                <w:szCs w:val="22"/>
              </w:rPr>
            </w:pPr>
            <w:r w:rsidRPr="00D10F7B">
              <w:rPr>
                <w:b/>
                <w:spacing w:val="-1"/>
                <w:sz w:val="22"/>
                <w:szCs w:val="22"/>
              </w:rPr>
              <w:t>Расстояние, местоположение, м</w:t>
            </w:r>
          </w:p>
        </w:tc>
      </w:tr>
      <w:tr w:rsidR="00D10F7B" w:rsidRPr="00D10F7B" w14:paraId="2D991BB8" w14:textId="77777777" w:rsidTr="008477D7">
        <w:trPr>
          <w:cantSplit/>
          <w:trHeight w:val="321"/>
          <w:tblHeader/>
          <w:jc w:val="center"/>
        </w:trPr>
        <w:tc>
          <w:tcPr>
            <w:tcW w:w="298" w:type="pct"/>
            <w:shd w:val="clear" w:color="auto" w:fill="FFFFFF"/>
            <w:vAlign w:val="center"/>
          </w:tcPr>
          <w:p w14:paraId="6D64B5F5" w14:textId="77777777" w:rsidR="00B50FF8" w:rsidRPr="00D10F7B" w:rsidRDefault="00B50FF8" w:rsidP="00B82D46">
            <w:pPr>
              <w:widowControl w:val="0"/>
              <w:ind w:firstLine="0"/>
              <w:jc w:val="center"/>
              <w:rPr>
                <w:b/>
                <w:sz w:val="22"/>
                <w:szCs w:val="22"/>
              </w:rPr>
            </w:pPr>
            <w:r w:rsidRPr="00D10F7B">
              <w:rPr>
                <w:b/>
                <w:sz w:val="22"/>
                <w:szCs w:val="22"/>
              </w:rPr>
              <w:t>1</w:t>
            </w:r>
          </w:p>
        </w:tc>
        <w:tc>
          <w:tcPr>
            <w:tcW w:w="2501" w:type="pct"/>
            <w:shd w:val="clear" w:color="auto" w:fill="FFFFFF"/>
            <w:vAlign w:val="center"/>
          </w:tcPr>
          <w:p w14:paraId="4BA56AA5" w14:textId="77777777" w:rsidR="00B50FF8" w:rsidRPr="00D10F7B" w:rsidRDefault="00B50FF8" w:rsidP="00B82D46">
            <w:pPr>
              <w:widowControl w:val="0"/>
              <w:ind w:firstLine="0"/>
              <w:jc w:val="center"/>
              <w:rPr>
                <w:b/>
                <w:sz w:val="22"/>
                <w:szCs w:val="22"/>
              </w:rPr>
            </w:pPr>
            <w:r w:rsidRPr="00D10F7B">
              <w:rPr>
                <w:b/>
                <w:sz w:val="22"/>
                <w:szCs w:val="22"/>
              </w:rPr>
              <w:t>2</w:t>
            </w:r>
          </w:p>
        </w:tc>
        <w:tc>
          <w:tcPr>
            <w:tcW w:w="1236" w:type="pct"/>
            <w:shd w:val="clear" w:color="auto" w:fill="FFFFFF"/>
            <w:vAlign w:val="center"/>
          </w:tcPr>
          <w:p w14:paraId="23F9127C" w14:textId="77777777" w:rsidR="00B50FF8" w:rsidRPr="00D10F7B" w:rsidRDefault="00B50FF8" w:rsidP="00B82D46">
            <w:pPr>
              <w:widowControl w:val="0"/>
              <w:ind w:firstLine="0"/>
              <w:jc w:val="center"/>
              <w:rPr>
                <w:b/>
                <w:sz w:val="22"/>
                <w:szCs w:val="22"/>
              </w:rPr>
            </w:pPr>
            <w:r w:rsidRPr="00D10F7B">
              <w:rPr>
                <w:b/>
                <w:sz w:val="22"/>
                <w:szCs w:val="22"/>
              </w:rPr>
              <w:t>3</w:t>
            </w:r>
          </w:p>
        </w:tc>
        <w:tc>
          <w:tcPr>
            <w:tcW w:w="964" w:type="pct"/>
            <w:shd w:val="clear" w:color="auto" w:fill="FFFFFF"/>
            <w:vAlign w:val="center"/>
          </w:tcPr>
          <w:p w14:paraId="2546F105" w14:textId="77777777" w:rsidR="00B50FF8" w:rsidRPr="00D10F7B" w:rsidRDefault="00B50FF8" w:rsidP="00B82D46">
            <w:pPr>
              <w:widowControl w:val="0"/>
              <w:ind w:firstLine="0"/>
              <w:jc w:val="center"/>
              <w:rPr>
                <w:b/>
                <w:spacing w:val="-1"/>
                <w:sz w:val="22"/>
                <w:szCs w:val="22"/>
              </w:rPr>
            </w:pPr>
            <w:r w:rsidRPr="00D10F7B">
              <w:rPr>
                <w:b/>
                <w:spacing w:val="-1"/>
                <w:sz w:val="22"/>
                <w:szCs w:val="22"/>
              </w:rPr>
              <w:t>4</w:t>
            </w:r>
          </w:p>
        </w:tc>
      </w:tr>
      <w:tr w:rsidR="00D10F7B" w:rsidRPr="00D10F7B" w14:paraId="2F2F8BE2" w14:textId="77777777" w:rsidTr="008477D7">
        <w:trPr>
          <w:cantSplit/>
          <w:trHeight w:val="20"/>
          <w:tblHeader/>
          <w:jc w:val="center"/>
        </w:trPr>
        <w:tc>
          <w:tcPr>
            <w:tcW w:w="298" w:type="pct"/>
            <w:vMerge w:val="restart"/>
            <w:shd w:val="clear" w:color="auto" w:fill="FFFFFF"/>
          </w:tcPr>
          <w:p w14:paraId="65C91F95" w14:textId="77777777" w:rsidR="00B50FF8" w:rsidRPr="00D10F7B" w:rsidRDefault="00B50FF8" w:rsidP="00B82D46">
            <w:pPr>
              <w:widowControl w:val="0"/>
              <w:ind w:firstLine="0"/>
              <w:jc w:val="center"/>
              <w:rPr>
                <w:sz w:val="22"/>
                <w:szCs w:val="22"/>
              </w:rPr>
            </w:pPr>
            <w:r w:rsidRPr="00D10F7B">
              <w:rPr>
                <w:sz w:val="22"/>
                <w:szCs w:val="22"/>
              </w:rPr>
              <w:t>1</w:t>
            </w:r>
          </w:p>
        </w:tc>
        <w:tc>
          <w:tcPr>
            <w:tcW w:w="2501" w:type="pct"/>
            <w:vMerge w:val="restart"/>
            <w:shd w:val="clear" w:color="auto" w:fill="FFFFFF"/>
          </w:tcPr>
          <w:p w14:paraId="6FCD8ABE" w14:textId="77777777" w:rsidR="00B50FF8" w:rsidRPr="00D10F7B" w:rsidRDefault="00B50FF8" w:rsidP="00B82D46">
            <w:pPr>
              <w:widowControl w:val="0"/>
              <w:rPr>
                <w:sz w:val="22"/>
                <w:szCs w:val="22"/>
              </w:rPr>
            </w:pPr>
            <w:r w:rsidRPr="00D10F7B">
              <w:rPr>
                <w:sz w:val="22"/>
                <w:szCs w:val="22"/>
              </w:rPr>
              <w:t xml:space="preserve">Автомобильный, городской наземный электрический транспорт (шоссе, дороги, автовокзалы, автостанции, остановки общественного транспорта, стоянки автотранспорта и др.) </w:t>
            </w:r>
          </w:p>
        </w:tc>
        <w:tc>
          <w:tcPr>
            <w:tcW w:w="1236" w:type="pct"/>
            <w:shd w:val="clear" w:color="auto" w:fill="auto"/>
          </w:tcPr>
          <w:p w14:paraId="3B507F47" w14:textId="77777777" w:rsidR="00B50FF8" w:rsidRPr="00D10F7B" w:rsidRDefault="00B50FF8" w:rsidP="00B82D46">
            <w:pPr>
              <w:widowControl w:val="0"/>
              <w:spacing w:line="233" w:lineRule="auto"/>
              <w:ind w:firstLine="0"/>
              <w:rPr>
                <w:bCs/>
                <w:spacing w:val="-1"/>
                <w:sz w:val="22"/>
                <w:szCs w:val="22"/>
                <w:u w:val="single"/>
              </w:rPr>
            </w:pPr>
            <w:r w:rsidRPr="00D10F7B">
              <w:rPr>
                <w:sz w:val="22"/>
                <w:szCs w:val="22"/>
              </w:rPr>
              <w:t xml:space="preserve">Трасса ____ </w:t>
            </w:r>
          </w:p>
        </w:tc>
        <w:tc>
          <w:tcPr>
            <w:tcW w:w="964" w:type="pct"/>
            <w:shd w:val="clear" w:color="auto" w:fill="FFFFFF"/>
          </w:tcPr>
          <w:p w14:paraId="1A2FA222" w14:textId="77777777" w:rsidR="00B50FF8" w:rsidRPr="00D10F7B" w:rsidRDefault="00B50FF8" w:rsidP="00B82D46">
            <w:pPr>
              <w:widowControl w:val="0"/>
              <w:spacing w:line="233" w:lineRule="auto"/>
              <w:ind w:firstLine="0"/>
              <w:rPr>
                <w:sz w:val="22"/>
                <w:szCs w:val="22"/>
              </w:rPr>
            </w:pPr>
            <w:r w:rsidRPr="00D10F7B">
              <w:rPr>
                <w:sz w:val="22"/>
                <w:szCs w:val="22"/>
              </w:rPr>
              <w:t xml:space="preserve">___м </w:t>
            </w:r>
          </w:p>
          <w:p w14:paraId="306BB5F0" w14:textId="77777777" w:rsidR="00B50FF8" w:rsidRPr="00D10F7B" w:rsidRDefault="00B50FF8" w:rsidP="00B82D46">
            <w:pPr>
              <w:widowControl w:val="0"/>
              <w:spacing w:line="233" w:lineRule="auto"/>
              <w:ind w:firstLine="0"/>
              <w:rPr>
                <w:sz w:val="22"/>
                <w:szCs w:val="22"/>
              </w:rPr>
            </w:pPr>
            <w:r w:rsidRPr="00D10F7B">
              <w:rPr>
                <w:sz w:val="22"/>
                <w:szCs w:val="22"/>
              </w:rPr>
              <w:t>с ___ стороны</w:t>
            </w:r>
          </w:p>
        </w:tc>
      </w:tr>
      <w:tr w:rsidR="00D10F7B" w:rsidRPr="00D10F7B" w14:paraId="731B6E43" w14:textId="77777777" w:rsidTr="008477D7">
        <w:trPr>
          <w:cantSplit/>
          <w:trHeight w:val="20"/>
          <w:tblHeader/>
          <w:jc w:val="center"/>
        </w:trPr>
        <w:tc>
          <w:tcPr>
            <w:tcW w:w="298" w:type="pct"/>
            <w:vMerge/>
            <w:shd w:val="clear" w:color="auto" w:fill="FFFFFF"/>
          </w:tcPr>
          <w:p w14:paraId="4E1632D2" w14:textId="77777777" w:rsidR="00B50FF8" w:rsidRPr="00D10F7B" w:rsidRDefault="00B50FF8" w:rsidP="00B82D46">
            <w:pPr>
              <w:widowControl w:val="0"/>
              <w:ind w:firstLine="0"/>
              <w:jc w:val="center"/>
              <w:rPr>
                <w:sz w:val="22"/>
                <w:szCs w:val="22"/>
              </w:rPr>
            </w:pPr>
          </w:p>
        </w:tc>
        <w:tc>
          <w:tcPr>
            <w:tcW w:w="2501" w:type="pct"/>
            <w:vMerge/>
            <w:shd w:val="clear" w:color="auto" w:fill="FFFFFF"/>
          </w:tcPr>
          <w:p w14:paraId="44A87456" w14:textId="77777777" w:rsidR="00B50FF8" w:rsidRPr="00D10F7B" w:rsidRDefault="00B50FF8" w:rsidP="00B82D46">
            <w:pPr>
              <w:widowControl w:val="0"/>
              <w:rPr>
                <w:sz w:val="22"/>
                <w:szCs w:val="22"/>
              </w:rPr>
            </w:pPr>
          </w:p>
        </w:tc>
        <w:tc>
          <w:tcPr>
            <w:tcW w:w="1236" w:type="pct"/>
            <w:shd w:val="clear" w:color="auto" w:fill="auto"/>
          </w:tcPr>
          <w:p w14:paraId="0D83DD1D" w14:textId="77777777" w:rsidR="00B50FF8" w:rsidRPr="00D10F7B" w:rsidRDefault="00B50FF8" w:rsidP="00B82D46">
            <w:pPr>
              <w:widowControl w:val="0"/>
              <w:spacing w:line="233" w:lineRule="auto"/>
              <w:ind w:firstLine="0"/>
              <w:rPr>
                <w:bCs/>
                <w:spacing w:val="-1"/>
                <w:sz w:val="22"/>
                <w:szCs w:val="22"/>
                <w:u w:val="single"/>
              </w:rPr>
            </w:pPr>
            <w:r w:rsidRPr="00D10F7B">
              <w:rPr>
                <w:sz w:val="22"/>
                <w:szCs w:val="22"/>
              </w:rPr>
              <w:t xml:space="preserve">Автомобильная дорога </w:t>
            </w:r>
          </w:p>
        </w:tc>
        <w:tc>
          <w:tcPr>
            <w:tcW w:w="964" w:type="pct"/>
            <w:shd w:val="clear" w:color="auto" w:fill="FFFFFF"/>
          </w:tcPr>
          <w:p w14:paraId="16C65B28" w14:textId="77777777" w:rsidR="00B50FF8" w:rsidRPr="00D10F7B" w:rsidRDefault="00B50FF8" w:rsidP="00B82D46">
            <w:pPr>
              <w:widowControl w:val="0"/>
              <w:spacing w:line="233" w:lineRule="auto"/>
              <w:ind w:firstLine="0"/>
              <w:rPr>
                <w:sz w:val="22"/>
                <w:szCs w:val="22"/>
              </w:rPr>
            </w:pPr>
            <w:r w:rsidRPr="00D10F7B">
              <w:rPr>
                <w:sz w:val="22"/>
                <w:szCs w:val="22"/>
              </w:rPr>
              <w:t xml:space="preserve">___м </w:t>
            </w:r>
          </w:p>
          <w:p w14:paraId="52A3DB28" w14:textId="77777777" w:rsidR="00B50FF8" w:rsidRPr="00D10F7B" w:rsidRDefault="00B50FF8" w:rsidP="00B82D46">
            <w:pPr>
              <w:widowControl w:val="0"/>
              <w:spacing w:line="233" w:lineRule="auto"/>
              <w:ind w:firstLine="0"/>
              <w:rPr>
                <w:sz w:val="22"/>
                <w:szCs w:val="22"/>
              </w:rPr>
            </w:pPr>
            <w:r w:rsidRPr="00D10F7B">
              <w:rPr>
                <w:sz w:val="22"/>
                <w:szCs w:val="22"/>
              </w:rPr>
              <w:t>с ___ стороны</w:t>
            </w:r>
          </w:p>
        </w:tc>
      </w:tr>
      <w:tr w:rsidR="00D10F7B" w:rsidRPr="00D10F7B" w14:paraId="68D581A4" w14:textId="77777777" w:rsidTr="008477D7">
        <w:trPr>
          <w:cantSplit/>
          <w:trHeight w:val="20"/>
          <w:tblHeader/>
          <w:jc w:val="center"/>
        </w:trPr>
        <w:tc>
          <w:tcPr>
            <w:tcW w:w="298" w:type="pct"/>
            <w:vMerge/>
            <w:shd w:val="clear" w:color="auto" w:fill="FFFFFF"/>
          </w:tcPr>
          <w:p w14:paraId="7E61ED48" w14:textId="77777777" w:rsidR="00B50FF8" w:rsidRPr="00D10F7B" w:rsidRDefault="00B50FF8" w:rsidP="00B82D46">
            <w:pPr>
              <w:widowControl w:val="0"/>
              <w:ind w:firstLine="0"/>
              <w:jc w:val="center"/>
              <w:rPr>
                <w:sz w:val="22"/>
                <w:szCs w:val="22"/>
              </w:rPr>
            </w:pPr>
          </w:p>
        </w:tc>
        <w:tc>
          <w:tcPr>
            <w:tcW w:w="2501" w:type="pct"/>
            <w:vMerge/>
            <w:shd w:val="clear" w:color="auto" w:fill="FFFFFF"/>
          </w:tcPr>
          <w:p w14:paraId="0DD8E78F" w14:textId="77777777" w:rsidR="00B50FF8" w:rsidRPr="00D10F7B" w:rsidRDefault="00B50FF8" w:rsidP="00B82D46">
            <w:pPr>
              <w:widowControl w:val="0"/>
              <w:rPr>
                <w:sz w:val="22"/>
                <w:szCs w:val="22"/>
              </w:rPr>
            </w:pPr>
          </w:p>
        </w:tc>
        <w:tc>
          <w:tcPr>
            <w:tcW w:w="1236" w:type="pct"/>
            <w:shd w:val="clear" w:color="auto" w:fill="auto"/>
          </w:tcPr>
          <w:p w14:paraId="55380AED" w14:textId="77777777" w:rsidR="00B50FF8" w:rsidRPr="00D10F7B" w:rsidRDefault="00B50FF8" w:rsidP="00B82D46">
            <w:pPr>
              <w:widowControl w:val="0"/>
              <w:spacing w:line="233" w:lineRule="auto"/>
              <w:ind w:firstLine="0"/>
              <w:jc w:val="left"/>
              <w:rPr>
                <w:sz w:val="22"/>
                <w:szCs w:val="22"/>
              </w:rPr>
            </w:pPr>
            <w:r w:rsidRPr="00D10F7B">
              <w:rPr>
                <w:sz w:val="22"/>
                <w:szCs w:val="22"/>
              </w:rPr>
              <w:t>Автовокзал, автостанция</w:t>
            </w:r>
          </w:p>
        </w:tc>
        <w:tc>
          <w:tcPr>
            <w:tcW w:w="964" w:type="pct"/>
            <w:shd w:val="clear" w:color="auto" w:fill="FFFFFF"/>
          </w:tcPr>
          <w:p w14:paraId="650FD333" w14:textId="77777777" w:rsidR="00E72C44" w:rsidRPr="00D10F7B" w:rsidRDefault="00E72C44" w:rsidP="00E72C44">
            <w:pPr>
              <w:widowControl w:val="0"/>
              <w:spacing w:line="233" w:lineRule="auto"/>
              <w:ind w:firstLine="0"/>
              <w:rPr>
                <w:sz w:val="22"/>
                <w:szCs w:val="22"/>
              </w:rPr>
            </w:pPr>
            <w:r w:rsidRPr="00D10F7B">
              <w:rPr>
                <w:sz w:val="22"/>
                <w:szCs w:val="22"/>
              </w:rPr>
              <w:t xml:space="preserve">___м </w:t>
            </w:r>
          </w:p>
          <w:p w14:paraId="620805DB" w14:textId="2B2640CB" w:rsidR="00B50FF8" w:rsidRPr="00D10F7B" w:rsidRDefault="00E72C44" w:rsidP="00E72C44">
            <w:pPr>
              <w:widowControl w:val="0"/>
              <w:spacing w:line="233" w:lineRule="auto"/>
              <w:ind w:firstLine="0"/>
              <w:rPr>
                <w:sz w:val="22"/>
                <w:szCs w:val="22"/>
              </w:rPr>
            </w:pPr>
            <w:r w:rsidRPr="00D10F7B">
              <w:rPr>
                <w:sz w:val="22"/>
                <w:szCs w:val="22"/>
              </w:rPr>
              <w:t>с ___ стороны</w:t>
            </w:r>
          </w:p>
        </w:tc>
      </w:tr>
      <w:tr w:rsidR="00D10F7B" w:rsidRPr="00D10F7B" w14:paraId="6E699904" w14:textId="77777777" w:rsidTr="008477D7">
        <w:trPr>
          <w:cantSplit/>
          <w:trHeight w:val="20"/>
          <w:tblHeader/>
          <w:jc w:val="center"/>
        </w:trPr>
        <w:tc>
          <w:tcPr>
            <w:tcW w:w="298" w:type="pct"/>
            <w:vMerge/>
            <w:shd w:val="clear" w:color="auto" w:fill="FFFFFF"/>
          </w:tcPr>
          <w:p w14:paraId="61DB5DAC" w14:textId="77777777" w:rsidR="00B50FF8" w:rsidRPr="00D10F7B" w:rsidRDefault="00B50FF8" w:rsidP="00B82D46">
            <w:pPr>
              <w:widowControl w:val="0"/>
              <w:ind w:firstLine="0"/>
              <w:jc w:val="center"/>
              <w:rPr>
                <w:sz w:val="22"/>
                <w:szCs w:val="22"/>
              </w:rPr>
            </w:pPr>
          </w:p>
        </w:tc>
        <w:tc>
          <w:tcPr>
            <w:tcW w:w="2501" w:type="pct"/>
            <w:vMerge/>
            <w:shd w:val="clear" w:color="auto" w:fill="FFFFFF"/>
          </w:tcPr>
          <w:p w14:paraId="37A57B4F" w14:textId="77777777" w:rsidR="00B50FF8" w:rsidRPr="00D10F7B" w:rsidRDefault="00B50FF8" w:rsidP="00B82D46">
            <w:pPr>
              <w:widowControl w:val="0"/>
              <w:rPr>
                <w:sz w:val="22"/>
                <w:szCs w:val="22"/>
              </w:rPr>
            </w:pPr>
          </w:p>
        </w:tc>
        <w:tc>
          <w:tcPr>
            <w:tcW w:w="1236" w:type="pct"/>
            <w:shd w:val="clear" w:color="auto" w:fill="auto"/>
          </w:tcPr>
          <w:p w14:paraId="627847C9" w14:textId="77777777" w:rsidR="00B50FF8" w:rsidRPr="00D10F7B" w:rsidRDefault="00B50FF8" w:rsidP="00B82D46">
            <w:pPr>
              <w:widowControl w:val="0"/>
              <w:ind w:firstLine="0"/>
              <w:rPr>
                <w:sz w:val="22"/>
                <w:szCs w:val="22"/>
              </w:rPr>
            </w:pPr>
            <w:r w:rsidRPr="00D10F7B">
              <w:rPr>
                <w:iCs/>
                <w:sz w:val="22"/>
                <w:szCs w:val="22"/>
              </w:rPr>
              <w:t xml:space="preserve">Остановка общественного транспорта </w:t>
            </w:r>
          </w:p>
        </w:tc>
        <w:tc>
          <w:tcPr>
            <w:tcW w:w="964" w:type="pct"/>
            <w:shd w:val="clear" w:color="auto" w:fill="FFFFFF"/>
          </w:tcPr>
          <w:p w14:paraId="3B66CBCD" w14:textId="77777777" w:rsidR="00B50FF8" w:rsidRPr="00D10F7B" w:rsidRDefault="00B50FF8" w:rsidP="00B82D46">
            <w:pPr>
              <w:widowControl w:val="0"/>
              <w:spacing w:line="233" w:lineRule="auto"/>
              <w:ind w:firstLine="0"/>
              <w:rPr>
                <w:sz w:val="22"/>
                <w:szCs w:val="22"/>
              </w:rPr>
            </w:pPr>
            <w:r w:rsidRPr="00D10F7B">
              <w:rPr>
                <w:sz w:val="22"/>
                <w:szCs w:val="22"/>
              </w:rPr>
              <w:t xml:space="preserve">___м </w:t>
            </w:r>
          </w:p>
          <w:p w14:paraId="71A552E2" w14:textId="77777777" w:rsidR="00B50FF8" w:rsidRPr="00D10F7B" w:rsidRDefault="00B50FF8" w:rsidP="00B82D46">
            <w:pPr>
              <w:widowControl w:val="0"/>
              <w:spacing w:line="233" w:lineRule="auto"/>
              <w:ind w:firstLine="0"/>
              <w:rPr>
                <w:sz w:val="22"/>
                <w:szCs w:val="22"/>
              </w:rPr>
            </w:pPr>
            <w:r w:rsidRPr="00D10F7B">
              <w:rPr>
                <w:sz w:val="22"/>
                <w:szCs w:val="22"/>
              </w:rPr>
              <w:t>с ___ стороны</w:t>
            </w:r>
          </w:p>
        </w:tc>
      </w:tr>
      <w:tr w:rsidR="00D10F7B" w:rsidRPr="00D10F7B" w14:paraId="1FE7D2A2" w14:textId="77777777" w:rsidTr="008477D7">
        <w:trPr>
          <w:cantSplit/>
          <w:trHeight w:val="20"/>
          <w:tblHeader/>
          <w:jc w:val="center"/>
        </w:trPr>
        <w:tc>
          <w:tcPr>
            <w:tcW w:w="298" w:type="pct"/>
            <w:vMerge/>
            <w:shd w:val="clear" w:color="auto" w:fill="FFFFFF"/>
          </w:tcPr>
          <w:p w14:paraId="64202477" w14:textId="77777777" w:rsidR="00B50FF8" w:rsidRPr="00D10F7B" w:rsidRDefault="00B50FF8" w:rsidP="00B82D46">
            <w:pPr>
              <w:widowControl w:val="0"/>
              <w:ind w:firstLine="0"/>
              <w:jc w:val="center"/>
              <w:rPr>
                <w:sz w:val="22"/>
                <w:szCs w:val="22"/>
              </w:rPr>
            </w:pPr>
          </w:p>
        </w:tc>
        <w:tc>
          <w:tcPr>
            <w:tcW w:w="2501" w:type="pct"/>
            <w:vMerge/>
            <w:shd w:val="clear" w:color="auto" w:fill="FFFFFF"/>
          </w:tcPr>
          <w:p w14:paraId="4023C65E" w14:textId="77777777" w:rsidR="00B50FF8" w:rsidRPr="00D10F7B" w:rsidRDefault="00B50FF8" w:rsidP="00B82D46">
            <w:pPr>
              <w:widowControl w:val="0"/>
              <w:rPr>
                <w:sz w:val="22"/>
                <w:szCs w:val="22"/>
              </w:rPr>
            </w:pPr>
          </w:p>
        </w:tc>
        <w:tc>
          <w:tcPr>
            <w:tcW w:w="1236" w:type="pct"/>
            <w:shd w:val="clear" w:color="auto" w:fill="auto"/>
          </w:tcPr>
          <w:p w14:paraId="377DD585" w14:textId="77777777" w:rsidR="00B50FF8" w:rsidRPr="00D10F7B" w:rsidRDefault="00B50FF8" w:rsidP="00B82D46">
            <w:pPr>
              <w:widowControl w:val="0"/>
              <w:spacing w:line="233" w:lineRule="auto"/>
              <w:ind w:firstLine="0"/>
              <w:rPr>
                <w:sz w:val="22"/>
                <w:szCs w:val="22"/>
              </w:rPr>
            </w:pPr>
            <w:r w:rsidRPr="00D10F7B">
              <w:rPr>
                <w:iCs/>
                <w:sz w:val="22"/>
                <w:szCs w:val="22"/>
              </w:rPr>
              <w:t>Стоянка автотранспорта (служебного, индивидуального)</w:t>
            </w:r>
          </w:p>
        </w:tc>
        <w:tc>
          <w:tcPr>
            <w:tcW w:w="964" w:type="pct"/>
            <w:shd w:val="clear" w:color="auto" w:fill="FFFFFF"/>
          </w:tcPr>
          <w:p w14:paraId="71753331" w14:textId="77777777" w:rsidR="00B50FF8" w:rsidRPr="00D10F7B" w:rsidRDefault="00B50FF8" w:rsidP="00B82D46">
            <w:pPr>
              <w:widowControl w:val="0"/>
              <w:spacing w:line="233" w:lineRule="auto"/>
              <w:ind w:firstLine="0"/>
              <w:rPr>
                <w:sz w:val="22"/>
                <w:szCs w:val="22"/>
              </w:rPr>
            </w:pPr>
            <w:r w:rsidRPr="00D10F7B">
              <w:rPr>
                <w:sz w:val="22"/>
                <w:szCs w:val="22"/>
              </w:rPr>
              <w:t xml:space="preserve">___м </w:t>
            </w:r>
          </w:p>
          <w:p w14:paraId="3839E3E0" w14:textId="77777777" w:rsidR="00B50FF8" w:rsidRPr="00D10F7B" w:rsidRDefault="00B50FF8" w:rsidP="00B82D46">
            <w:pPr>
              <w:widowControl w:val="0"/>
              <w:spacing w:line="233" w:lineRule="auto"/>
              <w:ind w:firstLine="0"/>
              <w:rPr>
                <w:sz w:val="22"/>
                <w:szCs w:val="22"/>
              </w:rPr>
            </w:pPr>
            <w:r w:rsidRPr="00D10F7B">
              <w:rPr>
                <w:sz w:val="22"/>
                <w:szCs w:val="22"/>
              </w:rPr>
              <w:t>с ___ стороны</w:t>
            </w:r>
          </w:p>
        </w:tc>
      </w:tr>
      <w:tr w:rsidR="00D10F7B" w:rsidRPr="00D10F7B" w14:paraId="0AFE8F5D" w14:textId="77777777" w:rsidTr="008477D7">
        <w:trPr>
          <w:cantSplit/>
          <w:trHeight w:val="20"/>
          <w:tblHeader/>
          <w:jc w:val="center"/>
        </w:trPr>
        <w:tc>
          <w:tcPr>
            <w:tcW w:w="298" w:type="pct"/>
            <w:vMerge w:val="restart"/>
            <w:shd w:val="clear" w:color="auto" w:fill="FFFFFF"/>
          </w:tcPr>
          <w:p w14:paraId="1B88448E" w14:textId="77777777" w:rsidR="00B50FF8" w:rsidRPr="00D10F7B" w:rsidRDefault="00B50FF8" w:rsidP="00B82D46">
            <w:pPr>
              <w:widowControl w:val="0"/>
              <w:ind w:firstLine="0"/>
              <w:jc w:val="center"/>
              <w:rPr>
                <w:sz w:val="22"/>
                <w:szCs w:val="22"/>
              </w:rPr>
            </w:pPr>
            <w:r w:rsidRPr="00D10F7B">
              <w:rPr>
                <w:sz w:val="22"/>
                <w:szCs w:val="22"/>
              </w:rPr>
              <w:t>2</w:t>
            </w:r>
          </w:p>
        </w:tc>
        <w:tc>
          <w:tcPr>
            <w:tcW w:w="2501" w:type="pct"/>
            <w:vMerge w:val="restart"/>
            <w:shd w:val="clear" w:color="auto" w:fill="FFFFFF"/>
          </w:tcPr>
          <w:p w14:paraId="55BABBCC" w14:textId="77777777" w:rsidR="00B50FF8" w:rsidRPr="00D10F7B" w:rsidRDefault="00B50FF8" w:rsidP="00B82D46">
            <w:pPr>
              <w:widowControl w:val="0"/>
              <w:rPr>
                <w:sz w:val="22"/>
                <w:szCs w:val="22"/>
              </w:rPr>
            </w:pPr>
            <w:r w:rsidRPr="00D10F7B">
              <w:rPr>
                <w:sz w:val="22"/>
                <w:szCs w:val="22"/>
              </w:rPr>
              <w:t>Авиационный (аэропорты, аэровокзалы, военные аэродромы, вертолётные площадки, ВПП и др.)</w:t>
            </w:r>
          </w:p>
        </w:tc>
        <w:tc>
          <w:tcPr>
            <w:tcW w:w="1236" w:type="pct"/>
            <w:shd w:val="clear" w:color="auto" w:fill="auto"/>
          </w:tcPr>
          <w:p w14:paraId="77C3747F" w14:textId="77777777" w:rsidR="00B50FF8" w:rsidRPr="00D10F7B" w:rsidRDefault="00B50FF8" w:rsidP="00B82D46">
            <w:pPr>
              <w:widowControl w:val="0"/>
              <w:spacing w:line="233" w:lineRule="auto"/>
              <w:ind w:firstLine="0"/>
              <w:rPr>
                <w:sz w:val="22"/>
                <w:szCs w:val="22"/>
              </w:rPr>
            </w:pPr>
            <w:r w:rsidRPr="00D10F7B">
              <w:rPr>
                <w:sz w:val="22"/>
                <w:szCs w:val="22"/>
              </w:rPr>
              <w:t xml:space="preserve">Аэропорт   </w:t>
            </w:r>
          </w:p>
        </w:tc>
        <w:tc>
          <w:tcPr>
            <w:tcW w:w="964" w:type="pct"/>
            <w:shd w:val="clear" w:color="auto" w:fill="FFFFFF"/>
          </w:tcPr>
          <w:p w14:paraId="205921DA" w14:textId="77777777" w:rsidR="00B50FF8" w:rsidRPr="00D10F7B" w:rsidRDefault="00B50FF8" w:rsidP="00B82D46">
            <w:pPr>
              <w:widowControl w:val="0"/>
              <w:spacing w:line="233" w:lineRule="auto"/>
              <w:ind w:firstLine="0"/>
              <w:rPr>
                <w:sz w:val="22"/>
                <w:szCs w:val="22"/>
              </w:rPr>
            </w:pPr>
            <w:r w:rsidRPr="00D10F7B">
              <w:rPr>
                <w:sz w:val="22"/>
                <w:szCs w:val="22"/>
              </w:rPr>
              <w:t xml:space="preserve">___м </w:t>
            </w:r>
          </w:p>
          <w:p w14:paraId="16746976" w14:textId="77777777" w:rsidR="00B50FF8" w:rsidRPr="00D10F7B" w:rsidRDefault="00B50FF8" w:rsidP="00B82D46">
            <w:pPr>
              <w:widowControl w:val="0"/>
              <w:spacing w:line="233" w:lineRule="auto"/>
              <w:ind w:firstLine="0"/>
              <w:rPr>
                <w:sz w:val="22"/>
                <w:szCs w:val="22"/>
              </w:rPr>
            </w:pPr>
            <w:r w:rsidRPr="00D10F7B">
              <w:rPr>
                <w:sz w:val="22"/>
                <w:szCs w:val="22"/>
              </w:rPr>
              <w:t>с ___ стороны</w:t>
            </w:r>
          </w:p>
        </w:tc>
      </w:tr>
      <w:tr w:rsidR="00D10F7B" w:rsidRPr="00D10F7B" w14:paraId="6F0FD01B" w14:textId="77777777" w:rsidTr="008477D7">
        <w:trPr>
          <w:cantSplit/>
          <w:trHeight w:val="20"/>
          <w:tblHeader/>
          <w:jc w:val="center"/>
        </w:trPr>
        <w:tc>
          <w:tcPr>
            <w:tcW w:w="298" w:type="pct"/>
            <w:vMerge/>
            <w:shd w:val="clear" w:color="auto" w:fill="FFFFFF"/>
          </w:tcPr>
          <w:p w14:paraId="62CE9ECD" w14:textId="77777777" w:rsidR="00B50FF8" w:rsidRPr="00D10F7B" w:rsidRDefault="00B50FF8" w:rsidP="00B82D46">
            <w:pPr>
              <w:widowControl w:val="0"/>
              <w:ind w:firstLine="0"/>
              <w:jc w:val="center"/>
              <w:rPr>
                <w:sz w:val="22"/>
                <w:szCs w:val="22"/>
              </w:rPr>
            </w:pPr>
          </w:p>
        </w:tc>
        <w:tc>
          <w:tcPr>
            <w:tcW w:w="2501" w:type="pct"/>
            <w:vMerge/>
            <w:shd w:val="clear" w:color="auto" w:fill="FFFFFF"/>
          </w:tcPr>
          <w:p w14:paraId="2BAF0B45" w14:textId="77777777" w:rsidR="00B50FF8" w:rsidRPr="00D10F7B" w:rsidRDefault="00B50FF8" w:rsidP="00B82D46">
            <w:pPr>
              <w:widowControl w:val="0"/>
              <w:rPr>
                <w:sz w:val="22"/>
                <w:szCs w:val="22"/>
              </w:rPr>
            </w:pPr>
          </w:p>
        </w:tc>
        <w:tc>
          <w:tcPr>
            <w:tcW w:w="1236" w:type="pct"/>
            <w:shd w:val="clear" w:color="auto" w:fill="auto"/>
          </w:tcPr>
          <w:p w14:paraId="75502603" w14:textId="77777777" w:rsidR="00B50FF8" w:rsidRPr="00D10F7B" w:rsidRDefault="00B50FF8" w:rsidP="00B82D46">
            <w:pPr>
              <w:widowControl w:val="0"/>
              <w:spacing w:line="233" w:lineRule="auto"/>
              <w:ind w:firstLine="0"/>
              <w:rPr>
                <w:sz w:val="22"/>
                <w:szCs w:val="22"/>
              </w:rPr>
            </w:pPr>
            <w:r w:rsidRPr="00D10F7B">
              <w:rPr>
                <w:sz w:val="22"/>
                <w:szCs w:val="22"/>
              </w:rPr>
              <w:t>Вертолётная площадка</w:t>
            </w:r>
          </w:p>
        </w:tc>
        <w:tc>
          <w:tcPr>
            <w:tcW w:w="964" w:type="pct"/>
            <w:shd w:val="clear" w:color="auto" w:fill="FFFFFF"/>
          </w:tcPr>
          <w:p w14:paraId="1ECF3A07" w14:textId="77777777" w:rsidR="00B50FF8" w:rsidRPr="00D10F7B" w:rsidRDefault="00B50FF8" w:rsidP="00B82D46">
            <w:pPr>
              <w:widowControl w:val="0"/>
              <w:spacing w:line="233" w:lineRule="auto"/>
              <w:ind w:firstLine="0"/>
              <w:rPr>
                <w:sz w:val="22"/>
                <w:szCs w:val="22"/>
              </w:rPr>
            </w:pPr>
            <w:r w:rsidRPr="00D10F7B">
              <w:rPr>
                <w:sz w:val="22"/>
                <w:szCs w:val="22"/>
              </w:rPr>
              <w:t xml:space="preserve">___м </w:t>
            </w:r>
          </w:p>
          <w:p w14:paraId="0EF1D89E" w14:textId="77777777" w:rsidR="00B50FF8" w:rsidRPr="00D10F7B" w:rsidRDefault="00B50FF8" w:rsidP="00B82D46">
            <w:pPr>
              <w:widowControl w:val="0"/>
              <w:spacing w:line="233" w:lineRule="auto"/>
              <w:ind w:firstLine="0"/>
              <w:rPr>
                <w:sz w:val="22"/>
                <w:szCs w:val="22"/>
              </w:rPr>
            </w:pPr>
            <w:r w:rsidRPr="00D10F7B">
              <w:rPr>
                <w:sz w:val="22"/>
                <w:szCs w:val="22"/>
              </w:rPr>
              <w:t>с ___ стороны</w:t>
            </w:r>
          </w:p>
        </w:tc>
      </w:tr>
      <w:tr w:rsidR="00D10F7B" w:rsidRPr="00D10F7B" w14:paraId="571A3B6B" w14:textId="77777777" w:rsidTr="008477D7">
        <w:trPr>
          <w:cantSplit/>
          <w:trHeight w:val="20"/>
          <w:tblHeader/>
          <w:jc w:val="center"/>
        </w:trPr>
        <w:tc>
          <w:tcPr>
            <w:tcW w:w="298" w:type="pct"/>
            <w:vMerge w:val="restart"/>
            <w:shd w:val="clear" w:color="auto" w:fill="FFFFFF"/>
          </w:tcPr>
          <w:p w14:paraId="4CAF8A2D" w14:textId="77777777" w:rsidR="00B50FF8" w:rsidRPr="00D10F7B" w:rsidRDefault="00B50FF8" w:rsidP="00B82D46">
            <w:pPr>
              <w:widowControl w:val="0"/>
              <w:ind w:firstLine="0"/>
              <w:jc w:val="center"/>
              <w:rPr>
                <w:sz w:val="22"/>
                <w:szCs w:val="22"/>
              </w:rPr>
            </w:pPr>
            <w:r w:rsidRPr="00D10F7B">
              <w:rPr>
                <w:sz w:val="22"/>
                <w:szCs w:val="22"/>
              </w:rPr>
              <w:t>3</w:t>
            </w:r>
          </w:p>
        </w:tc>
        <w:tc>
          <w:tcPr>
            <w:tcW w:w="2501" w:type="pct"/>
            <w:vMerge w:val="restart"/>
            <w:shd w:val="clear" w:color="auto" w:fill="FFFFFF"/>
          </w:tcPr>
          <w:p w14:paraId="0554CF9F" w14:textId="77777777" w:rsidR="00B50FF8" w:rsidRPr="00D10F7B" w:rsidRDefault="00B50FF8" w:rsidP="00B82D46">
            <w:pPr>
              <w:widowControl w:val="0"/>
              <w:rPr>
                <w:sz w:val="22"/>
                <w:szCs w:val="22"/>
              </w:rPr>
            </w:pPr>
            <w:r w:rsidRPr="00D10F7B">
              <w:rPr>
                <w:sz w:val="22"/>
                <w:szCs w:val="22"/>
              </w:rPr>
              <w:t>Водный (морские и речные порты, причалы).</w:t>
            </w:r>
          </w:p>
        </w:tc>
        <w:tc>
          <w:tcPr>
            <w:tcW w:w="1236" w:type="pct"/>
            <w:shd w:val="clear" w:color="auto" w:fill="auto"/>
          </w:tcPr>
          <w:p w14:paraId="21ADB020" w14:textId="77777777" w:rsidR="00B50FF8" w:rsidRPr="00D10F7B" w:rsidRDefault="00B50FF8" w:rsidP="00B82D46">
            <w:pPr>
              <w:widowControl w:val="0"/>
              <w:ind w:firstLine="0"/>
              <w:rPr>
                <w:sz w:val="22"/>
                <w:szCs w:val="22"/>
              </w:rPr>
            </w:pPr>
            <w:r w:rsidRPr="00D10F7B">
              <w:rPr>
                <w:sz w:val="22"/>
                <w:szCs w:val="22"/>
              </w:rPr>
              <w:t>Морской порт ______</w:t>
            </w:r>
          </w:p>
        </w:tc>
        <w:tc>
          <w:tcPr>
            <w:tcW w:w="964" w:type="pct"/>
            <w:shd w:val="clear" w:color="auto" w:fill="FFFFFF"/>
          </w:tcPr>
          <w:p w14:paraId="1F4A794B" w14:textId="77777777" w:rsidR="00B50FF8" w:rsidRPr="00D10F7B" w:rsidRDefault="00B50FF8" w:rsidP="00B82D46">
            <w:pPr>
              <w:widowControl w:val="0"/>
              <w:spacing w:line="233" w:lineRule="auto"/>
              <w:ind w:firstLine="0"/>
              <w:rPr>
                <w:sz w:val="22"/>
                <w:szCs w:val="22"/>
              </w:rPr>
            </w:pPr>
            <w:r w:rsidRPr="00D10F7B">
              <w:rPr>
                <w:sz w:val="22"/>
                <w:szCs w:val="22"/>
              </w:rPr>
              <w:t xml:space="preserve">___м </w:t>
            </w:r>
          </w:p>
          <w:p w14:paraId="071BF888" w14:textId="77777777" w:rsidR="00B50FF8" w:rsidRPr="00D10F7B" w:rsidRDefault="00B50FF8" w:rsidP="00B82D46">
            <w:pPr>
              <w:widowControl w:val="0"/>
              <w:ind w:firstLine="0"/>
              <w:rPr>
                <w:sz w:val="22"/>
                <w:szCs w:val="22"/>
              </w:rPr>
            </w:pPr>
            <w:r w:rsidRPr="00D10F7B">
              <w:rPr>
                <w:sz w:val="22"/>
                <w:szCs w:val="22"/>
              </w:rPr>
              <w:t>с ___ стороны</w:t>
            </w:r>
          </w:p>
        </w:tc>
      </w:tr>
      <w:tr w:rsidR="00D10F7B" w:rsidRPr="00D10F7B" w14:paraId="20FCA848" w14:textId="77777777" w:rsidTr="008477D7">
        <w:trPr>
          <w:cantSplit/>
          <w:trHeight w:val="20"/>
          <w:tblHeader/>
          <w:jc w:val="center"/>
        </w:trPr>
        <w:tc>
          <w:tcPr>
            <w:tcW w:w="298" w:type="pct"/>
            <w:vMerge/>
            <w:shd w:val="clear" w:color="auto" w:fill="FFFFFF"/>
          </w:tcPr>
          <w:p w14:paraId="246652B0" w14:textId="77777777" w:rsidR="00B50FF8" w:rsidRPr="00D10F7B" w:rsidRDefault="00B50FF8" w:rsidP="00B82D46">
            <w:pPr>
              <w:widowControl w:val="0"/>
              <w:ind w:firstLine="0"/>
              <w:jc w:val="center"/>
              <w:rPr>
                <w:sz w:val="22"/>
                <w:szCs w:val="22"/>
              </w:rPr>
            </w:pPr>
          </w:p>
        </w:tc>
        <w:tc>
          <w:tcPr>
            <w:tcW w:w="2501" w:type="pct"/>
            <w:vMerge/>
            <w:shd w:val="clear" w:color="auto" w:fill="FFFFFF"/>
          </w:tcPr>
          <w:p w14:paraId="047EE31D" w14:textId="77777777" w:rsidR="00B50FF8" w:rsidRPr="00D10F7B" w:rsidRDefault="00B50FF8" w:rsidP="00B82D46">
            <w:pPr>
              <w:widowControl w:val="0"/>
              <w:rPr>
                <w:sz w:val="22"/>
                <w:szCs w:val="22"/>
              </w:rPr>
            </w:pPr>
          </w:p>
        </w:tc>
        <w:tc>
          <w:tcPr>
            <w:tcW w:w="1236" w:type="pct"/>
            <w:shd w:val="clear" w:color="auto" w:fill="auto"/>
          </w:tcPr>
          <w:p w14:paraId="12DB735B" w14:textId="77777777" w:rsidR="00B50FF8" w:rsidRPr="00D10F7B" w:rsidRDefault="00B50FF8" w:rsidP="00B82D46">
            <w:pPr>
              <w:widowControl w:val="0"/>
              <w:ind w:firstLine="0"/>
              <w:rPr>
                <w:sz w:val="22"/>
                <w:szCs w:val="22"/>
              </w:rPr>
            </w:pPr>
            <w:r w:rsidRPr="00D10F7B">
              <w:rPr>
                <w:sz w:val="22"/>
                <w:szCs w:val="22"/>
              </w:rPr>
              <w:t>Речной порт ______</w:t>
            </w:r>
          </w:p>
        </w:tc>
        <w:tc>
          <w:tcPr>
            <w:tcW w:w="964" w:type="pct"/>
            <w:shd w:val="clear" w:color="auto" w:fill="FFFFFF"/>
          </w:tcPr>
          <w:p w14:paraId="07E516CB" w14:textId="77777777" w:rsidR="00B50FF8" w:rsidRPr="00D10F7B" w:rsidRDefault="00B50FF8" w:rsidP="00B82D46">
            <w:pPr>
              <w:widowControl w:val="0"/>
              <w:spacing w:line="233" w:lineRule="auto"/>
              <w:ind w:firstLine="0"/>
              <w:rPr>
                <w:sz w:val="22"/>
                <w:szCs w:val="22"/>
              </w:rPr>
            </w:pPr>
            <w:r w:rsidRPr="00D10F7B">
              <w:rPr>
                <w:sz w:val="22"/>
                <w:szCs w:val="22"/>
              </w:rPr>
              <w:t xml:space="preserve">___м </w:t>
            </w:r>
          </w:p>
          <w:p w14:paraId="7AA82E14" w14:textId="77777777" w:rsidR="00B50FF8" w:rsidRPr="00D10F7B" w:rsidRDefault="00B50FF8" w:rsidP="00B82D46">
            <w:pPr>
              <w:widowControl w:val="0"/>
              <w:ind w:firstLine="0"/>
              <w:rPr>
                <w:sz w:val="22"/>
                <w:szCs w:val="22"/>
              </w:rPr>
            </w:pPr>
            <w:r w:rsidRPr="00D10F7B">
              <w:rPr>
                <w:sz w:val="22"/>
                <w:szCs w:val="22"/>
              </w:rPr>
              <w:t>с ___ стороны</w:t>
            </w:r>
          </w:p>
        </w:tc>
      </w:tr>
      <w:tr w:rsidR="00D10F7B" w:rsidRPr="00D10F7B" w14:paraId="496C68B0" w14:textId="77777777" w:rsidTr="008477D7">
        <w:trPr>
          <w:cantSplit/>
          <w:trHeight w:val="20"/>
          <w:tblHeader/>
          <w:jc w:val="center"/>
        </w:trPr>
        <w:tc>
          <w:tcPr>
            <w:tcW w:w="298" w:type="pct"/>
            <w:vMerge w:val="restart"/>
            <w:shd w:val="clear" w:color="auto" w:fill="FFFFFF"/>
          </w:tcPr>
          <w:p w14:paraId="17D0A51B" w14:textId="77777777" w:rsidR="00B50FF8" w:rsidRPr="00D10F7B" w:rsidRDefault="00B50FF8" w:rsidP="00B82D46">
            <w:pPr>
              <w:widowControl w:val="0"/>
              <w:ind w:firstLine="0"/>
              <w:jc w:val="center"/>
              <w:rPr>
                <w:sz w:val="22"/>
                <w:szCs w:val="22"/>
              </w:rPr>
            </w:pPr>
            <w:r w:rsidRPr="00D10F7B">
              <w:rPr>
                <w:sz w:val="22"/>
                <w:szCs w:val="22"/>
              </w:rPr>
              <w:t>4</w:t>
            </w:r>
          </w:p>
        </w:tc>
        <w:tc>
          <w:tcPr>
            <w:tcW w:w="2501" w:type="pct"/>
            <w:vMerge w:val="restart"/>
            <w:shd w:val="clear" w:color="auto" w:fill="FFFFFF"/>
          </w:tcPr>
          <w:p w14:paraId="3A5AB335" w14:textId="50D5C6AD" w:rsidR="00B50FF8" w:rsidRPr="00D10F7B" w:rsidRDefault="00B50FF8" w:rsidP="00B82D46">
            <w:pPr>
              <w:widowControl w:val="0"/>
              <w:rPr>
                <w:sz w:val="22"/>
                <w:szCs w:val="22"/>
              </w:rPr>
            </w:pPr>
            <w:r w:rsidRPr="00D10F7B">
              <w:rPr>
                <w:sz w:val="22"/>
                <w:szCs w:val="22"/>
              </w:rPr>
              <w:t xml:space="preserve">Железнодорожный (станции, </w:t>
            </w:r>
            <w:r w:rsidR="008477D7" w:rsidRPr="00D10F7B">
              <w:rPr>
                <w:sz w:val="22"/>
                <w:szCs w:val="22"/>
              </w:rPr>
              <w:t>пассажирские</w:t>
            </w:r>
            <w:r w:rsidRPr="00D10F7B">
              <w:rPr>
                <w:sz w:val="22"/>
                <w:szCs w:val="22"/>
              </w:rPr>
              <w:t xml:space="preserve"> </w:t>
            </w:r>
            <w:r w:rsidR="004B0F35" w:rsidRPr="00D10F7B">
              <w:rPr>
                <w:sz w:val="22"/>
                <w:szCs w:val="22"/>
              </w:rPr>
              <w:t xml:space="preserve">остановочные </w:t>
            </w:r>
            <w:r w:rsidRPr="00D10F7B">
              <w:rPr>
                <w:sz w:val="22"/>
                <w:szCs w:val="22"/>
              </w:rPr>
              <w:t>пункты)</w:t>
            </w:r>
          </w:p>
        </w:tc>
        <w:tc>
          <w:tcPr>
            <w:tcW w:w="1236" w:type="pct"/>
            <w:shd w:val="clear" w:color="auto" w:fill="auto"/>
          </w:tcPr>
          <w:p w14:paraId="4499CD26" w14:textId="77777777" w:rsidR="00B50FF8" w:rsidRPr="00D10F7B" w:rsidRDefault="00B50FF8" w:rsidP="00B82D46">
            <w:pPr>
              <w:widowControl w:val="0"/>
              <w:spacing w:line="233" w:lineRule="auto"/>
              <w:ind w:firstLine="0"/>
              <w:rPr>
                <w:sz w:val="22"/>
                <w:szCs w:val="22"/>
              </w:rPr>
            </w:pPr>
            <w:r w:rsidRPr="00D10F7B">
              <w:rPr>
                <w:sz w:val="22"/>
                <w:szCs w:val="22"/>
              </w:rPr>
              <w:t>Железнодорожная станция ______</w:t>
            </w:r>
          </w:p>
        </w:tc>
        <w:tc>
          <w:tcPr>
            <w:tcW w:w="964" w:type="pct"/>
            <w:shd w:val="clear" w:color="auto" w:fill="FFFFFF"/>
          </w:tcPr>
          <w:p w14:paraId="5B5FFCED" w14:textId="77777777" w:rsidR="00B50FF8" w:rsidRPr="00D10F7B" w:rsidRDefault="00B50FF8" w:rsidP="00B82D46">
            <w:pPr>
              <w:widowControl w:val="0"/>
              <w:spacing w:line="233" w:lineRule="auto"/>
              <w:ind w:firstLine="0"/>
              <w:rPr>
                <w:sz w:val="22"/>
                <w:szCs w:val="22"/>
              </w:rPr>
            </w:pPr>
            <w:r w:rsidRPr="00D10F7B">
              <w:rPr>
                <w:sz w:val="22"/>
                <w:szCs w:val="22"/>
              </w:rPr>
              <w:t xml:space="preserve">___м </w:t>
            </w:r>
          </w:p>
          <w:p w14:paraId="0C76ECF0" w14:textId="77777777" w:rsidR="00B50FF8" w:rsidRPr="00D10F7B" w:rsidRDefault="00B50FF8" w:rsidP="00B82D46">
            <w:pPr>
              <w:widowControl w:val="0"/>
              <w:spacing w:line="233" w:lineRule="auto"/>
              <w:ind w:firstLine="0"/>
              <w:rPr>
                <w:sz w:val="22"/>
                <w:szCs w:val="22"/>
              </w:rPr>
            </w:pPr>
            <w:r w:rsidRPr="00D10F7B">
              <w:rPr>
                <w:sz w:val="22"/>
                <w:szCs w:val="22"/>
              </w:rPr>
              <w:t>с ___ стороны</w:t>
            </w:r>
          </w:p>
        </w:tc>
      </w:tr>
      <w:tr w:rsidR="00D10F7B" w:rsidRPr="00D10F7B" w14:paraId="34557318" w14:textId="77777777" w:rsidTr="008477D7">
        <w:trPr>
          <w:cantSplit/>
          <w:trHeight w:val="20"/>
          <w:tblHeader/>
          <w:jc w:val="center"/>
        </w:trPr>
        <w:tc>
          <w:tcPr>
            <w:tcW w:w="298" w:type="pct"/>
            <w:vMerge/>
            <w:shd w:val="clear" w:color="auto" w:fill="FFFFFF"/>
          </w:tcPr>
          <w:p w14:paraId="5EF8F5F0" w14:textId="77777777" w:rsidR="00B50FF8" w:rsidRPr="00D10F7B" w:rsidRDefault="00B50FF8" w:rsidP="00B82D46">
            <w:pPr>
              <w:widowControl w:val="0"/>
              <w:ind w:firstLine="0"/>
              <w:jc w:val="center"/>
              <w:rPr>
                <w:sz w:val="22"/>
                <w:szCs w:val="22"/>
              </w:rPr>
            </w:pPr>
          </w:p>
        </w:tc>
        <w:tc>
          <w:tcPr>
            <w:tcW w:w="2501" w:type="pct"/>
            <w:vMerge/>
            <w:shd w:val="clear" w:color="auto" w:fill="FFFFFF"/>
          </w:tcPr>
          <w:p w14:paraId="0FFFD567" w14:textId="77777777" w:rsidR="00B50FF8" w:rsidRPr="00D10F7B" w:rsidRDefault="00B50FF8" w:rsidP="00B82D46">
            <w:pPr>
              <w:widowControl w:val="0"/>
              <w:ind w:firstLine="0"/>
              <w:rPr>
                <w:sz w:val="22"/>
                <w:szCs w:val="22"/>
              </w:rPr>
            </w:pPr>
          </w:p>
        </w:tc>
        <w:tc>
          <w:tcPr>
            <w:tcW w:w="1236" w:type="pct"/>
            <w:shd w:val="clear" w:color="auto" w:fill="auto"/>
          </w:tcPr>
          <w:p w14:paraId="64AA8265" w14:textId="77777777" w:rsidR="00B50FF8" w:rsidRPr="00D10F7B" w:rsidRDefault="00B50FF8" w:rsidP="00B82D46">
            <w:pPr>
              <w:widowControl w:val="0"/>
              <w:spacing w:line="233" w:lineRule="auto"/>
              <w:ind w:firstLine="0"/>
              <w:rPr>
                <w:sz w:val="22"/>
                <w:szCs w:val="22"/>
              </w:rPr>
            </w:pPr>
            <w:r w:rsidRPr="00D10F7B">
              <w:rPr>
                <w:sz w:val="22"/>
                <w:szCs w:val="22"/>
              </w:rPr>
              <w:t>Железнодорожная станция ______</w:t>
            </w:r>
          </w:p>
        </w:tc>
        <w:tc>
          <w:tcPr>
            <w:tcW w:w="964" w:type="pct"/>
            <w:shd w:val="clear" w:color="auto" w:fill="FFFFFF"/>
          </w:tcPr>
          <w:p w14:paraId="7C593C72" w14:textId="77777777" w:rsidR="00B50FF8" w:rsidRPr="00D10F7B" w:rsidRDefault="00B50FF8" w:rsidP="00B82D46">
            <w:pPr>
              <w:widowControl w:val="0"/>
              <w:spacing w:line="233" w:lineRule="auto"/>
              <w:ind w:firstLine="0"/>
              <w:rPr>
                <w:sz w:val="22"/>
                <w:szCs w:val="22"/>
              </w:rPr>
            </w:pPr>
            <w:r w:rsidRPr="00D10F7B">
              <w:rPr>
                <w:sz w:val="22"/>
                <w:szCs w:val="22"/>
              </w:rPr>
              <w:t xml:space="preserve"> ___м </w:t>
            </w:r>
          </w:p>
          <w:p w14:paraId="0670E6DD" w14:textId="77777777" w:rsidR="00B50FF8" w:rsidRPr="00D10F7B" w:rsidRDefault="00B50FF8" w:rsidP="00B82D46">
            <w:pPr>
              <w:widowControl w:val="0"/>
              <w:spacing w:line="233" w:lineRule="auto"/>
              <w:ind w:firstLine="0"/>
              <w:rPr>
                <w:sz w:val="22"/>
                <w:szCs w:val="22"/>
              </w:rPr>
            </w:pPr>
            <w:r w:rsidRPr="00D10F7B">
              <w:rPr>
                <w:sz w:val="22"/>
                <w:szCs w:val="22"/>
              </w:rPr>
              <w:t>с ___ стороны</w:t>
            </w:r>
          </w:p>
        </w:tc>
      </w:tr>
      <w:tr w:rsidR="00D10F7B" w:rsidRPr="00D10F7B" w14:paraId="55335A02" w14:textId="77777777" w:rsidTr="008477D7">
        <w:trPr>
          <w:cantSplit/>
          <w:trHeight w:val="20"/>
          <w:tblHeader/>
          <w:jc w:val="center"/>
        </w:trPr>
        <w:tc>
          <w:tcPr>
            <w:tcW w:w="298" w:type="pct"/>
            <w:vMerge/>
            <w:shd w:val="clear" w:color="auto" w:fill="FFFFFF"/>
          </w:tcPr>
          <w:p w14:paraId="4D2D2C25" w14:textId="77777777" w:rsidR="008477D7" w:rsidRPr="00D10F7B" w:rsidRDefault="008477D7" w:rsidP="008477D7">
            <w:pPr>
              <w:widowControl w:val="0"/>
              <w:ind w:firstLine="0"/>
              <w:jc w:val="center"/>
              <w:rPr>
                <w:sz w:val="22"/>
                <w:szCs w:val="22"/>
              </w:rPr>
            </w:pPr>
          </w:p>
        </w:tc>
        <w:tc>
          <w:tcPr>
            <w:tcW w:w="2501" w:type="pct"/>
            <w:vMerge/>
            <w:shd w:val="clear" w:color="auto" w:fill="FFFFFF"/>
          </w:tcPr>
          <w:p w14:paraId="59036BC5" w14:textId="77777777" w:rsidR="008477D7" w:rsidRPr="00D10F7B" w:rsidRDefault="008477D7" w:rsidP="008477D7">
            <w:pPr>
              <w:widowControl w:val="0"/>
              <w:ind w:firstLine="0"/>
              <w:rPr>
                <w:sz w:val="22"/>
                <w:szCs w:val="22"/>
              </w:rPr>
            </w:pPr>
          </w:p>
        </w:tc>
        <w:tc>
          <w:tcPr>
            <w:tcW w:w="1236" w:type="pct"/>
            <w:shd w:val="clear" w:color="auto" w:fill="auto"/>
          </w:tcPr>
          <w:p w14:paraId="734A46B8" w14:textId="3433BC41" w:rsidR="008477D7" w:rsidRPr="00D10F7B" w:rsidRDefault="008477D7" w:rsidP="008477D7">
            <w:pPr>
              <w:widowControl w:val="0"/>
              <w:spacing w:line="233" w:lineRule="auto"/>
              <w:ind w:firstLine="0"/>
              <w:rPr>
                <w:sz w:val="22"/>
                <w:szCs w:val="22"/>
              </w:rPr>
            </w:pPr>
            <w:r w:rsidRPr="00D10F7B">
              <w:rPr>
                <w:sz w:val="22"/>
                <w:szCs w:val="22"/>
              </w:rPr>
              <w:t>Пассажирский остановочный пункт ______</w:t>
            </w:r>
          </w:p>
        </w:tc>
        <w:tc>
          <w:tcPr>
            <w:tcW w:w="964" w:type="pct"/>
            <w:shd w:val="clear" w:color="auto" w:fill="FFFFFF"/>
          </w:tcPr>
          <w:p w14:paraId="0387FF1A" w14:textId="77777777" w:rsidR="008477D7" w:rsidRPr="00D10F7B" w:rsidRDefault="008477D7" w:rsidP="008477D7">
            <w:pPr>
              <w:widowControl w:val="0"/>
              <w:spacing w:line="233" w:lineRule="auto"/>
              <w:ind w:firstLine="0"/>
              <w:rPr>
                <w:sz w:val="22"/>
                <w:szCs w:val="22"/>
              </w:rPr>
            </w:pPr>
            <w:r w:rsidRPr="00D10F7B">
              <w:rPr>
                <w:sz w:val="22"/>
                <w:szCs w:val="22"/>
              </w:rPr>
              <w:t xml:space="preserve">___м </w:t>
            </w:r>
          </w:p>
          <w:p w14:paraId="13523E79" w14:textId="77777777" w:rsidR="008477D7" w:rsidRPr="00D10F7B" w:rsidRDefault="008477D7" w:rsidP="008477D7">
            <w:pPr>
              <w:widowControl w:val="0"/>
              <w:spacing w:line="233" w:lineRule="auto"/>
              <w:ind w:firstLine="0"/>
              <w:rPr>
                <w:sz w:val="22"/>
                <w:szCs w:val="22"/>
              </w:rPr>
            </w:pPr>
            <w:r w:rsidRPr="00D10F7B">
              <w:rPr>
                <w:sz w:val="22"/>
                <w:szCs w:val="22"/>
              </w:rPr>
              <w:t>с ___ стороны</w:t>
            </w:r>
          </w:p>
        </w:tc>
      </w:tr>
      <w:tr w:rsidR="00D10F7B" w:rsidRPr="00D10F7B" w14:paraId="0A41E328" w14:textId="77777777" w:rsidTr="008477D7">
        <w:trPr>
          <w:cantSplit/>
          <w:trHeight w:val="20"/>
          <w:tblHeader/>
          <w:jc w:val="center"/>
        </w:trPr>
        <w:tc>
          <w:tcPr>
            <w:tcW w:w="298" w:type="pct"/>
            <w:vMerge/>
            <w:shd w:val="clear" w:color="auto" w:fill="FFFFFF"/>
          </w:tcPr>
          <w:p w14:paraId="2E10E574" w14:textId="77777777" w:rsidR="008477D7" w:rsidRPr="00D10F7B" w:rsidRDefault="008477D7" w:rsidP="008477D7">
            <w:pPr>
              <w:widowControl w:val="0"/>
              <w:ind w:firstLine="0"/>
              <w:jc w:val="center"/>
              <w:rPr>
                <w:sz w:val="22"/>
                <w:szCs w:val="22"/>
              </w:rPr>
            </w:pPr>
          </w:p>
        </w:tc>
        <w:tc>
          <w:tcPr>
            <w:tcW w:w="2501" w:type="pct"/>
            <w:vMerge/>
            <w:shd w:val="clear" w:color="auto" w:fill="FFFFFF"/>
          </w:tcPr>
          <w:p w14:paraId="593F6E1A" w14:textId="77777777" w:rsidR="008477D7" w:rsidRPr="00D10F7B" w:rsidRDefault="008477D7" w:rsidP="008477D7">
            <w:pPr>
              <w:widowControl w:val="0"/>
              <w:ind w:firstLine="0"/>
              <w:rPr>
                <w:iCs/>
                <w:sz w:val="22"/>
                <w:szCs w:val="22"/>
              </w:rPr>
            </w:pPr>
          </w:p>
        </w:tc>
        <w:tc>
          <w:tcPr>
            <w:tcW w:w="1236" w:type="pct"/>
            <w:shd w:val="clear" w:color="auto" w:fill="auto"/>
          </w:tcPr>
          <w:p w14:paraId="716FC8EA" w14:textId="3FC9E88C" w:rsidR="008477D7" w:rsidRPr="00D10F7B" w:rsidRDefault="008477D7" w:rsidP="008477D7">
            <w:pPr>
              <w:widowControl w:val="0"/>
              <w:ind w:firstLine="0"/>
              <w:rPr>
                <w:sz w:val="22"/>
                <w:szCs w:val="22"/>
              </w:rPr>
            </w:pPr>
            <w:r w:rsidRPr="00D10F7B">
              <w:rPr>
                <w:sz w:val="22"/>
                <w:szCs w:val="22"/>
              </w:rPr>
              <w:t>Пассажирский остановочный пункт ______</w:t>
            </w:r>
          </w:p>
        </w:tc>
        <w:tc>
          <w:tcPr>
            <w:tcW w:w="964" w:type="pct"/>
            <w:shd w:val="clear" w:color="auto" w:fill="FFFFFF"/>
          </w:tcPr>
          <w:p w14:paraId="687BA14E" w14:textId="77777777" w:rsidR="008477D7" w:rsidRPr="00D10F7B" w:rsidRDefault="008477D7" w:rsidP="008477D7">
            <w:pPr>
              <w:widowControl w:val="0"/>
              <w:spacing w:line="233" w:lineRule="auto"/>
              <w:ind w:firstLine="0"/>
              <w:rPr>
                <w:sz w:val="22"/>
                <w:szCs w:val="22"/>
              </w:rPr>
            </w:pPr>
            <w:r w:rsidRPr="00D10F7B">
              <w:rPr>
                <w:sz w:val="22"/>
                <w:szCs w:val="22"/>
              </w:rPr>
              <w:t xml:space="preserve">___м </w:t>
            </w:r>
          </w:p>
          <w:p w14:paraId="69E8278B" w14:textId="77777777" w:rsidR="008477D7" w:rsidRPr="00D10F7B" w:rsidRDefault="008477D7" w:rsidP="008477D7">
            <w:pPr>
              <w:widowControl w:val="0"/>
              <w:ind w:firstLine="0"/>
              <w:rPr>
                <w:sz w:val="22"/>
                <w:szCs w:val="22"/>
              </w:rPr>
            </w:pPr>
            <w:r w:rsidRPr="00D10F7B">
              <w:rPr>
                <w:sz w:val="22"/>
                <w:szCs w:val="22"/>
              </w:rPr>
              <w:t>с ___ стороны</w:t>
            </w:r>
          </w:p>
        </w:tc>
      </w:tr>
      <w:tr w:rsidR="00D10F7B" w:rsidRPr="00D10F7B" w14:paraId="1A2375E1" w14:textId="77777777" w:rsidTr="008477D7">
        <w:trPr>
          <w:cantSplit/>
          <w:trHeight w:val="20"/>
          <w:tblHeader/>
          <w:jc w:val="center"/>
        </w:trPr>
        <w:tc>
          <w:tcPr>
            <w:tcW w:w="298" w:type="pct"/>
            <w:shd w:val="clear" w:color="auto" w:fill="FFFFFF"/>
          </w:tcPr>
          <w:p w14:paraId="1CB418FA" w14:textId="77777777" w:rsidR="00B50FF8" w:rsidRPr="00D10F7B" w:rsidRDefault="00B50FF8" w:rsidP="00B82D46">
            <w:pPr>
              <w:widowControl w:val="0"/>
              <w:ind w:firstLine="0"/>
              <w:jc w:val="center"/>
              <w:rPr>
                <w:sz w:val="22"/>
                <w:szCs w:val="22"/>
              </w:rPr>
            </w:pPr>
            <w:r w:rsidRPr="00D10F7B">
              <w:rPr>
                <w:sz w:val="22"/>
                <w:szCs w:val="22"/>
              </w:rPr>
              <w:t>5</w:t>
            </w:r>
          </w:p>
        </w:tc>
        <w:tc>
          <w:tcPr>
            <w:tcW w:w="2501" w:type="pct"/>
            <w:shd w:val="clear" w:color="auto" w:fill="FFFFFF"/>
          </w:tcPr>
          <w:p w14:paraId="442EDF13" w14:textId="77777777" w:rsidR="00B50FF8" w:rsidRPr="00D10F7B" w:rsidRDefault="00B50FF8" w:rsidP="00B82D46">
            <w:pPr>
              <w:widowControl w:val="0"/>
              <w:rPr>
                <w:sz w:val="22"/>
                <w:szCs w:val="22"/>
              </w:rPr>
            </w:pPr>
            <w:r w:rsidRPr="00D10F7B">
              <w:rPr>
                <w:sz w:val="22"/>
                <w:szCs w:val="22"/>
              </w:rPr>
              <w:t>Метрополитен (станции)</w:t>
            </w:r>
          </w:p>
        </w:tc>
        <w:tc>
          <w:tcPr>
            <w:tcW w:w="1236" w:type="pct"/>
            <w:shd w:val="clear" w:color="auto" w:fill="FFFFFF"/>
          </w:tcPr>
          <w:p w14:paraId="5530B4D7" w14:textId="77777777" w:rsidR="00B50FF8" w:rsidRPr="00D10F7B" w:rsidRDefault="00B50FF8" w:rsidP="00B82D46">
            <w:pPr>
              <w:widowControl w:val="0"/>
              <w:ind w:firstLine="0"/>
              <w:rPr>
                <w:sz w:val="22"/>
                <w:szCs w:val="22"/>
              </w:rPr>
            </w:pPr>
            <w:r w:rsidRPr="00D10F7B">
              <w:rPr>
                <w:bCs/>
                <w:sz w:val="22"/>
                <w:szCs w:val="22"/>
                <w:shd w:val="clear" w:color="auto" w:fill="FFFFFF"/>
              </w:rPr>
              <w:t xml:space="preserve">Станция </w:t>
            </w:r>
            <w:r w:rsidRPr="00D10F7B">
              <w:rPr>
                <w:sz w:val="22"/>
                <w:szCs w:val="22"/>
              </w:rPr>
              <w:t>______</w:t>
            </w:r>
          </w:p>
        </w:tc>
        <w:tc>
          <w:tcPr>
            <w:tcW w:w="964" w:type="pct"/>
            <w:shd w:val="clear" w:color="auto" w:fill="FFFFFF"/>
          </w:tcPr>
          <w:p w14:paraId="48968D3F" w14:textId="77777777" w:rsidR="00B50FF8" w:rsidRPr="00D10F7B" w:rsidRDefault="00B50FF8" w:rsidP="00B82D46">
            <w:pPr>
              <w:widowControl w:val="0"/>
              <w:spacing w:line="233" w:lineRule="auto"/>
              <w:ind w:firstLine="0"/>
              <w:rPr>
                <w:sz w:val="22"/>
                <w:szCs w:val="22"/>
              </w:rPr>
            </w:pPr>
            <w:r w:rsidRPr="00D10F7B">
              <w:rPr>
                <w:sz w:val="22"/>
                <w:szCs w:val="22"/>
              </w:rPr>
              <w:t xml:space="preserve">___м </w:t>
            </w:r>
          </w:p>
          <w:p w14:paraId="52B58E5D" w14:textId="77777777" w:rsidR="00B50FF8" w:rsidRPr="00D10F7B" w:rsidRDefault="00B50FF8" w:rsidP="00B82D46">
            <w:pPr>
              <w:widowControl w:val="0"/>
              <w:ind w:firstLine="0"/>
              <w:rPr>
                <w:sz w:val="22"/>
                <w:szCs w:val="22"/>
              </w:rPr>
            </w:pPr>
            <w:r w:rsidRPr="00D10F7B">
              <w:rPr>
                <w:sz w:val="22"/>
                <w:szCs w:val="22"/>
              </w:rPr>
              <w:t>с ___ стороны</w:t>
            </w:r>
          </w:p>
        </w:tc>
      </w:tr>
    </w:tbl>
    <w:p w14:paraId="5D6E0863" w14:textId="77777777" w:rsidR="00B50FF8" w:rsidRPr="00D10F7B" w:rsidRDefault="00B50FF8" w:rsidP="00B82D46">
      <w:pPr>
        <w:rPr>
          <w:rFonts w:eastAsia="Calibri"/>
        </w:rPr>
      </w:pPr>
    </w:p>
    <w:p w14:paraId="61449B06" w14:textId="77777777" w:rsidR="00B50FF8" w:rsidRPr="00D10F7B" w:rsidRDefault="00B50FF8" w:rsidP="00B82D46">
      <w:pPr>
        <w:pStyle w:val="2"/>
        <w:rPr>
          <w:rFonts w:eastAsia="Calibri" w:cs="Times New Roman"/>
          <w:color w:val="auto"/>
          <w:szCs w:val="24"/>
        </w:rPr>
      </w:pPr>
      <w:bookmarkStart w:id="8" w:name="_Toc156916604"/>
      <w:r w:rsidRPr="00D10F7B">
        <w:rPr>
          <w:rFonts w:eastAsia="Calibri" w:cs="Times New Roman"/>
          <w:color w:val="auto"/>
          <w:szCs w:val="24"/>
        </w:rPr>
        <w:t>1.2. Климатические особенности дислокации ОТИ</w:t>
      </w:r>
      <w:bookmarkEnd w:id="8"/>
    </w:p>
    <w:p w14:paraId="1FFC25F3" w14:textId="77777777" w:rsidR="00B50FF8" w:rsidRPr="00D10F7B" w:rsidRDefault="00B50FF8" w:rsidP="00B82D46">
      <w:pPr>
        <w:rPr>
          <w:rFonts w:eastAsia="Calibri"/>
        </w:rPr>
      </w:pPr>
    </w:p>
    <w:tbl>
      <w:tblPr>
        <w:tblStyle w:val="a3"/>
        <w:tblW w:w="0" w:type="auto"/>
        <w:tblLook w:val="04A0" w:firstRow="1" w:lastRow="0" w:firstColumn="1" w:lastColumn="0" w:noHBand="0" w:noVBand="1"/>
      </w:tblPr>
      <w:tblGrid>
        <w:gridCol w:w="10139"/>
      </w:tblGrid>
      <w:tr w:rsidR="00B50FF8" w:rsidRPr="00D10F7B" w14:paraId="702C4CBE" w14:textId="77777777" w:rsidTr="00B50FF8">
        <w:tc>
          <w:tcPr>
            <w:tcW w:w="10173" w:type="dxa"/>
          </w:tcPr>
          <w:p w14:paraId="27489CEB" w14:textId="0B6C93E0" w:rsidR="00B50FF8" w:rsidRPr="00D10F7B" w:rsidRDefault="00B50FF8" w:rsidP="00B82D46">
            <w:pPr>
              <w:ind w:right="34"/>
              <w:contextualSpacing/>
              <w:rPr>
                <w:sz w:val="22"/>
                <w:szCs w:val="22"/>
              </w:rPr>
            </w:pPr>
            <w:r w:rsidRPr="00D10F7B">
              <w:rPr>
                <w:bCs/>
                <w:sz w:val="22"/>
                <w:szCs w:val="22"/>
              </w:rPr>
              <w:t xml:space="preserve">ОТИ </w:t>
            </w:r>
            <w:r w:rsidRPr="00D10F7B">
              <w:rPr>
                <w:sz w:val="22"/>
                <w:szCs w:val="22"/>
              </w:rPr>
              <w:t>______</w:t>
            </w:r>
            <w:r w:rsidR="00F061C0" w:rsidRPr="00D10F7B">
              <w:rPr>
                <w:sz w:val="22"/>
                <w:szCs w:val="22"/>
              </w:rPr>
              <w:t xml:space="preserve"> </w:t>
            </w:r>
            <w:r w:rsidRPr="00D10F7B">
              <w:rPr>
                <w:sz w:val="22"/>
                <w:szCs w:val="22"/>
              </w:rPr>
              <w:t>находится в зоне ______</w:t>
            </w:r>
            <w:r w:rsidR="00F061C0" w:rsidRPr="00D10F7B">
              <w:rPr>
                <w:sz w:val="22"/>
                <w:szCs w:val="22"/>
              </w:rPr>
              <w:t xml:space="preserve"> </w:t>
            </w:r>
            <w:r w:rsidRPr="00D10F7B">
              <w:rPr>
                <w:sz w:val="22"/>
                <w:szCs w:val="22"/>
              </w:rPr>
              <w:t>климата.</w:t>
            </w:r>
          </w:p>
          <w:p w14:paraId="27B89B58" w14:textId="49205D29" w:rsidR="00B50FF8" w:rsidRPr="00D10F7B" w:rsidRDefault="00B50FF8" w:rsidP="00B82D46">
            <w:pPr>
              <w:ind w:right="34"/>
              <w:contextualSpacing/>
              <w:rPr>
                <w:b/>
                <w:sz w:val="22"/>
                <w:szCs w:val="22"/>
              </w:rPr>
            </w:pPr>
            <w:r w:rsidRPr="00D10F7B">
              <w:rPr>
                <w:rFonts w:eastAsia="Calibri"/>
                <w:sz w:val="22"/>
                <w:szCs w:val="22"/>
              </w:rPr>
              <w:t xml:space="preserve">Летом тёмное время суток наступает после </w:t>
            </w:r>
            <w:r w:rsidRPr="00D10F7B">
              <w:rPr>
                <w:sz w:val="22"/>
                <w:szCs w:val="22"/>
              </w:rPr>
              <w:t>______</w:t>
            </w:r>
            <w:r w:rsidR="00F061C0" w:rsidRPr="00D10F7B">
              <w:rPr>
                <w:sz w:val="22"/>
                <w:szCs w:val="22"/>
              </w:rPr>
              <w:t xml:space="preserve"> </w:t>
            </w:r>
            <w:r w:rsidRPr="00D10F7B">
              <w:rPr>
                <w:rFonts w:eastAsia="Calibri"/>
                <w:sz w:val="22"/>
                <w:szCs w:val="22"/>
              </w:rPr>
              <w:t xml:space="preserve">часов и длится до </w:t>
            </w:r>
            <w:r w:rsidRPr="00D10F7B">
              <w:rPr>
                <w:sz w:val="22"/>
                <w:szCs w:val="22"/>
              </w:rPr>
              <w:t>______</w:t>
            </w:r>
            <w:r w:rsidR="00F061C0" w:rsidRPr="00D10F7B">
              <w:rPr>
                <w:sz w:val="22"/>
                <w:szCs w:val="22"/>
              </w:rPr>
              <w:t xml:space="preserve"> </w:t>
            </w:r>
            <w:r w:rsidRPr="00D10F7B">
              <w:rPr>
                <w:rFonts w:eastAsia="Calibri"/>
                <w:sz w:val="22"/>
                <w:szCs w:val="22"/>
              </w:rPr>
              <w:t xml:space="preserve">часов, зимой после </w:t>
            </w:r>
            <w:r w:rsidRPr="00D10F7B">
              <w:rPr>
                <w:sz w:val="22"/>
                <w:szCs w:val="22"/>
              </w:rPr>
              <w:t>______</w:t>
            </w:r>
            <w:r w:rsidR="00F061C0" w:rsidRPr="00D10F7B">
              <w:rPr>
                <w:sz w:val="22"/>
                <w:szCs w:val="22"/>
              </w:rPr>
              <w:t xml:space="preserve"> </w:t>
            </w:r>
            <w:r w:rsidRPr="00D10F7B">
              <w:rPr>
                <w:rFonts w:eastAsia="Calibri"/>
                <w:sz w:val="22"/>
                <w:szCs w:val="22"/>
              </w:rPr>
              <w:t xml:space="preserve">часов и длится до </w:t>
            </w:r>
            <w:r w:rsidRPr="00D10F7B">
              <w:rPr>
                <w:sz w:val="22"/>
                <w:szCs w:val="22"/>
              </w:rPr>
              <w:t>______</w:t>
            </w:r>
            <w:r w:rsidR="00F061C0" w:rsidRPr="00D10F7B">
              <w:rPr>
                <w:sz w:val="22"/>
                <w:szCs w:val="22"/>
              </w:rPr>
              <w:t xml:space="preserve"> </w:t>
            </w:r>
            <w:r w:rsidRPr="00D10F7B">
              <w:rPr>
                <w:rFonts w:eastAsia="Calibri"/>
                <w:sz w:val="22"/>
                <w:szCs w:val="22"/>
              </w:rPr>
              <w:t>часов.</w:t>
            </w:r>
          </w:p>
        </w:tc>
      </w:tr>
    </w:tbl>
    <w:p w14:paraId="6E8903B1" w14:textId="77777777" w:rsidR="00B50FF8" w:rsidRPr="00D10F7B" w:rsidRDefault="00B50FF8" w:rsidP="00B82D46">
      <w:pPr>
        <w:ind w:right="34"/>
        <w:contextualSpacing/>
        <w:rPr>
          <w:b/>
        </w:rPr>
      </w:pPr>
    </w:p>
    <w:p w14:paraId="38C5F00C" w14:textId="022DA4B2" w:rsidR="00B50FF8" w:rsidRPr="00D10F7B" w:rsidRDefault="00B50FF8" w:rsidP="00B82D46">
      <w:pPr>
        <w:ind w:right="34"/>
        <w:contextualSpacing/>
        <w:rPr>
          <w:b/>
        </w:rPr>
      </w:pPr>
      <w:r w:rsidRPr="00D10F7B">
        <w:rPr>
          <w:b/>
        </w:rPr>
        <w:lastRenderedPageBreak/>
        <w:t>Климатические параметры холодного периода года</w:t>
      </w:r>
      <w:r w:rsidRPr="00D10F7B">
        <w:rPr>
          <w:rStyle w:val="afffff3"/>
          <w:b/>
        </w:rPr>
        <w:footnoteReference w:id="17"/>
      </w:r>
    </w:p>
    <w:p w14:paraId="300E9A88" w14:textId="77777777" w:rsidR="00145521" w:rsidRPr="00D10F7B" w:rsidRDefault="00145521" w:rsidP="00B82D46">
      <w:pPr>
        <w:ind w:right="34"/>
        <w:contextualSpacing/>
        <w:rPr>
          <w:b/>
        </w:rPr>
      </w:pPr>
    </w:p>
    <w:tbl>
      <w:tblPr>
        <w:tblW w:w="10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87"/>
        <w:gridCol w:w="1688"/>
        <w:gridCol w:w="1688"/>
        <w:gridCol w:w="1688"/>
        <w:gridCol w:w="1688"/>
        <w:gridCol w:w="1688"/>
      </w:tblGrid>
      <w:tr w:rsidR="00D10F7B" w:rsidRPr="00D10F7B" w14:paraId="5C278016" w14:textId="77777777" w:rsidTr="00B50FF8">
        <w:trPr>
          <w:cantSplit/>
          <w:trHeight w:val="2171"/>
          <w:tblHeader/>
        </w:trPr>
        <w:tc>
          <w:tcPr>
            <w:tcW w:w="1687" w:type="dxa"/>
            <w:tcBorders>
              <w:top w:val="single" w:sz="4" w:space="0" w:color="auto"/>
              <w:bottom w:val="single" w:sz="4" w:space="0" w:color="auto"/>
            </w:tcBorders>
          </w:tcPr>
          <w:p w14:paraId="61BB40CD" w14:textId="77777777" w:rsidR="00B50FF8" w:rsidRPr="00D10F7B" w:rsidRDefault="00B50FF8" w:rsidP="00B82D46">
            <w:pPr>
              <w:pStyle w:val="ConsPlusNormal"/>
              <w:jc w:val="center"/>
              <w:rPr>
                <w:rFonts w:ascii="Times New Roman" w:eastAsia="Calibri" w:hAnsi="Times New Roman" w:cs="Times New Roman"/>
                <w:b/>
                <w:szCs w:val="22"/>
              </w:rPr>
            </w:pPr>
            <w:r w:rsidRPr="00D10F7B">
              <w:rPr>
                <w:rFonts w:ascii="Times New Roman" w:eastAsia="Calibri" w:hAnsi="Times New Roman" w:cs="Times New Roman"/>
                <w:b/>
                <w:szCs w:val="22"/>
              </w:rPr>
              <w:t>Средняя минимальная температура воздуха наиболее холодного месяца, °C</w:t>
            </w:r>
          </w:p>
        </w:tc>
        <w:tc>
          <w:tcPr>
            <w:tcW w:w="1688" w:type="dxa"/>
            <w:tcBorders>
              <w:top w:val="single" w:sz="4" w:space="0" w:color="auto"/>
              <w:bottom w:val="single" w:sz="4" w:space="0" w:color="auto"/>
            </w:tcBorders>
          </w:tcPr>
          <w:p w14:paraId="67B1D981" w14:textId="77777777" w:rsidR="00B50FF8" w:rsidRPr="00D10F7B" w:rsidRDefault="00B50FF8" w:rsidP="00B82D46">
            <w:pPr>
              <w:pStyle w:val="ConsPlusNormal"/>
              <w:jc w:val="center"/>
              <w:rPr>
                <w:rFonts w:ascii="Times New Roman" w:eastAsia="Calibri" w:hAnsi="Times New Roman" w:cs="Times New Roman"/>
                <w:b/>
                <w:szCs w:val="22"/>
              </w:rPr>
            </w:pPr>
            <w:r w:rsidRPr="00D10F7B">
              <w:rPr>
                <w:rFonts w:ascii="Times New Roman" w:eastAsia="Calibri" w:hAnsi="Times New Roman" w:cs="Times New Roman"/>
                <w:b/>
                <w:szCs w:val="22"/>
              </w:rPr>
              <w:t>Абсолютная минимальная температура воздуха, °C</w:t>
            </w:r>
          </w:p>
        </w:tc>
        <w:tc>
          <w:tcPr>
            <w:tcW w:w="1688" w:type="dxa"/>
            <w:tcBorders>
              <w:top w:val="single" w:sz="4" w:space="0" w:color="auto"/>
              <w:bottom w:val="single" w:sz="4" w:space="0" w:color="auto"/>
            </w:tcBorders>
          </w:tcPr>
          <w:p w14:paraId="2CF20C52" w14:textId="77777777" w:rsidR="00B50FF8" w:rsidRPr="00D10F7B" w:rsidRDefault="00B50FF8" w:rsidP="00B82D46">
            <w:pPr>
              <w:pStyle w:val="ConsPlusNormal"/>
              <w:jc w:val="center"/>
              <w:rPr>
                <w:rFonts w:ascii="Times New Roman" w:eastAsia="Calibri" w:hAnsi="Times New Roman" w:cs="Times New Roman"/>
                <w:b/>
                <w:szCs w:val="22"/>
              </w:rPr>
            </w:pPr>
            <w:r w:rsidRPr="00D10F7B">
              <w:rPr>
                <w:rFonts w:ascii="Times New Roman" w:eastAsia="Calibri" w:hAnsi="Times New Roman" w:cs="Times New Roman"/>
                <w:b/>
                <w:szCs w:val="22"/>
              </w:rPr>
              <w:t>Средняя месячная относительная влажность воздуха наиболее холодного месяца, %</w:t>
            </w:r>
          </w:p>
        </w:tc>
        <w:tc>
          <w:tcPr>
            <w:tcW w:w="1688" w:type="dxa"/>
            <w:tcBorders>
              <w:top w:val="single" w:sz="4" w:space="0" w:color="auto"/>
              <w:bottom w:val="single" w:sz="4" w:space="0" w:color="auto"/>
            </w:tcBorders>
          </w:tcPr>
          <w:p w14:paraId="5CCF7330" w14:textId="77777777" w:rsidR="00B50FF8" w:rsidRPr="00D10F7B" w:rsidRDefault="00B50FF8" w:rsidP="00B82D46">
            <w:pPr>
              <w:pStyle w:val="ConsPlusNormal"/>
              <w:jc w:val="center"/>
              <w:rPr>
                <w:rFonts w:ascii="Times New Roman" w:eastAsia="Calibri" w:hAnsi="Times New Roman" w:cs="Times New Roman"/>
                <w:b/>
                <w:szCs w:val="22"/>
              </w:rPr>
            </w:pPr>
            <w:r w:rsidRPr="00D10F7B">
              <w:rPr>
                <w:rFonts w:ascii="Times New Roman" w:eastAsia="Calibri" w:hAnsi="Times New Roman" w:cs="Times New Roman"/>
                <w:b/>
                <w:szCs w:val="22"/>
              </w:rPr>
              <w:t>Количество осадков за ноябрь - март, мм</w:t>
            </w:r>
          </w:p>
        </w:tc>
        <w:tc>
          <w:tcPr>
            <w:tcW w:w="1688" w:type="dxa"/>
            <w:tcBorders>
              <w:top w:val="single" w:sz="4" w:space="0" w:color="auto"/>
              <w:bottom w:val="single" w:sz="4" w:space="0" w:color="auto"/>
            </w:tcBorders>
          </w:tcPr>
          <w:p w14:paraId="1D82EAA1" w14:textId="77777777" w:rsidR="00B50FF8" w:rsidRPr="00D10F7B" w:rsidRDefault="00B50FF8" w:rsidP="00B82D46">
            <w:pPr>
              <w:pStyle w:val="ConsPlusNormal"/>
              <w:jc w:val="center"/>
              <w:rPr>
                <w:rFonts w:ascii="Times New Roman" w:eastAsia="Calibri" w:hAnsi="Times New Roman" w:cs="Times New Roman"/>
                <w:b/>
                <w:szCs w:val="22"/>
              </w:rPr>
            </w:pPr>
            <w:r w:rsidRPr="00D10F7B">
              <w:rPr>
                <w:rFonts w:ascii="Times New Roman" w:eastAsia="Calibri" w:hAnsi="Times New Roman" w:cs="Times New Roman"/>
                <w:b/>
                <w:szCs w:val="22"/>
              </w:rPr>
              <w:t>Преобладающее направление ветра за декабрь - февраль</w:t>
            </w:r>
          </w:p>
        </w:tc>
        <w:tc>
          <w:tcPr>
            <w:tcW w:w="1688" w:type="dxa"/>
            <w:tcBorders>
              <w:top w:val="single" w:sz="4" w:space="0" w:color="auto"/>
              <w:bottom w:val="single" w:sz="4" w:space="0" w:color="auto"/>
            </w:tcBorders>
          </w:tcPr>
          <w:p w14:paraId="426FF56F" w14:textId="77777777" w:rsidR="00B50FF8" w:rsidRPr="00D10F7B" w:rsidRDefault="00B50FF8" w:rsidP="00B82D46">
            <w:pPr>
              <w:pStyle w:val="ConsPlusNormal"/>
              <w:jc w:val="center"/>
              <w:rPr>
                <w:rFonts w:ascii="Times New Roman" w:eastAsia="Calibri" w:hAnsi="Times New Roman" w:cs="Times New Roman"/>
                <w:b/>
                <w:szCs w:val="22"/>
              </w:rPr>
            </w:pPr>
            <w:r w:rsidRPr="00D10F7B">
              <w:rPr>
                <w:rFonts w:ascii="Times New Roman" w:eastAsia="Calibri" w:hAnsi="Times New Roman" w:cs="Times New Roman"/>
                <w:b/>
                <w:szCs w:val="22"/>
              </w:rPr>
              <w:t>Максимальная из средних скоростей ветра за декабрь - февраль, км/ч</w:t>
            </w:r>
          </w:p>
        </w:tc>
      </w:tr>
      <w:tr w:rsidR="00D10F7B" w:rsidRPr="00D10F7B" w14:paraId="57339FCC" w14:textId="77777777" w:rsidTr="00B50FF8">
        <w:trPr>
          <w:cantSplit/>
          <w:tblHeader/>
        </w:trPr>
        <w:tc>
          <w:tcPr>
            <w:tcW w:w="1687" w:type="dxa"/>
            <w:tcBorders>
              <w:top w:val="single" w:sz="4" w:space="0" w:color="auto"/>
              <w:bottom w:val="single" w:sz="4" w:space="0" w:color="auto"/>
            </w:tcBorders>
          </w:tcPr>
          <w:p w14:paraId="7269A0E2" w14:textId="77777777" w:rsidR="00B50FF8" w:rsidRPr="00D10F7B" w:rsidRDefault="00B50FF8" w:rsidP="00B82D46">
            <w:pPr>
              <w:pStyle w:val="ConsPlusNormal"/>
              <w:ind w:hanging="67"/>
              <w:jc w:val="center"/>
              <w:rPr>
                <w:rFonts w:ascii="Times New Roman" w:eastAsia="Calibri" w:hAnsi="Times New Roman" w:cs="Times New Roman"/>
                <w:b/>
                <w:szCs w:val="22"/>
              </w:rPr>
            </w:pPr>
            <w:r w:rsidRPr="00D10F7B">
              <w:rPr>
                <w:rFonts w:ascii="Times New Roman" w:eastAsia="Calibri" w:hAnsi="Times New Roman" w:cs="Times New Roman"/>
                <w:b/>
                <w:szCs w:val="22"/>
              </w:rPr>
              <w:t>1</w:t>
            </w:r>
          </w:p>
        </w:tc>
        <w:tc>
          <w:tcPr>
            <w:tcW w:w="1688" w:type="dxa"/>
            <w:tcBorders>
              <w:top w:val="single" w:sz="4" w:space="0" w:color="auto"/>
              <w:bottom w:val="single" w:sz="4" w:space="0" w:color="auto"/>
            </w:tcBorders>
          </w:tcPr>
          <w:p w14:paraId="594DF696" w14:textId="77777777" w:rsidR="00B50FF8" w:rsidRPr="00D10F7B" w:rsidRDefault="00B50FF8" w:rsidP="00B82D46">
            <w:pPr>
              <w:pStyle w:val="ConsPlusNormal"/>
              <w:ind w:hanging="67"/>
              <w:jc w:val="center"/>
              <w:rPr>
                <w:rFonts w:ascii="Times New Roman" w:eastAsia="Calibri" w:hAnsi="Times New Roman" w:cs="Times New Roman"/>
                <w:b/>
                <w:szCs w:val="22"/>
              </w:rPr>
            </w:pPr>
            <w:r w:rsidRPr="00D10F7B">
              <w:rPr>
                <w:rFonts w:ascii="Times New Roman" w:eastAsia="Calibri" w:hAnsi="Times New Roman" w:cs="Times New Roman"/>
                <w:b/>
                <w:szCs w:val="22"/>
              </w:rPr>
              <w:t>2</w:t>
            </w:r>
          </w:p>
        </w:tc>
        <w:tc>
          <w:tcPr>
            <w:tcW w:w="1688" w:type="dxa"/>
            <w:tcBorders>
              <w:top w:val="single" w:sz="4" w:space="0" w:color="auto"/>
              <w:bottom w:val="single" w:sz="4" w:space="0" w:color="auto"/>
            </w:tcBorders>
          </w:tcPr>
          <w:p w14:paraId="1EF9B555" w14:textId="77777777" w:rsidR="00B50FF8" w:rsidRPr="00D10F7B" w:rsidRDefault="00B50FF8" w:rsidP="00B82D46">
            <w:pPr>
              <w:pStyle w:val="ConsPlusNormal"/>
              <w:ind w:hanging="67"/>
              <w:jc w:val="center"/>
              <w:rPr>
                <w:rFonts w:ascii="Times New Roman" w:eastAsia="Calibri" w:hAnsi="Times New Roman" w:cs="Times New Roman"/>
                <w:b/>
                <w:szCs w:val="22"/>
              </w:rPr>
            </w:pPr>
            <w:r w:rsidRPr="00D10F7B">
              <w:rPr>
                <w:rFonts w:ascii="Times New Roman" w:eastAsia="Calibri" w:hAnsi="Times New Roman" w:cs="Times New Roman"/>
                <w:b/>
                <w:szCs w:val="22"/>
              </w:rPr>
              <w:t>3</w:t>
            </w:r>
          </w:p>
        </w:tc>
        <w:tc>
          <w:tcPr>
            <w:tcW w:w="1688" w:type="dxa"/>
            <w:tcBorders>
              <w:top w:val="single" w:sz="4" w:space="0" w:color="auto"/>
              <w:bottom w:val="single" w:sz="4" w:space="0" w:color="auto"/>
            </w:tcBorders>
          </w:tcPr>
          <w:p w14:paraId="6CAE3360" w14:textId="77777777" w:rsidR="00B50FF8" w:rsidRPr="00D10F7B" w:rsidRDefault="00B50FF8" w:rsidP="00B82D46">
            <w:pPr>
              <w:pStyle w:val="ConsPlusNormal"/>
              <w:jc w:val="center"/>
              <w:rPr>
                <w:rFonts w:ascii="Times New Roman" w:eastAsia="Calibri" w:hAnsi="Times New Roman" w:cs="Times New Roman"/>
                <w:b/>
                <w:szCs w:val="22"/>
              </w:rPr>
            </w:pPr>
            <w:r w:rsidRPr="00D10F7B">
              <w:rPr>
                <w:rFonts w:ascii="Times New Roman" w:eastAsia="Calibri" w:hAnsi="Times New Roman" w:cs="Times New Roman"/>
                <w:b/>
                <w:szCs w:val="22"/>
              </w:rPr>
              <w:t>4</w:t>
            </w:r>
          </w:p>
        </w:tc>
        <w:tc>
          <w:tcPr>
            <w:tcW w:w="1688" w:type="dxa"/>
            <w:tcBorders>
              <w:top w:val="single" w:sz="4" w:space="0" w:color="auto"/>
              <w:bottom w:val="single" w:sz="4" w:space="0" w:color="auto"/>
            </w:tcBorders>
          </w:tcPr>
          <w:p w14:paraId="71F5DE3C" w14:textId="77777777" w:rsidR="00B50FF8" w:rsidRPr="00D10F7B" w:rsidRDefault="00B50FF8" w:rsidP="00B82D46">
            <w:pPr>
              <w:pStyle w:val="ConsPlusNormal"/>
              <w:jc w:val="center"/>
              <w:rPr>
                <w:rFonts w:ascii="Times New Roman" w:eastAsia="Calibri" w:hAnsi="Times New Roman" w:cs="Times New Roman"/>
                <w:b/>
                <w:szCs w:val="22"/>
              </w:rPr>
            </w:pPr>
            <w:r w:rsidRPr="00D10F7B">
              <w:rPr>
                <w:rFonts w:ascii="Times New Roman" w:eastAsia="Calibri" w:hAnsi="Times New Roman" w:cs="Times New Roman"/>
                <w:b/>
                <w:szCs w:val="22"/>
              </w:rPr>
              <w:t>5</w:t>
            </w:r>
          </w:p>
        </w:tc>
        <w:tc>
          <w:tcPr>
            <w:tcW w:w="1688" w:type="dxa"/>
            <w:tcBorders>
              <w:top w:val="single" w:sz="4" w:space="0" w:color="auto"/>
              <w:bottom w:val="single" w:sz="4" w:space="0" w:color="auto"/>
            </w:tcBorders>
          </w:tcPr>
          <w:p w14:paraId="005BA773" w14:textId="77777777" w:rsidR="00B50FF8" w:rsidRPr="00D10F7B" w:rsidRDefault="00B50FF8" w:rsidP="00B82D46">
            <w:pPr>
              <w:pStyle w:val="ConsPlusNormal"/>
              <w:jc w:val="center"/>
              <w:rPr>
                <w:rFonts w:ascii="Times New Roman" w:eastAsia="Calibri" w:hAnsi="Times New Roman" w:cs="Times New Roman"/>
                <w:b/>
                <w:szCs w:val="22"/>
              </w:rPr>
            </w:pPr>
            <w:r w:rsidRPr="00D10F7B">
              <w:rPr>
                <w:rFonts w:ascii="Times New Roman" w:eastAsia="Calibri" w:hAnsi="Times New Roman" w:cs="Times New Roman"/>
                <w:b/>
                <w:szCs w:val="22"/>
              </w:rPr>
              <w:t>6</w:t>
            </w:r>
          </w:p>
        </w:tc>
      </w:tr>
      <w:tr w:rsidR="00B50FF8" w:rsidRPr="00D10F7B" w14:paraId="7EDA2199" w14:textId="77777777" w:rsidTr="00B50FF8">
        <w:trPr>
          <w:cantSplit/>
          <w:tblHeader/>
        </w:trPr>
        <w:tc>
          <w:tcPr>
            <w:tcW w:w="1687" w:type="dxa"/>
            <w:tcBorders>
              <w:top w:val="single" w:sz="4" w:space="0" w:color="auto"/>
              <w:bottom w:val="single" w:sz="4" w:space="0" w:color="auto"/>
            </w:tcBorders>
          </w:tcPr>
          <w:p w14:paraId="728637B7" w14:textId="77777777" w:rsidR="00B50FF8" w:rsidRPr="00D10F7B" w:rsidRDefault="00B50FF8" w:rsidP="00B82D46">
            <w:pPr>
              <w:pStyle w:val="ConsPlusNormal"/>
              <w:ind w:hanging="67"/>
              <w:jc w:val="center"/>
              <w:rPr>
                <w:rFonts w:ascii="Times New Roman" w:eastAsia="Calibri" w:hAnsi="Times New Roman" w:cs="Times New Roman"/>
                <w:szCs w:val="22"/>
              </w:rPr>
            </w:pPr>
          </w:p>
        </w:tc>
        <w:tc>
          <w:tcPr>
            <w:tcW w:w="1688" w:type="dxa"/>
            <w:tcBorders>
              <w:top w:val="single" w:sz="4" w:space="0" w:color="auto"/>
              <w:bottom w:val="single" w:sz="4" w:space="0" w:color="auto"/>
            </w:tcBorders>
          </w:tcPr>
          <w:p w14:paraId="22145135" w14:textId="77777777" w:rsidR="00B50FF8" w:rsidRPr="00D10F7B" w:rsidRDefault="00B50FF8" w:rsidP="00B82D46">
            <w:pPr>
              <w:pStyle w:val="ConsPlusNormal"/>
              <w:ind w:hanging="67"/>
              <w:jc w:val="center"/>
              <w:rPr>
                <w:rFonts w:ascii="Times New Roman" w:eastAsia="Calibri" w:hAnsi="Times New Roman" w:cs="Times New Roman"/>
                <w:szCs w:val="22"/>
              </w:rPr>
            </w:pPr>
          </w:p>
        </w:tc>
        <w:tc>
          <w:tcPr>
            <w:tcW w:w="1688" w:type="dxa"/>
            <w:tcBorders>
              <w:top w:val="single" w:sz="4" w:space="0" w:color="auto"/>
              <w:bottom w:val="single" w:sz="4" w:space="0" w:color="auto"/>
            </w:tcBorders>
          </w:tcPr>
          <w:p w14:paraId="007C1D1F" w14:textId="77777777" w:rsidR="00B50FF8" w:rsidRPr="00D10F7B" w:rsidRDefault="00B50FF8" w:rsidP="00B82D46">
            <w:pPr>
              <w:pStyle w:val="ConsPlusNormal"/>
              <w:ind w:hanging="67"/>
              <w:jc w:val="center"/>
              <w:rPr>
                <w:rFonts w:ascii="Times New Roman" w:eastAsia="Calibri" w:hAnsi="Times New Roman" w:cs="Times New Roman"/>
                <w:szCs w:val="22"/>
              </w:rPr>
            </w:pPr>
          </w:p>
        </w:tc>
        <w:tc>
          <w:tcPr>
            <w:tcW w:w="1688" w:type="dxa"/>
            <w:tcBorders>
              <w:top w:val="single" w:sz="4" w:space="0" w:color="auto"/>
              <w:bottom w:val="single" w:sz="4" w:space="0" w:color="auto"/>
            </w:tcBorders>
          </w:tcPr>
          <w:p w14:paraId="3475F0F3" w14:textId="77777777" w:rsidR="00B50FF8" w:rsidRPr="00D10F7B" w:rsidRDefault="00B50FF8" w:rsidP="00B82D46">
            <w:pPr>
              <w:pStyle w:val="ConsPlusNormal"/>
              <w:jc w:val="center"/>
              <w:rPr>
                <w:rFonts w:ascii="Times New Roman" w:eastAsia="Calibri" w:hAnsi="Times New Roman" w:cs="Times New Roman"/>
                <w:szCs w:val="22"/>
              </w:rPr>
            </w:pPr>
          </w:p>
        </w:tc>
        <w:tc>
          <w:tcPr>
            <w:tcW w:w="1688" w:type="dxa"/>
            <w:tcBorders>
              <w:top w:val="single" w:sz="4" w:space="0" w:color="auto"/>
              <w:bottom w:val="single" w:sz="4" w:space="0" w:color="auto"/>
            </w:tcBorders>
          </w:tcPr>
          <w:p w14:paraId="2BA96715" w14:textId="77777777" w:rsidR="00B50FF8" w:rsidRPr="00D10F7B" w:rsidRDefault="00B50FF8" w:rsidP="00B82D46">
            <w:pPr>
              <w:pStyle w:val="ConsPlusNormal"/>
              <w:jc w:val="center"/>
              <w:rPr>
                <w:rFonts w:ascii="Times New Roman" w:eastAsia="Calibri" w:hAnsi="Times New Roman" w:cs="Times New Roman"/>
                <w:szCs w:val="22"/>
              </w:rPr>
            </w:pPr>
          </w:p>
        </w:tc>
        <w:tc>
          <w:tcPr>
            <w:tcW w:w="1688" w:type="dxa"/>
            <w:tcBorders>
              <w:top w:val="single" w:sz="4" w:space="0" w:color="auto"/>
              <w:bottom w:val="single" w:sz="4" w:space="0" w:color="auto"/>
            </w:tcBorders>
          </w:tcPr>
          <w:p w14:paraId="1CE45694" w14:textId="77777777" w:rsidR="00B50FF8" w:rsidRPr="00D10F7B" w:rsidRDefault="00B50FF8" w:rsidP="00B82D46">
            <w:pPr>
              <w:pStyle w:val="ConsPlusNormal"/>
              <w:jc w:val="center"/>
              <w:rPr>
                <w:rFonts w:ascii="Times New Roman" w:eastAsia="Calibri" w:hAnsi="Times New Roman" w:cs="Times New Roman"/>
                <w:szCs w:val="22"/>
              </w:rPr>
            </w:pPr>
          </w:p>
        </w:tc>
      </w:tr>
    </w:tbl>
    <w:p w14:paraId="1147EB20" w14:textId="77777777" w:rsidR="00B50FF8" w:rsidRPr="00D10F7B" w:rsidRDefault="00B50FF8" w:rsidP="00B82D46">
      <w:pPr>
        <w:ind w:right="34"/>
        <w:contextualSpacing/>
        <w:rPr>
          <w:b/>
        </w:rPr>
      </w:pPr>
    </w:p>
    <w:p w14:paraId="0F13E226" w14:textId="2C13E90D" w:rsidR="00B50FF8" w:rsidRPr="00D10F7B" w:rsidRDefault="00B50FF8" w:rsidP="00B82D46">
      <w:pPr>
        <w:ind w:right="34"/>
        <w:contextualSpacing/>
        <w:rPr>
          <w:b/>
        </w:rPr>
      </w:pPr>
      <w:r w:rsidRPr="00D10F7B">
        <w:rPr>
          <w:b/>
        </w:rPr>
        <w:t>Климатические параметры тёплого периода года</w:t>
      </w:r>
      <w:r w:rsidRPr="00D10F7B">
        <w:rPr>
          <w:rStyle w:val="afffff3"/>
          <w:b/>
        </w:rPr>
        <w:footnoteReference w:id="18"/>
      </w:r>
    </w:p>
    <w:p w14:paraId="08D79623" w14:textId="77777777" w:rsidR="00B50FF8" w:rsidRPr="00D10F7B" w:rsidRDefault="00B50FF8" w:rsidP="00B82D46">
      <w:pPr>
        <w:ind w:right="34"/>
        <w:contextualSpacing/>
        <w:rPr>
          <w:b/>
        </w:rPr>
      </w:pPr>
    </w:p>
    <w:tbl>
      <w:tblPr>
        <w:tblW w:w="10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87"/>
        <w:gridCol w:w="1688"/>
        <w:gridCol w:w="1688"/>
        <w:gridCol w:w="1688"/>
        <w:gridCol w:w="1688"/>
        <w:gridCol w:w="1688"/>
      </w:tblGrid>
      <w:tr w:rsidR="00D10F7B" w:rsidRPr="00D10F7B" w14:paraId="2D91DBDC" w14:textId="77777777" w:rsidTr="00B50FF8">
        <w:trPr>
          <w:cantSplit/>
          <w:tblHeader/>
        </w:trPr>
        <w:tc>
          <w:tcPr>
            <w:tcW w:w="1687" w:type="dxa"/>
            <w:tcBorders>
              <w:top w:val="single" w:sz="4" w:space="0" w:color="auto"/>
              <w:bottom w:val="single" w:sz="4" w:space="0" w:color="auto"/>
            </w:tcBorders>
          </w:tcPr>
          <w:p w14:paraId="51A77762" w14:textId="77777777" w:rsidR="00B50FF8" w:rsidRPr="00D10F7B" w:rsidRDefault="00B50FF8" w:rsidP="00B82D46">
            <w:pPr>
              <w:pStyle w:val="ConsPlusNormal"/>
              <w:jc w:val="center"/>
              <w:rPr>
                <w:rFonts w:ascii="Times New Roman" w:eastAsia="Calibri" w:hAnsi="Times New Roman" w:cs="Times New Roman"/>
                <w:b/>
                <w:szCs w:val="22"/>
              </w:rPr>
            </w:pPr>
            <w:r w:rsidRPr="00D10F7B">
              <w:rPr>
                <w:rFonts w:ascii="Times New Roman" w:eastAsia="Calibri" w:hAnsi="Times New Roman" w:cs="Times New Roman"/>
                <w:b/>
                <w:szCs w:val="22"/>
              </w:rPr>
              <w:t>Средняя максимальная температура воздуха наиболее тёплого месяца, °C</w:t>
            </w:r>
          </w:p>
        </w:tc>
        <w:tc>
          <w:tcPr>
            <w:tcW w:w="1688" w:type="dxa"/>
            <w:tcBorders>
              <w:top w:val="single" w:sz="4" w:space="0" w:color="auto"/>
              <w:bottom w:val="single" w:sz="4" w:space="0" w:color="auto"/>
            </w:tcBorders>
          </w:tcPr>
          <w:p w14:paraId="209BCD0F" w14:textId="77777777" w:rsidR="00B50FF8" w:rsidRPr="00D10F7B" w:rsidRDefault="00B50FF8" w:rsidP="00B82D46">
            <w:pPr>
              <w:pStyle w:val="ConsPlusNormal"/>
              <w:jc w:val="center"/>
              <w:rPr>
                <w:rFonts w:ascii="Times New Roman" w:eastAsia="Calibri" w:hAnsi="Times New Roman" w:cs="Times New Roman"/>
                <w:b/>
                <w:szCs w:val="22"/>
              </w:rPr>
            </w:pPr>
            <w:r w:rsidRPr="00D10F7B">
              <w:rPr>
                <w:rFonts w:ascii="Times New Roman" w:eastAsia="Calibri" w:hAnsi="Times New Roman" w:cs="Times New Roman"/>
                <w:b/>
                <w:szCs w:val="22"/>
              </w:rPr>
              <w:t>Абсолютная максимальная температура воздуха, °C</w:t>
            </w:r>
          </w:p>
        </w:tc>
        <w:tc>
          <w:tcPr>
            <w:tcW w:w="1688" w:type="dxa"/>
            <w:tcBorders>
              <w:top w:val="single" w:sz="4" w:space="0" w:color="auto"/>
              <w:bottom w:val="single" w:sz="4" w:space="0" w:color="auto"/>
            </w:tcBorders>
          </w:tcPr>
          <w:p w14:paraId="141685DA" w14:textId="77777777" w:rsidR="00B50FF8" w:rsidRPr="00D10F7B" w:rsidRDefault="00B50FF8" w:rsidP="00B82D46">
            <w:pPr>
              <w:pStyle w:val="ConsPlusNormal"/>
              <w:jc w:val="center"/>
              <w:rPr>
                <w:rFonts w:ascii="Times New Roman" w:eastAsia="Calibri" w:hAnsi="Times New Roman" w:cs="Times New Roman"/>
                <w:b/>
                <w:szCs w:val="22"/>
              </w:rPr>
            </w:pPr>
            <w:r w:rsidRPr="00D10F7B">
              <w:rPr>
                <w:rFonts w:ascii="Times New Roman" w:eastAsia="Calibri" w:hAnsi="Times New Roman" w:cs="Times New Roman"/>
                <w:b/>
                <w:szCs w:val="22"/>
              </w:rPr>
              <w:t>Средняя месячная относительная влажность воздуха наиболее тёплого месяца, %</w:t>
            </w:r>
          </w:p>
        </w:tc>
        <w:tc>
          <w:tcPr>
            <w:tcW w:w="1688" w:type="dxa"/>
            <w:tcBorders>
              <w:top w:val="single" w:sz="4" w:space="0" w:color="auto"/>
              <w:bottom w:val="single" w:sz="4" w:space="0" w:color="auto"/>
            </w:tcBorders>
          </w:tcPr>
          <w:p w14:paraId="3F19C806" w14:textId="77777777" w:rsidR="00B50FF8" w:rsidRPr="00D10F7B" w:rsidRDefault="00B50FF8" w:rsidP="00B82D46">
            <w:pPr>
              <w:pStyle w:val="ConsPlusNormal"/>
              <w:jc w:val="center"/>
              <w:rPr>
                <w:rFonts w:ascii="Times New Roman" w:eastAsia="Calibri" w:hAnsi="Times New Roman" w:cs="Times New Roman"/>
                <w:b/>
                <w:szCs w:val="22"/>
              </w:rPr>
            </w:pPr>
            <w:r w:rsidRPr="00D10F7B">
              <w:rPr>
                <w:rFonts w:ascii="Times New Roman" w:eastAsia="Calibri" w:hAnsi="Times New Roman" w:cs="Times New Roman"/>
                <w:b/>
                <w:szCs w:val="22"/>
              </w:rPr>
              <w:t>Количество осадков за апрель - октябрь, мм</w:t>
            </w:r>
          </w:p>
        </w:tc>
        <w:tc>
          <w:tcPr>
            <w:tcW w:w="1688" w:type="dxa"/>
            <w:tcBorders>
              <w:top w:val="single" w:sz="4" w:space="0" w:color="auto"/>
              <w:bottom w:val="single" w:sz="4" w:space="0" w:color="auto"/>
            </w:tcBorders>
          </w:tcPr>
          <w:p w14:paraId="5B1B6120" w14:textId="77777777" w:rsidR="00B50FF8" w:rsidRPr="00D10F7B" w:rsidRDefault="00B50FF8" w:rsidP="00B82D46">
            <w:pPr>
              <w:pStyle w:val="ConsPlusNormal"/>
              <w:jc w:val="center"/>
              <w:rPr>
                <w:rFonts w:ascii="Times New Roman" w:eastAsia="Calibri" w:hAnsi="Times New Roman" w:cs="Times New Roman"/>
                <w:b/>
                <w:szCs w:val="22"/>
              </w:rPr>
            </w:pPr>
            <w:r w:rsidRPr="00D10F7B">
              <w:rPr>
                <w:rFonts w:ascii="Times New Roman" w:eastAsia="Calibri" w:hAnsi="Times New Roman" w:cs="Times New Roman"/>
                <w:b/>
                <w:szCs w:val="22"/>
              </w:rPr>
              <w:t>Преобладающее направление ветра за июнь - август</w:t>
            </w:r>
          </w:p>
        </w:tc>
        <w:tc>
          <w:tcPr>
            <w:tcW w:w="1688" w:type="dxa"/>
            <w:tcBorders>
              <w:top w:val="single" w:sz="4" w:space="0" w:color="auto"/>
              <w:bottom w:val="single" w:sz="4" w:space="0" w:color="auto"/>
            </w:tcBorders>
          </w:tcPr>
          <w:p w14:paraId="4469E563" w14:textId="77777777" w:rsidR="00B50FF8" w:rsidRPr="00D10F7B" w:rsidRDefault="00B50FF8" w:rsidP="00B82D46">
            <w:pPr>
              <w:pStyle w:val="ConsPlusNormal"/>
              <w:jc w:val="center"/>
              <w:rPr>
                <w:rFonts w:ascii="Times New Roman" w:eastAsia="Calibri" w:hAnsi="Times New Roman" w:cs="Times New Roman"/>
                <w:b/>
                <w:szCs w:val="22"/>
              </w:rPr>
            </w:pPr>
            <w:r w:rsidRPr="00D10F7B">
              <w:rPr>
                <w:rFonts w:ascii="Times New Roman" w:eastAsia="Calibri" w:hAnsi="Times New Roman" w:cs="Times New Roman"/>
                <w:b/>
                <w:szCs w:val="22"/>
              </w:rPr>
              <w:t>Максимальная из средних скоростей ветра за июнь - август, км/ч</w:t>
            </w:r>
          </w:p>
        </w:tc>
      </w:tr>
      <w:tr w:rsidR="00D10F7B" w:rsidRPr="00D10F7B" w14:paraId="263C9B62" w14:textId="77777777" w:rsidTr="00B50FF8">
        <w:trPr>
          <w:cantSplit/>
          <w:tblHeader/>
        </w:trPr>
        <w:tc>
          <w:tcPr>
            <w:tcW w:w="1687" w:type="dxa"/>
            <w:tcBorders>
              <w:top w:val="single" w:sz="4" w:space="0" w:color="auto"/>
              <w:bottom w:val="single" w:sz="4" w:space="0" w:color="auto"/>
            </w:tcBorders>
          </w:tcPr>
          <w:p w14:paraId="4FAC590B" w14:textId="77777777" w:rsidR="00B50FF8" w:rsidRPr="00D10F7B" w:rsidRDefault="00B50FF8" w:rsidP="00B82D46">
            <w:pPr>
              <w:pStyle w:val="ConsPlusNormal"/>
              <w:ind w:firstLine="75"/>
              <w:jc w:val="center"/>
              <w:rPr>
                <w:rFonts w:ascii="Times New Roman" w:eastAsia="Calibri" w:hAnsi="Times New Roman" w:cs="Times New Roman"/>
                <w:b/>
                <w:szCs w:val="22"/>
              </w:rPr>
            </w:pPr>
            <w:bookmarkStart w:id="9" w:name="P11023"/>
            <w:bookmarkStart w:id="10" w:name="P11024"/>
            <w:bookmarkEnd w:id="9"/>
            <w:bookmarkEnd w:id="10"/>
            <w:r w:rsidRPr="00D10F7B">
              <w:rPr>
                <w:rFonts w:ascii="Times New Roman" w:eastAsia="Calibri" w:hAnsi="Times New Roman" w:cs="Times New Roman"/>
                <w:b/>
                <w:szCs w:val="22"/>
              </w:rPr>
              <w:t>1</w:t>
            </w:r>
          </w:p>
        </w:tc>
        <w:tc>
          <w:tcPr>
            <w:tcW w:w="1688" w:type="dxa"/>
            <w:tcBorders>
              <w:top w:val="single" w:sz="4" w:space="0" w:color="auto"/>
              <w:bottom w:val="single" w:sz="4" w:space="0" w:color="auto"/>
            </w:tcBorders>
          </w:tcPr>
          <w:p w14:paraId="21E0D7D6" w14:textId="77777777" w:rsidR="00B50FF8" w:rsidRPr="00D10F7B" w:rsidRDefault="00B50FF8" w:rsidP="00B82D46">
            <w:pPr>
              <w:pStyle w:val="ConsPlusNormal"/>
              <w:ind w:firstLine="75"/>
              <w:jc w:val="center"/>
              <w:rPr>
                <w:rFonts w:ascii="Times New Roman" w:eastAsia="Calibri" w:hAnsi="Times New Roman" w:cs="Times New Roman"/>
                <w:b/>
                <w:szCs w:val="22"/>
              </w:rPr>
            </w:pPr>
            <w:r w:rsidRPr="00D10F7B">
              <w:rPr>
                <w:rFonts w:ascii="Times New Roman" w:eastAsia="Calibri" w:hAnsi="Times New Roman" w:cs="Times New Roman"/>
                <w:b/>
                <w:szCs w:val="22"/>
              </w:rPr>
              <w:t>2</w:t>
            </w:r>
          </w:p>
        </w:tc>
        <w:tc>
          <w:tcPr>
            <w:tcW w:w="1688" w:type="dxa"/>
            <w:tcBorders>
              <w:top w:val="single" w:sz="4" w:space="0" w:color="auto"/>
              <w:bottom w:val="single" w:sz="4" w:space="0" w:color="auto"/>
            </w:tcBorders>
          </w:tcPr>
          <w:p w14:paraId="49C4E23E" w14:textId="77777777" w:rsidR="00B50FF8" w:rsidRPr="00D10F7B" w:rsidRDefault="00B50FF8" w:rsidP="00B82D46">
            <w:pPr>
              <w:pStyle w:val="ConsPlusNormal"/>
              <w:ind w:firstLine="75"/>
              <w:jc w:val="center"/>
              <w:rPr>
                <w:rFonts w:ascii="Times New Roman" w:eastAsia="Calibri" w:hAnsi="Times New Roman" w:cs="Times New Roman"/>
                <w:b/>
                <w:szCs w:val="22"/>
              </w:rPr>
            </w:pPr>
            <w:r w:rsidRPr="00D10F7B">
              <w:rPr>
                <w:rFonts w:ascii="Times New Roman" w:eastAsia="Calibri" w:hAnsi="Times New Roman" w:cs="Times New Roman"/>
                <w:b/>
                <w:szCs w:val="22"/>
              </w:rPr>
              <w:t>3</w:t>
            </w:r>
          </w:p>
        </w:tc>
        <w:tc>
          <w:tcPr>
            <w:tcW w:w="1688" w:type="dxa"/>
            <w:tcBorders>
              <w:top w:val="single" w:sz="4" w:space="0" w:color="auto"/>
              <w:bottom w:val="single" w:sz="4" w:space="0" w:color="auto"/>
            </w:tcBorders>
          </w:tcPr>
          <w:p w14:paraId="21283287" w14:textId="77777777" w:rsidR="00B50FF8" w:rsidRPr="00D10F7B" w:rsidRDefault="00B50FF8" w:rsidP="00B82D46">
            <w:pPr>
              <w:pStyle w:val="ConsPlusNormal"/>
              <w:ind w:firstLine="75"/>
              <w:jc w:val="center"/>
              <w:rPr>
                <w:rFonts w:ascii="Times New Roman" w:eastAsia="Calibri" w:hAnsi="Times New Roman" w:cs="Times New Roman"/>
                <w:b/>
                <w:szCs w:val="22"/>
              </w:rPr>
            </w:pPr>
            <w:r w:rsidRPr="00D10F7B">
              <w:rPr>
                <w:rFonts w:ascii="Times New Roman" w:eastAsia="Calibri" w:hAnsi="Times New Roman" w:cs="Times New Roman"/>
                <w:b/>
                <w:szCs w:val="22"/>
              </w:rPr>
              <w:t>4</w:t>
            </w:r>
          </w:p>
        </w:tc>
        <w:tc>
          <w:tcPr>
            <w:tcW w:w="1688" w:type="dxa"/>
            <w:tcBorders>
              <w:top w:val="single" w:sz="4" w:space="0" w:color="auto"/>
              <w:bottom w:val="single" w:sz="4" w:space="0" w:color="auto"/>
            </w:tcBorders>
          </w:tcPr>
          <w:p w14:paraId="1E271BE5" w14:textId="77777777" w:rsidR="00B50FF8" w:rsidRPr="00D10F7B" w:rsidRDefault="00B50FF8" w:rsidP="00B82D46">
            <w:pPr>
              <w:pStyle w:val="ConsPlusNormal"/>
              <w:ind w:firstLine="75"/>
              <w:jc w:val="center"/>
              <w:rPr>
                <w:rFonts w:ascii="Times New Roman" w:eastAsia="Calibri" w:hAnsi="Times New Roman" w:cs="Times New Roman"/>
                <w:b/>
                <w:szCs w:val="22"/>
              </w:rPr>
            </w:pPr>
            <w:r w:rsidRPr="00D10F7B">
              <w:rPr>
                <w:rFonts w:ascii="Times New Roman" w:eastAsia="Calibri" w:hAnsi="Times New Roman" w:cs="Times New Roman"/>
                <w:b/>
                <w:szCs w:val="22"/>
              </w:rPr>
              <w:t>5</w:t>
            </w:r>
          </w:p>
        </w:tc>
        <w:tc>
          <w:tcPr>
            <w:tcW w:w="1688" w:type="dxa"/>
            <w:tcBorders>
              <w:top w:val="single" w:sz="4" w:space="0" w:color="auto"/>
              <w:bottom w:val="single" w:sz="4" w:space="0" w:color="auto"/>
            </w:tcBorders>
          </w:tcPr>
          <w:p w14:paraId="5D65D22B" w14:textId="77777777" w:rsidR="00B50FF8" w:rsidRPr="00D10F7B" w:rsidRDefault="00B50FF8" w:rsidP="00B82D46">
            <w:pPr>
              <w:pStyle w:val="ConsPlusNormal"/>
              <w:ind w:firstLine="75"/>
              <w:jc w:val="center"/>
              <w:rPr>
                <w:rFonts w:ascii="Times New Roman" w:eastAsia="Calibri" w:hAnsi="Times New Roman" w:cs="Times New Roman"/>
                <w:b/>
                <w:szCs w:val="22"/>
              </w:rPr>
            </w:pPr>
            <w:r w:rsidRPr="00D10F7B">
              <w:rPr>
                <w:rFonts w:ascii="Times New Roman" w:eastAsia="Calibri" w:hAnsi="Times New Roman" w:cs="Times New Roman"/>
                <w:b/>
                <w:szCs w:val="22"/>
              </w:rPr>
              <w:t>6</w:t>
            </w:r>
          </w:p>
        </w:tc>
      </w:tr>
      <w:tr w:rsidR="00B50FF8" w:rsidRPr="00D10F7B" w14:paraId="7D2A8736" w14:textId="77777777" w:rsidTr="00B50FF8">
        <w:trPr>
          <w:cantSplit/>
          <w:tblHeader/>
        </w:trPr>
        <w:tc>
          <w:tcPr>
            <w:tcW w:w="1687" w:type="dxa"/>
            <w:tcBorders>
              <w:top w:val="single" w:sz="4" w:space="0" w:color="auto"/>
              <w:bottom w:val="single" w:sz="4" w:space="0" w:color="auto"/>
            </w:tcBorders>
          </w:tcPr>
          <w:p w14:paraId="7E21B752" w14:textId="77777777" w:rsidR="00B50FF8" w:rsidRPr="00D10F7B" w:rsidRDefault="00B50FF8" w:rsidP="00B82D46">
            <w:pPr>
              <w:pStyle w:val="ConsPlusNormal"/>
              <w:ind w:firstLine="75"/>
              <w:jc w:val="center"/>
              <w:rPr>
                <w:rFonts w:ascii="Times New Roman" w:eastAsia="Calibri" w:hAnsi="Times New Roman" w:cs="Times New Roman"/>
                <w:szCs w:val="22"/>
              </w:rPr>
            </w:pPr>
          </w:p>
        </w:tc>
        <w:tc>
          <w:tcPr>
            <w:tcW w:w="1688" w:type="dxa"/>
            <w:tcBorders>
              <w:top w:val="single" w:sz="4" w:space="0" w:color="auto"/>
              <w:bottom w:val="single" w:sz="4" w:space="0" w:color="auto"/>
            </w:tcBorders>
          </w:tcPr>
          <w:p w14:paraId="6E82B1E2" w14:textId="77777777" w:rsidR="00B50FF8" w:rsidRPr="00D10F7B" w:rsidRDefault="00B50FF8" w:rsidP="00B82D46">
            <w:pPr>
              <w:pStyle w:val="ConsPlusNormal"/>
              <w:ind w:firstLine="75"/>
              <w:jc w:val="center"/>
              <w:rPr>
                <w:rFonts w:ascii="Times New Roman" w:eastAsia="Calibri" w:hAnsi="Times New Roman" w:cs="Times New Roman"/>
                <w:szCs w:val="22"/>
              </w:rPr>
            </w:pPr>
          </w:p>
        </w:tc>
        <w:tc>
          <w:tcPr>
            <w:tcW w:w="1688" w:type="dxa"/>
            <w:tcBorders>
              <w:top w:val="single" w:sz="4" w:space="0" w:color="auto"/>
              <w:bottom w:val="single" w:sz="4" w:space="0" w:color="auto"/>
            </w:tcBorders>
          </w:tcPr>
          <w:p w14:paraId="26EF16ED" w14:textId="77777777" w:rsidR="00B50FF8" w:rsidRPr="00D10F7B" w:rsidRDefault="00B50FF8" w:rsidP="00B82D46">
            <w:pPr>
              <w:pStyle w:val="ConsPlusNormal"/>
              <w:ind w:firstLine="75"/>
              <w:jc w:val="center"/>
              <w:rPr>
                <w:rFonts w:ascii="Times New Roman" w:eastAsia="Calibri" w:hAnsi="Times New Roman" w:cs="Times New Roman"/>
                <w:szCs w:val="22"/>
              </w:rPr>
            </w:pPr>
          </w:p>
        </w:tc>
        <w:tc>
          <w:tcPr>
            <w:tcW w:w="1688" w:type="dxa"/>
            <w:tcBorders>
              <w:top w:val="single" w:sz="4" w:space="0" w:color="auto"/>
              <w:bottom w:val="single" w:sz="4" w:space="0" w:color="auto"/>
            </w:tcBorders>
          </w:tcPr>
          <w:p w14:paraId="3D4F4443" w14:textId="77777777" w:rsidR="00B50FF8" w:rsidRPr="00D10F7B" w:rsidRDefault="00B50FF8" w:rsidP="00B82D46">
            <w:pPr>
              <w:pStyle w:val="ConsPlusNormal"/>
              <w:ind w:firstLine="75"/>
              <w:jc w:val="center"/>
              <w:rPr>
                <w:rFonts w:ascii="Times New Roman" w:eastAsia="Calibri" w:hAnsi="Times New Roman" w:cs="Times New Roman"/>
                <w:szCs w:val="22"/>
              </w:rPr>
            </w:pPr>
          </w:p>
        </w:tc>
        <w:tc>
          <w:tcPr>
            <w:tcW w:w="1688" w:type="dxa"/>
            <w:tcBorders>
              <w:top w:val="single" w:sz="4" w:space="0" w:color="auto"/>
              <w:bottom w:val="single" w:sz="4" w:space="0" w:color="auto"/>
            </w:tcBorders>
          </w:tcPr>
          <w:p w14:paraId="24FA80BA" w14:textId="77777777" w:rsidR="00B50FF8" w:rsidRPr="00D10F7B" w:rsidRDefault="00B50FF8" w:rsidP="00B82D46">
            <w:pPr>
              <w:pStyle w:val="ConsPlusNormal"/>
              <w:ind w:firstLine="75"/>
              <w:jc w:val="center"/>
              <w:rPr>
                <w:rFonts w:ascii="Times New Roman" w:eastAsia="Calibri" w:hAnsi="Times New Roman" w:cs="Times New Roman"/>
                <w:szCs w:val="22"/>
              </w:rPr>
            </w:pPr>
          </w:p>
        </w:tc>
        <w:tc>
          <w:tcPr>
            <w:tcW w:w="1688" w:type="dxa"/>
            <w:tcBorders>
              <w:top w:val="single" w:sz="4" w:space="0" w:color="auto"/>
              <w:bottom w:val="single" w:sz="4" w:space="0" w:color="auto"/>
            </w:tcBorders>
          </w:tcPr>
          <w:p w14:paraId="392936DD" w14:textId="77777777" w:rsidR="00B50FF8" w:rsidRPr="00D10F7B" w:rsidRDefault="00B50FF8" w:rsidP="00B82D46">
            <w:pPr>
              <w:pStyle w:val="ConsPlusNormal"/>
              <w:ind w:firstLine="75"/>
              <w:jc w:val="center"/>
              <w:rPr>
                <w:rFonts w:ascii="Times New Roman" w:eastAsia="Calibri" w:hAnsi="Times New Roman" w:cs="Times New Roman"/>
                <w:szCs w:val="22"/>
              </w:rPr>
            </w:pPr>
          </w:p>
        </w:tc>
      </w:tr>
    </w:tbl>
    <w:p w14:paraId="63921508" w14:textId="77777777" w:rsidR="00B50FF8" w:rsidRPr="00D10F7B" w:rsidRDefault="00B50FF8" w:rsidP="00B82D46">
      <w:pPr>
        <w:ind w:right="34" w:firstLine="0"/>
        <w:contextualSpacing/>
        <w:rPr>
          <w:rFonts w:eastAsia="Calibri"/>
          <w:b/>
        </w:rPr>
      </w:pPr>
    </w:p>
    <w:p w14:paraId="763DBBD4" w14:textId="77777777" w:rsidR="00B50FF8" w:rsidRPr="00D10F7B" w:rsidRDefault="00B50FF8" w:rsidP="00B82D46">
      <w:pPr>
        <w:pStyle w:val="2"/>
        <w:rPr>
          <w:rFonts w:cs="Times New Roman"/>
          <w:color w:val="auto"/>
          <w:szCs w:val="24"/>
        </w:rPr>
      </w:pPr>
      <w:bookmarkStart w:id="11" w:name="_Toc156916605"/>
      <w:r w:rsidRPr="00D10F7B">
        <w:rPr>
          <w:rFonts w:eastAsia="Calibri" w:cs="Times New Roman"/>
          <w:color w:val="auto"/>
          <w:szCs w:val="24"/>
        </w:rPr>
        <w:t xml:space="preserve">1.3. Геологические </w:t>
      </w:r>
      <w:r w:rsidRPr="00D10F7B">
        <w:rPr>
          <w:rFonts w:cs="Times New Roman"/>
          <w:color w:val="auto"/>
          <w:szCs w:val="24"/>
        </w:rPr>
        <w:t>особенности дислокации ОТИ</w:t>
      </w:r>
      <w:bookmarkEnd w:id="11"/>
    </w:p>
    <w:p w14:paraId="395BB1BF" w14:textId="77777777" w:rsidR="00B50FF8" w:rsidRPr="00D10F7B" w:rsidRDefault="00B50FF8" w:rsidP="00B82D46">
      <w:pPr>
        <w:rPr>
          <w:rFonts w:eastAsia="Calibri"/>
        </w:rPr>
      </w:pPr>
    </w:p>
    <w:tbl>
      <w:tblPr>
        <w:tblStyle w:val="a3"/>
        <w:tblW w:w="0" w:type="auto"/>
        <w:tblLook w:val="04A0" w:firstRow="1" w:lastRow="0" w:firstColumn="1" w:lastColumn="0" w:noHBand="0" w:noVBand="1"/>
      </w:tblPr>
      <w:tblGrid>
        <w:gridCol w:w="3332"/>
        <w:gridCol w:w="3766"/>
        <w:gridCol w:w="3041"/>
      </w:tblGrid>
      <w:tr w:rsidR="00D10F7B" w:rsidRPr="00D10F7B" w14:paraId="699C7E31" w14:textId="77777777" w:rsidTr="00271960">
        <w:tc>
          <w:tcPr>
            <w:tcW w:w="10139" w:type="dxa"/>
            <w:gridSpan w:val="3"/>
          </w:tcPr>
          <w:p w14:paraId="0DBEBE70" w14:textId="77777777" w:rsidR="00B50FF8" w:rsidRPr="00D10F7B" w:rsidRDefault="00B50FF8" w:rsidP="00B82D46">
            <w:pPr>
              <w:ind w:right="34"/>
              <w:contextualSpacing/>
              <w:rPr>
                <w:b/>
                <w:sz w:val="22"/>
                <w:szCs w:val="22"/>
              </w:rPr>
            </w:pPr>
            <w:r w:rsidRPr="00D10F7B">
              <w:rPr>
                <w:rFonts w:eastAsia="Calibri"/>
                <w:sz w:val="22"/>
                <w:szCs w:val="22"/>
              </w:rPr>
              <w:t>Расчётная сейсмическая интенсивность в баллах шкалы MSK-64 для средних грунтовых условий и трёх степеней сейсмической опасности - A (10%), B (5%), C (1%) в течение 50 лет</w:t>
            </w:r>
            <w:r w:rsidRPr="00D10F7B">
              <w:rPr>
                <w:rStyle w:val="afffff3"/>
                <w:rFonts w:eastAsia="Calibri"/>
                <w:sz w:val="22"/>
                <w:szCs w:val="22"/>
              </w:rPr>
              <w:footnoteReference w:id="19"/>
            </w:r>
          </w:p>
        </w:tc>
      </w:tr>
      <w:tr w:rsidR="00D10F7B" w:rsidRPr="00D10F7B" w14:paraId="6891D5A5" w14:textId="77777777" w:rsidTr="00271960">
        <w:tc>
          <w:tcPr>
            <w:tcW w:w="10139" w:type="dxa"/>
            <w:gridSpan w:val="3"/>
          </w:tcPr>
          <w:p w14:paraId="33A1FDC9" w14:textId="77777777" w:rsidR="00B50FF8" w:rsidRPr="00D10F7B" w:rsidRDefault="00B50FF8" w:rsidP="00B82D46">
            <w:pPr>
              <w:ind w:right="34" w:firstLine="0"/>
              <w:contextualSpacing/>
              <w:jc w:val="center"/>
              <w:rPr>
                <w:rFonts w:eastAsia="Calibri"/>
                <w:sz w:val="22"/>
                <w:szCs w:val="22"/>
              </w:rPr>
            </w:pPr>
            <w:r w:rsidRPr="00D10F7B">
              <w:rPr>
                <w:rFonts w:eastAsia="Calibri"/>
                <w:sz w:val="22"/>
                <w:szCs w:val="22"/>
              </w:rPr>
              <w:t>Карты ОСР-2015</w:t>
            </w:r>
          </w:p>
        </w:tc>
      </w:tr>
      <w:tr w:rsidR="00D10F7B" w:rsidRPr="00D10F7B" w14:paraId="42641629" w14:textId="77777777" w:rsidTr="00271960">
        <w:tc>
          <w:tcPr>
            <w:tcW w:w="3332" w:type="dxa"/>
          </w:tcPr>
          <w:p w14:paraId="3DBDFBAD" w14:textId="77777777" w:rsidR="00B50FF8" w:rsidRPr="00D10F7B" w:rsidRDefault="00B50FF8" w:rsidP="00B82D46">
            <w:pPr>
              <w:ind w:right="34" w:firstLine="0"/>
              <w:contextualSpacing/>
              <w:jc w:val="center"/>
              <w:rPr>
                <w:rFonts w:eastAsia="Calibri"/>
                <w:sz w:val="22"/>
                <w:szCs w:val="22"/>
              </w:rPr>
            </w:pPr>
            <w:r w:rsidRPr="00D10F7B">
              <w:rPr>
                <w:rFonts w:eastAsia="Calibri"/>
                <w:sz w:val="22"/>
                <w:szCs w:val="22"/>
              </w:rPr>
              <w:t>А</w:t>
            </w:r>
          </w:p>
        </w:tc>
        <w:tc>
          <w:tcPr>
            <w:tcW w:w="3766" w:type="dxa"/>
          </w:tcPr>
          <w:p w14:paraId="3C6CE26E" w14:textId="77777777" w:rsidR="00B50FF8" w:rsidRPr="00D10F7B" w:rsidRDefault="00B50FF8" w:rsidP="00B82D46">
            <w:pPr>
              <w:ind w:right="34" w:firstLine="0"/>
              <w:contextualSpacing/>
              <w:jc w:val="center"/>
              <w:rPr>
                <w:rFonts w:eastAsia="Calibri"/>
                <w:sz w:val="22"/>
                <w:szCs w:val="22"/>
              </w:rPr>
            </w:pPr>
            <w:r w:rsidRPr="00D10F7B">
              <w:rPr>
                <w:rFonts w:eastAsia="Calibri"/>
                <w:sz w:val="22"/>
                <w:szCs w:val="22"/>
              </w:rPr>
              <w:t>В</w:t>
            </w:r>
          </w:p>
        </w:tc>
        <w:tc>
          <w:tcPr>
            <w:tcW w:w="3041" w:type="dxa"/>
          </w:tcPr>
          <w:p w14:paraId="383773D9" w14:textId="77777777" w:rsidR="00B50FF8" w:rsidRPr="00D10F7B" w:rsidRDefault="00B50FF8" w:rsidP="00B82D46">
            <w:pPr>
              <w:ind w:right="34" w:firstLine="0"/>
              <w:contextualSpacing/>
              <w:jc w:val="center"/>
              <w:rPr>
                <w:rFonts w:eastAsia="Calibri"/>
                <w:sz w:val="22"/>
                <w:szCs w:val="22"/>
              </w:rPr>
            </w:pPr>
            <w:r w:rsidRPr="00D10F7B">
              <w:rPr>
                <w:rFonts w:eastAsia="Calibri"/>
                <w:sz w:val="22"/>
                <w:szCs w:val="22"/>
              </w:rPr>
              <w:t>С</w:t>
            </w:r>
          </w:p>
        </w:tc>
      </w:tr>
      <w:tr w:rsidR="00B50FF8" w:rsidRPr="00D10F7B" w14:paraId="6EB11EBC" w14:textId="77777777" w:rsidTr="00271960">
        <w:tc>
          <w:tcPr>
            <w:tcW w:w="3332" w:type="dxa"/>
          </w:tcPr>
          <w:p w14:paraId="14B303EE" w14:textId="77777777" w:rsidR="00B50FF8" w:rsidRPr="00D10F7B" w:rsidRDefault="00B50FF8" w:rsidP="00B82D46">
            <w:pPr>
              <w:ind w:right="34" w:firstLine="0"/>
              <w:contextualSpacing/>
              <w:jc w:val="center"/>
              <w:rPr>
                <w:rFonts w:eastAsia="Calibri"/>
                <w:sz w:val="22"/>
                <w:szCs w:val="22"/>
              </w:rPr>
            </w:pPr>
          </w:p>
        </w:tc>
        <w:tc>
          <w:tcPr>
            <w:tcW w:w="3766" w:type="dxa"/>
          </w:tcPr>
          <w:p w14:paraId="32AA7D8E" w14:textId="77777777" w:rsidR="00B50FF8" w:rsidRPr="00D10F7B" w:rsidRDefault="00B50FF8" w:rsidP="00B82D46">
            <w:pPr>
              <w:ind w:right="34" w:firstLine="0"/>
              <w:contextualSpacing/>
              <w:jc w:val="center"/>
              <w:rPr>
                <w:rFonts w:eastAsia="Calibri"/>
                <w:sz w:val="22"/>
                <w:szCs w:val="22"/>
              </w:rPr>
            </w:pPr>
          </w:p>
        </w:tc>
        <w:tc>
          <w:tcPr>
            <w:tcW w:w="3041" w:type="dxa"/>
          </w:tcPr>
          <w:p w14:paraId="519F7DFC" w14:textId="77777777" w:rsidR="00B50FF8" w:rsidRPr="00D10F7B" w:rsidRDefault="00B50FF8" w:rsidP="00B82D46">
            <w:pPr>
              <w:ind w:right="34" w:firstLine="0"/>
              <w:contextualSpacing/>
              <w:jc w:val="center"/>
              <w:rPr>
                <w:rFonts w:eastAsia="Calibri"/>
                <w:sz w:val="22"/>
                <w:szCs w:val="22"/>
              </w:rPr>
            </w:pPr>
          </w:p>
        </w:tc>
      </w:tr>
    </w:tbl>
    <w:p w14:paraId="1BF50B9C" w14:textId="77777777" w:rsidR="00B50FF8" w:rsidRPr="00D10F7B" w:rsidRDefault="00B50FF8" w:rsidP="00B82D46">
      <w:pPr>
        <w:rPr>
          <w:b/>
        </w:rPr>
      </w:pPr>
    </w:p>
    <w:p w14:paraId="22CB1626" w14:textId="77777777" w:rsidR="00B50FF8" w:rsidRPr="00D10F7B" w:rsidRDefault="00B50FF8" w:rsidP="00B82D46">
      <w:pPr>
        <w:pStyle w:val="2"/>
        <w:rPr>
          <w:rFonts w:cs="Times New Roman"/>
          <w:color w:val="auto"/>
          <w:szCs w:val="24"/>
        </w:rPr>
      </w:pPr>
      <w:bookmarkStart w:id="12" w:name="_Toc156916606"/>
      <w:r w:rsidRPr="00D10F7B">
        <w:rPr>
          <w:rFonts w:cs="Times New Roman"/>
          <w:color w:val="auto"/>
          <w:szCs w:val="24"/>
        </w:rPr>
        <w:t>1.4. Гидрологические особенности дислокации ОТИ</w:t>
      </w:r>
      <w:bookmarkEnd w:id="12"/>
    </w:p>
    <w:p w14:paraId="641D654D" w14:textId="77777777" w:rsidR="00B50FF8" w:rsidRPr="00D10F7B" w:rsidRDefault="00B50FF8" w:rsidP="00B82D46"/>
    <w:tbl>
      <w:tblPr>
        <w:tblStyle w:val="a3"/>
        <w:tblW w:w="5000" w:type="pct"/>
        <w:tblLook w:val="04A0" w:firstRow="1" w:lastRow="0" w:firstColumn="1" w:lastColumn="0" w:noHBand="0" w:noVBand="1"/>
      </w:tblPr>
      <w:tblGrid>
        <w:gridCol w:w="10139"/>
      </w:tblGrid>
      <w:tr w:rsidR="00D10F7B" w:rsidRPr="00D10F7B" w14:paraId="0732CD23" w14:textId="77777777" w:rsidTr="00B50FF8">
        <w:tc>
          <w:tcPr>
            <w:tcW w:w="5000" w:type="pct"/>
          </w:tcPr>
          <w:p w14:paraId="56C42F56" w14:textId="3FEB2205" w:rsidR="00B50FF8" w:rsidRPr="00D10F7B" w:rsidRDefault="00B50FF8" w:rsidP="00B82D46">
            <w:pPr>
              <w:ind w:right="34"/>
              <w:contextualSpacing/>
              <w:rPr>
                <w:bCs/>
                <w:sz w:val="22"/>
                <w:szCs w:val="22"/>
              </w:rPr>
            </w:pPr>
            <w:r w:rsidRPr="00D10F7B">
              <w:rPr>
                <w:rFonts w:eastAsia="Calibri"/>
                <w:sz w:val="22"/>
                <w:szCs w:val="22"/>
              </w:rPr>
              <w:t xml:space="preserve">Водные объекты </w:t>
            </w:r>
            <w:r w:rsidR="00A76EDC" w:rsidRPr="00D10F7B">
              <w:rPr>
                <w:rFonts w:eastAsia="Calibri"/>
                <w:sz w:val="22"/>
                <w:szCs w:val="22"/>
              </w:rPr>
              <w:t xml:space="preserve">вблизи (на) </w:t>
            </w:r>
            <w:r w:rsidRPr="00D10F7B">
              <w:rPr>
                <w:rFonts w:eastAsia="Calibri"/>
                <w:sz w:val="22"/>
                <w:szCs w:val="22"/>
              </w:rPr>
              <w:t xml:space="preserve">территории </w:t>
            </w:r>
            <w:r w:rsidRPr="00D10F7B">
              <w:rPr>
                <w:bCs/>
                <w:sz w:val="22"/>
                <w:szCs w:val="22"/>
              </w:rPr>
              <w:t xml:space="preserve">ОТИ ____: _____________ </w:t>
            </w:r>
            <w:r w:rsidRPr="00D10F7B">
              <w:rPr>
                <w:bCs/>
                <w:i/>
                <w:sz w:val="22"/>
                <w:szCs w:val="22"/>
              </w:rPr>
              <w:t>(название водного объекта)</w:t>
            </w:r>
            <w:r w:rsidRPr="00D10F7B">
              <w:rPr>
                <w:bCs/>
                <w:sz w:val="22"/>
                <w:szCs w:val="22"/>
              </w:rPr>
              <w:t>.</w:t>
            </w:r>
          </w:p>
          <w:p w14:paraId="3F58D374" w14:textId="77777777" w:rsidR="00B50FF8" w:rsidRPr="00D10F7B" w:rsidRDefault="00B50FF8" w:rsidP="00B82D46">
            <w:pPr>
              <w:ind w:right="34"/>
              <w:contextualSpacing/>
              <w:rPr>
                <w:bCs/>
                <w:sz w:val="22"/>
                <w:szCs w:val="22"/>
              </w:rPr>
            </w:pPr>
            <w:r w:rsidRPr="00D10F7B">
              <w:rPr>
                <w:bCs/>
                <w:sz w:val="22"/>
                <w:szCs w:val="22"/>
              </w:rPr>
              <w:t>Водные объекты, пересекаемые ОТИ ____: _____________ (</w:t>
            </w:r>
            <w:r w:rsidRPr="00D10F7B">
              <w:rPr>
                <w:bCs/>
                <w:i/>
                <w:iCs/>
                <w:sz w:val="22"/>
                <w:szCs w:val="22"/>
              </w:rPr>
              <w:t>название водного объекта</w:t>
            </w:r>
            <w:r w:rsidRPr="00D10F7B">
              <w:rPr>
                <w:bCs/>
                <w:sz w:val="22"/>
                <w:szCs w:val="22"/>
              </w:rPr>
              <w:t>).</w:t>
            </w:r>
          </w:p>
          <w:p w14:paraId="4DB4E17B" w14:textId="77777777" w:rsidR="00B50FF8" w:rsidRPr="00D10F7B" w:rsidRDefault="00B50FF8" w:rsidP="00B82D46">
            <w:pPr>
              <w:ind w:right="34"/>
              <w:contextualSpacing/>
              <w:rPr>
                <w:bCs/>
                <w:sz w:val="22"/>
                <w:szCs w:val="22"/>
              </w:rPr>
            </w:pPr>
            <w:r w:rsidRPr="00D10F7B">
              <w:rPr>
                <w:bCs/>
                <w:sz w:val="22"/>
                <w:szCs w:val="22"/>
              </w:rPr>
              <w:t>Расстояние до _____________ (</w:t>
            </w:r>
            <w:r w:rsidRPr="00D10F7B">
              <w:rPr>
                <w:bCs/>
                <w:i/>
                <w:iCs/>
                <w:sz w:val="22"/>
                <w:szCs w:val="22"/>
              </w:rPr>
              <w:t>название водного объекта</w:t>
            </w:r>
            <w:r w:rsidRPr="00D10F7B">
              <w:rPr>
                <w:bCs/>
                <w:sz w:val="22"/>
                <w:szCs w:val="22"/>
              </w:rPr>
              <w:t>) _____ км.</w:t>
            </w:r>
          </w:p>
          <w:p w14:paraId="2F3B0B71" w14:textId="77777777" w:rsidR="00B50FF8" w:rsidRPr="00D10F7B" w:rsidRDefault="00B50FF8" w:rsidP="00B82D46">
            <w:pPr>
              <w:ind w:right="34"/>
              <w:contextualSpacing/>
              <w:rPr>
                <w:b/>
                <w:sz w:val="22"/>
                <w:szCs w:val="22"/>
              </w:rPr>
            </w:pPr>
            <w:r w:rsidRPr="00D10F7B">
              <w:rPr>
                <w:bCs/>
                <w:sz w:val="22"/>
                <w:szCs w:val="22"/>
              </w:rPr>
              <w:t>В зону затопления территория ОТИ ____ входит (не входит).</w:t>
            </w:r>
          </w:p>
        </w:tc>
      </w:tr>
    </w:tbl>
    <w:p w14:paraId="42F47E73" w14:textId="77777777" w:rsidR="00B50FF8" w:rsidRPr="00D10F7B" w:rsidRDefault="00B50FF8" w:rsidP="00B82D46"/>
    <w:p w14:paraId="38A3C73D" w14:textId="3F4F6131" w:rsidR="00B50FF8" w:rsidRPr="00D10F7B" w:rsidRDefault="00B50FF8" w:rsidP="00B82D46">
      <w:pPr>
        <w:pStyle w:val="2"/>
        <w:rPr>
          <w:rFonts w:cs="Times New Roman"/>
          <w:color w:val="auto"/>
          <w:szCs w:val="24"/>
        </w:rPr>
      </w:pPr>
      <w:bookmarkStart w:id="13" w:name="_Toc156916607"/>
      <w:r w:rsidRPr="00D10F7B">
        <w:rPr>
          <w:rFonts w:cs="Times New Roman"/>
          <w:color w:val="auto"/>
          <w:szCs w:val="24"/>
        </w:rPr>
        <w:lastRenderedPageBreak/>
        <w:t>1.5. Структурные элементы ОТИ</w:t>
      </w:r>
      <w:r w:rsidR="009119D0" w:rsidRPr="00D10F7B">
        <w:rPr>
          <w:rStyle w:val="afffff3"/>
          <w:rFonts w:cs="Times New Roman"/>
          <w:color w:val="auto"/>
          <w:szCs w:val="24"/>
        </w:rPr>
        <w:footnoteReference w:id="20"/>
      </w:r>
      <w:bookmarkEnd w:id="13"/>
    </w:p>
    <w:p w14:paraId="7E1F313E" w14:textId="77777777" w:rsidR="00B50FF8" w:rsidRPr="00D10F7B" w:rsidRDefault="00B50FF8" w:rsidP="00B82D46">
      <w:pPr>
        <w:pStyle w:val="30"/>
        <w:rPr>
          <w:rFonts w:cs="Times New Roman"/>
          <w:color w:val="auto"/>
        </w:rPr>
      </w:pPr>
      <w:bookmarkStart w:id="14" w:name="_Toc156916608"/>
      <w:r w:rsidRPr="00D10F7B">
        <w:rPr>
          <w:rFonts w:cs="Times New Roman"/>
          <w:color w:val="auto"/>
        </w:rPr>
        <w:t xml:space="preserve">1.5.1. </w:t>
      </w:r>
      <w:bookmarkStart w:id="15" w:name="_Toc36939816"/>
      <w:r w:rsidRPr="00D10F7B">
        <w:rPr>
          <w:rFonts w:cs="Times New Roman"/>
          <w:color w:val="auto"/>
        </w:rPr>
        <w:t>Железнодорожные пути</w:t>
      </w:r>
      <w:bookmarkEnd w:id="15"/>
      <w:bookmarkEnd w:id="14"/>
      <w:r w:rsidRPr="00D10F7B">
        <w:rPr>
          <w:rFonts w:cs="Times New Roman"/>
          <w:color w:val="auto"/>
        </w:rPr>
        <w:t xml:space="preserve"> </w:t>
      </w:r>
    </w:p>
    <w:p w14:paraId="615CF3FF" w14:textId="77777777" w:rsidR="004145CF" w:rsidRPr="00D10F7B" w:rsidRDefault="004145CF" w:rsidP="009D67FC"/>
    <w:p w14:paraId="24592A34" w14:textId="240B5231" w:rsidR="004145CF" w:rsidRPr="00D10F7B" w:rsidRDefault="004145CF" w:rsidP="009D67FC">
      <w:pPr>
        <w:rPr>
          <w:b/>
        </w:rPr>
      </w:pPr>
      <w:r w:rsidRPr="00D10F7B">
        <w:rPr>
          <w:b/>
        </w:rPr>
        <w:t>Характеристика железнодорожных путей</w:t>
      </w:r>
    </w:p>
    <w:p w14:paraId="7AFE3DC1" w14:textId="069412D9" w:rsidR="003A4ACD" w:rsidRPr="00D10F7B" w:rsidRDefault="003A4ACD" w:rsidP="009D67F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9"/>
        <w:gridCol w:w="2725"/>
        <w:gridCol w:w="1983"/>
        <w:gridCol w:w="1436"/>
        <w:gridCol w:w="2926"/>
      </w:tblGrid>
      <w:tr w:rsidR="00D10F7B" w:rsidRPr="00D10F7B" w14:paraId="424DBFDE" w14:textId="77777777" w:rsidTr="00E5111A">
        <w:trPr>
          <w:cantSplit/>
          <w:trHeight w:val="20"/>
        </w:trPr>
        <w:tc>
          <w:tcPr>
            <w:tcW w:w="527" w:type="pct"/>
            <w:vMerge w:val="restart"/>
          </w:tcPr>
          <w:p w14:paraId="14EB54E6" w14:textId="77777777" w:rsidR="00A43FB9" w:rsidRPr="00D10F7B" w:rsidRDefault="00A43FB9" w:rsidP="00A43FB9">
            <w:pPr>
              <w:autoSpaceDE w:val="0"/>
              <w:autoSpaceDN w:val="0"/>
              <w:adjustRightInd w:val="0"/>
              <w:ind w:firstLine="0"/>
              <w:jc w:val="center"/>
              <w:rPr>
                <w:b/>
                <w:sz w:val="22"/>
                <w:szCs w:val="22"/>
              </w:rPr>
            </w:pPr>
            <w:r w:rsidRPr="00D10F7B">
              <w:rPr>
                <w:b/>
                <w:sz w:val="22"/>
                <w:szCs w:val="22"/>
              </w:rPr>
              <w:t>№</w:t>
            </w:r>
          </w:p>
          <w:p w14:paraId="781B27BB" w14:textId="2324BE78" w:rsidR="00A43FB9" w:rsidRPr="00D10F7B" w:rsidRDefault="00A43FB9" w:rsidP="00A43FB9">
            <w:pPr>
              <w:ind w:firstLine="0"/>
              <w:jc w:val="center"/>
              <w:rPr>
                <w:b/>
                <w:sz w:val="22"/>
                <w:szCs w:val="22"/>
              </w:rPr>
            </w:pPr>
            <w:r w:rsidRPr="00D10F7B">
              <w:rPr>
                <w:b/>
                <w:sz w:val="22"/>
                <w:szCs w:val="22"/>
              </w:rPr>
              <w:t>п/п</w:t>
            </w:r>
          </w:p>
        </w:tc>
        <w:tc>
          <w:tcPr>
            <w:tcW w:w="1344" w:type="pct"/>
            <w:vMerge w:val="restart"/>
          </w:tcPr>
          <w:p w14:paraId="1FAE2CB9" w14:textId="71EEFC0F" w:rsidR="00A43FB9" w:rsidRPr="00D10F7B" w:rsidRDefault="00A43FB9" w:rsidP="00A43FB9">
            <w:pPr>
              <w:ind w:firstLine="0"/>
              <w:jc w:val="center"/>
              <w:rPr>
                <w:b/>
                <w:sz w:val="22"/>
                <w:szCs w:val="22"/>
              </w:rPr>
            </w:pPr>
            <w:r w:rsidRPr="00D10F7B">
              <w:rPr>
                <w:b/>
                <w:sz w:val="22"/>
                <w:szCs w:val="22"/>
              </w:rPr>
              <w:t>Железнодорожные пути</w:t>
            </w:r>
          </w:p>
        </w:tc>
        <w:tc>
          <w:tcPr>
            <w:tcW w:w="1686" w:type="pct"/>
            <w:gridSpan w:val="2"/>
          </w:tcPr>
          <w:p w14:paraId="5294E4A1" w14:textId="7848C847" w:rsidR="00A43FB9" w:rsidRPr="00D10F7B" w:rsidRDefault="00A43FB9" w:rsidP="00E5111A">
            <w:pPr>
              <w:ind w:firstLine="0"/>
              <w:jc w:val="center"/>
              <w:rPr>
                <w:b/>
                <w:sz w:val="22"/>
                <w:szCs w:val="22"/>
              </w:rPr>
            </w:pPr>
            <w:r w:rsidRPr="00D10F7B">
              <w:rPr>
                <w:b/>
                <w:sz w:val="22"/>
                <w:szCs w:val="22"/>
              </w:rPr>
              <w:t>Границы железнодорожных путей</w:t>
            </w:r>
          </w:p>
          <w:p w14:paraId="44EC7E4C" w14:textId="1B89A4CE" w:rsidR="00A43FB9" w:rsidRPr="00D10F7B" w:rsidRDefault="00A43FB9" w:rsidP="00E5111A">
            <w:pPr>
              <w:ind w:firstLine="0"/>
              <w:jc w:val="center"/>
              <w:rPr>
                <w:b/>
                <w:sz w:val="22"/>
                <w:szCs w:val="22"/>
              </w:rPr>
            </w:pPr>
            <w:r w:rsidRPr="00D10F7B">
              <w:rPr>
                <w:b/>
                <w:sz w:val="22"/>
                <w:szCs w:val="22"/>
              </w:rPr>
              <w:t>(светофоры, ограничивающие железнодорожный путь, пикет + метры)</w:t>
            </w:r>
          </w:p>
        </w:tc>
        <w:tc>
          <w:tcPr>
            <w:tcW w:w="1443" w:type="pct"/>
            <w:vMerge w:val="restart"/>
            <w:vAlign w:val="center"/>
          </w:tcPr>
          <w:p w14:paraId="3FB5F390" w14:textId="5794E0BB" w:rsidR="00A43FB9" w:rsidRPr="00D10F7B" w:rsidRDefault="00A43FB9" w:rsidP="00A43FB9">
            <w:pPr>
              <w:ind w:firstLine="1"/>
              <w:jc w:val="center"/>
              <w:rPr>
                <w:b/>
                <w:sz w:val="22"/>
                <w:szCs w:val="22"/>
              </w:rPr>
            </w:pPr>
            <w:r w:rsidRPr="00D10F7B">
              <w:rPr>
                <w:b/>
                <w:sz w:val="22"/>
                <w:szCs w:val="22"/>
              </w:rPr>
              <w:t>Назначение</w:t>
            </w:r>
            <w:r w:rsidRPr="00D10F7B">
              <w:rPr>
                <w:b/>
                <w:sz w:val="22"/>
                <w:szCs w:val="22"/>
                <w:lang w:val="en-US"/>
              </w:rPr>
              <w:t xml:space="preserve"> железнодорожных путей</w:t>
            </w:r>
          </w:p>
        </w:tc>
      </w:tr>
      <w:tr w:rsidR="00D10F7B" w:rsidRPr="00D10F7B" w14:paraId="3A73BF24" w14:textId="77777777" w:rsidTr="00E5111A">
        <w:trPr>
          <w:cantSplit/>
          <w:trHeight w:val="20"/>
        </w:trPr>
        <w:tc>
          <w:tcPr>
            <w:tcW w:w="527" w:type="pct"/>
            <w:vMerge/>
          </w:tcPr>
          <w:p w14:paraId="1D38D093" w14:textId="77777777" w:rsidR="00A43FB9" w:rsidRPr="00D10F7B" w:rsidRDefault="00A43FB9" w:rsidP="003A4ACD">
            <w:pPr>
              <w:rPr>
                <w:sz w:val="22"/>
                <w:szCs w:val="22"/>
              </w:rPr>
            </w:pPr>
          </w:p>
        </w:tc>
        <w:tc>
          <w:tcPr>
            <w:tcW w:w="1344" w:type="pct"/>
            <w:vMerge/>
          </w:tcPr>
          <w:p w14:paraId="3BC67859" w14:textId="00141366" w:rsidR="00A43FB9" w:rsidRPr="00D10F7B" w:rsidRDefault="00A43FB9" w:rsidP="003A4ACD">
            <w:pPr>
              <w:rPr>
                <w:sz w:val="22"/>
                <w:szCs w:val="22"/>
              </w:rPr>
            </w:pPr>
          </w:p>
        </w:tc>
        <w:tc>
          <w:tcPr>
            <w:tcW w:w="978" w:type="pct"/>
            <w:vAlign w:val="center"/>
          </w:tcPr>
          <w:p w14:paraId="51FE0A5B" w14:textId="445F23A5" w:rsidR="00A43FB9" w:rsidRPr="00D10F7B" w:rsidRDefault="00A43FB9" w:rsidP="005C1A9C">
            <w:pPr>
              <w:tabs>
                <w:tab w:val="left" w:pos="2162"/>
              </w:tabs>
              <w:ind w:firstLine="0"/>
              <w:jc w:val="center"/>
              <w:rPr>
                <w:b/>
                <w:sz w:val="22"/>
                <w:szCs w:val="22"/>
              </w:rPr>
            </w:pPr>
            <w:r w:rsidRPr="00D10F7B">
              <w:rPr>
                <w:b/>
                <w:sz w:val="22"/>
                <w:szCs w:val="22"/>
              </w:rPr>
              <w:t>от</w:t>
            </w:r>
          </w:p>
        </w:tc>
        <w:tc>
          <w:tcPr>
            <w:tcW w:w="708" w:type="pct"/>
            <w:vAlign w:val="center"/>
          </w:tcPr>
          <w:p w14:paraId="19E0324F" w14:textId="088FF3F8" w:rsidR="00A43FB9" w:rsidRPr="00D10F7B" w:rsidRDefault="00A43FB9" w:rsidP="005C1A9C">
            <w:pPr>
              <w:tabs>
                <w:tab w:val="left" w:pos="2162"/>
              </w:tabs>
              <w:ind w:firstLine="0"/>
              <w:jc w:val="center"/>
              <w:rPr>
                <w:b/>
                <w:sz w:val="22"/>
                <w:szCs w:val="22"/>
              </w:rPr>
            </w:pPr>
            <w:r w:rsidRPr="00D10F7B">
              <w:rPr>
                <w:b/>
                <w:sz w:val="22"/>
                <w:szCs w:val="22"/>
              </w:rPr>
              <w:t>до</w:t>
            </w:r>
          </w:p>
        </w:tc>
        <w:tc>
          <w:tcPr>
            <w:tcW w:w="1443" w:type="pct"/>
            <w:vMerge/>
            <w:vAlign w:val="center"/>
          </w:tcPr>
          <w:p w14:paraId="48F6ADBB" w14:textId="77777777" w:rsidR="00A43FB9" w:rsidRPr="00D10F7B" w:rsidRDefault="00A43FB9" w:rsidP="003A4ACD">
            <w:pPr>
              <w:jc w:val="center"/>
              <w:rPr>
                <w:sz w:val="22"/>
                <w:szCs w:val="22"/>
              </w:rPr>
            </w:pPr>
          </w:p>
        </w:tc>
      </w:tr>
      <w:tr w:rsidR="00D10F7B" w:rsidRPr="00D10F7B" w14:paraId="0DBBFCDD" w14:textId="77777777" w:rsidTr="00E5111A">
        <w:trPr>
          <w:cantSplit/>
          <w:trHeight w:val="20"/>
        </w:trPr>
        <w:tc>
          <w:tcPr>
            <w:tcW w:w="527" w:type="pct"/>
          </w:tcPr>
          <w:p w14:paraId="02C3D26C" w14:textId="488050DA" w:rsidR="00A43FB9" w:rsidRPr="00D10F7B" w:rsidRDefault="00A43FB9" w:rsidP="00E5111A">
            <w:pPr>
              <w:ind w:firstLine="0"/>
              <w:jc w:val="center"/>
              <w:rPr>
                <w:b/>
                <w:sz w:val="22"/>
                <w:szCs w:val="22"/>
              </w:rPr>
            </w:pPr>
            <w:r w:rsidRPr="00D10F7B">
              <w:rPr>
                <w:b/>
                <w:sz w:val="22"/>
                <w:szCs w:val="22"/>
              </w:rPr>
              <w:t>1</w:t>
            </w:r>
          </w:p>
        </w:tc>
        <w:tc>
          <w:tcPr>
            <w:tcW w:w="1344" w:type="pct"/>
            <w:vAlign w:val="center"/>
          </w:tcPr>
          <w:p w14:paraId="0578AA9D" w14:textId="208DAF7D" w:rsidR="00A43FB9" w:rsidRPr="00D10F7B" w:rsidRDefault="00A40479" w:rsidP="00E5111A">
            <w:pPr>
              <w:ind w:firstLine="0"/>
              <w:jc w:val="center"/>
              <w:rPr>
                <w:b/>
                <w:sz w:val="22"/>
                <w:szCs w:val="22"/>
              </w:rPr>
            </w:pPr>
            <w:r w:rsidRPr="00D10F7B">
              <w:rPr>
                <w:b/>
                <w:sz w:val="22"/>
                <w:szCs w:val="22"/>
              </w:rPr>
              <w:t>2</w:t>
            </w:r>
          </w:p>
        </w:tc>
        <w:tc>
          <w:tcPr>
            <w:tcW w:w="978" w:type="pct"/>
            <w:vAlign w:val="center"/>
          </w:tcPr>
          <w:p w14:paraId="0E5328B5" w14:textId="769212E4" w:rsidR="00A43FB9" w:rsidRPr="00D10F7B" w:rsidRDefault="00A40479" w:rsidP="00E5111A">
            <w:pPr>
              <w:ind w:firstLine="0"/>
              <w:jc w:val="center"/>
              <w:rPr>
                <w:b/>
                <w:sz w:val="22"/>
                <w:szCs w:val="22"/>
              </w:rPr>
            </w:pPr>
            <w:r w:rsidRPr="00D10F7B">
              <w:rPr>
                <w:b/>
                <w:sz w:val="22"/>
                <w:szCs w:val="22"/>
              </w:rPr>
              <w:t>3</w:t>
            </w:r>
          </w:p>
        </w:tc>
        <w:tc>
          <w:tcPr>
            <w:tcW w:w="708" w:type="pct"/>
            <w:vAlign w:val="center"/>
          </w:tcPr>
          <w:p w14:paraId="274D54B7" w14:textId="5CEBB5C7" w:rsidR="00A43FB9" w:rsidRPr="00D10F7B" w:rsidRDefault="00A40479" w:rsidP="00E5111A">
            <w:pPr>
              <w:ind w:firstLine="0"/>
              <w:jc w:val="center"/>
              <w:rPr>
                <w:b/>
                <w:sz w:val="22"/>
                <w:szCs w:val="22"/>
              </w:rPr>
            </w:pPr>
            <w:r w:rsidRPr="00D10F7B">
              <w:rPr>
                <w:b/>
                <w:sz w:val="22"/>
                <w:szCs w:val="22"/>
              </w:rPr>
              <w:t>4</w:t>
            </w:r>
          </w:p>
        </w:tc>
        <w:tc>
          <w:tcPr>
            <w:tcW w:w="1443" w:type="pct"/>
            <w:vAlign w:val="center"/>
          </w:tcPr>
          <w:p w14:paraId="5CB7AEDB" w14:textId="59A9845C" w:rsidR="00A43FB9" w:rsidRPr="00D10F7B" w:rsidRDefault="00A40479" w:rsidP="00E5111A">
            <w:pPr>
              <w:ind w:firstLine="0"/>
              <w:jc w:val="center"/>
              <w:rPr>
                <w:b/>
                <w:sz w:val="22"/>
                <w:szCs w:val="22"/>
              </w:rPr>
            </w:pPr>
            <w:r w:rsidRPr="00D10F7B">
              <w:rPr>
                <w:b/>
                <w:sz w:val="22"/>
                <w:szCs w:val="22"/>
              </w:rPr>
              <w:t>5</w:t>
            </w:r>
          </w:p>
        </w:tc>
      </w:tr>
      <w:tr w:rsidR="00D10F7B" w:rsidRPr="00D10F7B" w14:paraId="209B3291" w14:textId="77777777" w:rsidTr="00E5111A">
        <w:trPr>
          <w:cantSplit/>
          <w:trHeight w:val="20"/>
        </w:trPr>
        <w:tc>
          <w:tcPr>
            <w:tcW w:w="527" w:type="pct"/>
          </w:tcPr>
          <w:p w14:paraId="67BF0D9B" w14:textId="69598A80" w:rsidR="00A43FB9" w:rsidRPr="00D10F7B" w:rsidRDefault="00A43FB9" w:rsidP="00A43FB9">
            <w:pPr>
              <w:ind w:firstLine="0"/>
              <w:jc w:val="center"/>
              <w:rPr>
                <w:sz w:val="22"/>
                <w:szCs w:val="22"/>
              </w:rPr>
            </w:pPr>
            <w:r w:rsidRPr="00D10F7B">
              <w:rPr>
                <w:sz w:val="22"/>
                <w:szCs w:val="22"/>
              </w:rPr>
              <w:t>1</w:t>
            </w:r>
          </w:p>
        </w:tc>
        <w:tc>
          <w:tcPr>
            <w:tcW w:w="1344" w:type="pct"/>
          </w:tcPr>
          <w:p w14:paraId="7FE0584A" w14:textId="478D6534" w:rsidR="00A43FB9" w:rsidRPr="00D10F7B" w:rsidRDefault="00A43FB9">
            <w:pPr>
              <w:ind w:firstLine="0"/>
              <w:jc w:val="center"/>
            </w:pPr>
          </w:p>
        </w:tc>
        <w:tc>
          <w:tcPr>
            <w:tcW w:w="978" w:type="pct"/>
            <w:vAlign w:val="center"/>
          </w:tcPr>
          <w:p w14:paraId="339FF009" w14:textId="77777777" w:rsidR="00A43FB9" w:rsidRPr="00D10F7B" w:rsidRDefault="00A43FB9" w:rsidP="007149B8">
            <w:pPr>
              <w:pStyle w:val="2"/>
              <w:ind w:firstLine="0"/>
              <w:jc w:val="center"/>
              <w:rPr>
                <w:rFonts w:eastAsia="Times New Roman" w:cs="Times New Roman"/>
                <w:b w:val="0"/>
                <w:color w:val="auto"/>
                <w:szCs w:val="24"/>
              </w:rPr>
            </w:pPr>
          </w:p>
        </w:tc>
        <w:tc>
          <w:tcPr>
            <w:tcW w:w="708" w:type="pct"/>
            <w:vAlign w:val="center"/>
          </w:tcPr>
          <w:p w14:paraId="19C8697B" w14:textId="77777777" w:rsidR="00A43FB9" w:rsidRPr="00D10F7B" w:rsidRDefault="00A43FB9" w:rsidP="007149B8">
            <w:pPr>
              <w:ind w:firstLine="0"/>
              <w:jc w:val="center"/>
            </w:pPr>
          </w:p>
        </w:tc>
        <w:tc>
          <w:tcPr>
            <w:tcW w:w="1443" w:type="pct"/>
            <w:vAlign w:val="center"/>
          </w:tcPr>
          <w:p w14:paraId="38834FDA" w14:textId="77777777" w:rsidR="00A43FB9" w:rsidRPr="00D10F7B" w:rsidRDefault="00A43FB9" w:rsidP="007149B8">
            <w:pPr>
              <w:pStyle w:val="2"/>
              <w:ind w:firstLine="0"/>
              <w:jc w:val="center"/>
              <w:rPr>
                <w:rFonts w:eastAsia="Times New Roman" w:cs="Times New Roman"/>
                <w:b w:val="0"/>
                <w:color w:val="auto"/>
                <w:szCs w:val="24"/>
              </w:rPr>
            </w:pPr>
          </w:p>
        </w:tc>
      </w:tr>
      <w:tr w:rsidR="00A43FB9" w:rsidRPr="00D10F7B" w14:paraId="284505DA" w14:textId="77777777" w:rsidTr="00E5111A">
        <w:trPr>
          <w:cantSplit/>
          <w:trHeight w:val="20"/>
        </w:trPr>
        <w:tc>
          <w:tcPr>
            <w:tcW w:w="527" w:type="pct"/>
          </w:tcPr>
          <w:p w14:paraId="5046380E" w14:textId="2B23502E" w:rsidR="00A43FB9" w:rsidRPr="00D10F7B" w:rsidRDefault="00A43FB9" w:rsidP="00A43FB9">
            <w:pPr>
              <w:ind w:firstLine="0"/>
              <w:jc w:val="center"/>
              <w:rPr>
                <w:sz w:val="22"/>
                <w:szCs w:val="22"/>
              </w:rPr>
            </w:pPr>
            <w:r w:rsidRPr="00D10F7B">
              <w:rPr>
                <w:sz w:val="22"/>
                <w:szCs w:val="22"/>
              </w:rPr>
              <w:t>2</w:t>
            </w:r>
          </w:p>
        </w:tc>
        <w:tc>
          <w:tcPr>
            <w:tcW w:w="1344" w:type="pct"/>
          </w:tcPr>
          <w:p w14:paraId="7CEFAC61" w14:textId="1670695D" w:rsidR="00A43FB9" w:rsidRPr="00D10F7B" w:rsidRDefault="00A43FB9">
            <w:pPr>
              <w:ind w:firstLine="0"/>
              <w:jc w:val="center"/>
            </w:pPr>
          </w:p>
        </w:tc>
        <w:tc>
          <w:tcPr>
            <w:tcW w:w="978" w:type="pct"/>
            <w:vAlign w:val="center"/>
          </w:tcPr>
          <w:p w14:paraId="67A47CF9" w14:textId="77777777" w:rsidR="00A43FB9" w:rsidRPr="00D10F7B" w:rsidRDefault="00A43FB9" w:rsidP="007149B8">
            <w:pPr>
              <w:pStyle w:val="2"/>
              <w:ind w:firstLine="0"/>
              <w:jc w:val="center"/>
              <w:rPr>
                <w:rFonts w:eastAsia="Times New Roman" w:cs="Times New Roman"/>
                <w:b w:val="0"/>
                <w:color w:val="auto"/>
                <w:szCs w:val="24"/>
              </w:rPr>
            </w:pPr>
          </w:p>
        </w:tc>
        <w:tc>
          <w:tcPr>
            <w:tcW w:w="708" w:type="pct"/>
            <w:vAlign w:val="center"/>
          </w:tcPr>
          <w:p w14:paraId="2C5B431C" w14:textId="77777777" w:rsidR="00A43FB9" w:rsidRPr="00D10F7B" w:rsidRDefault="00A43FB9" w:rsidP="007149B8">
            <w:pPr>
              <w:ind w:firstLine="0"/>
              <w:jc w:val="center"/>
            </w:pPr>
          </w:p>
        </w:tc>
        <w:tc>
          <w:tcPr>
            <w:tcW w:w="1443" w:type="pct"/>
            <w:vAlign w:val="center"/>
          </w:tcPr>
          <w:p w14:paraId="442A5D2B" w14:textId="77777777" w:rsidR="00A43FB9" w:rsidRPr="00D10F7B" w:rsidRDefault="00A43FB9" w:rsidP="007149B8">
            <w:pPr>
              <w:pStyle w:val="2"/>
              <w:ind w:firstLine="0"/>
              <w:jc w:val="center"/>
              <w:rPr>
                <w:rFonts w:eastAsia="Times New Roman" w:cs="Times New Roman"/>
                <w:b w:val="0"/>
                <w:color w:val="auto"/>
                <w:szCs w:val="24"/>
              </w:rPr>
            </w:pPr>
          </w:p>
        </w:tc>
      </w:tr>
    </w:tbl>
    <w:p w14:paraId="0DB11FAC" w14:textId="77777777" w:rsidR="00B50FF8" w:rsidRPr="00D10F7B" w:rsidRDefault="00B50FF8" w:rsidP="00B82D46">
      <w:pPr>
        <w:ind w:firstLine="0"/>
        <w:rPr>
          <w:rFonts w:eastAsia="Calibri"/>
          <w:b/>
          <w:lang w:eastAsia="en-US"/>
        </w:rPr>
      </w:pPr>
    </w:p>
    <w:p w14:paraId="201BBC8F" w14:textId="35820FA3" w:rsidR="00FB24A4" w:rsidRPr="00D10F7B" w:rsidRDefault="00FB24A4" w:rsidP="00FB24A4">
      <w:pPr>
        <w:rPr>
          <w:rFonts w:eastAsia="Calibri"/>
          <w:b/>
          <w:lang w:eastAsia="en-US"/>
        </w:rPr>
      </w:pPr>
      <w:r w:rsidRPr="00D10F7B">
        <w:rPr>
          <w:rFonts w:eastAsia="Calibri"/>
          <w:b/>
          <w:lang w:eastAsia="en-US"/>
        </w:rPr>
        <w:t xml:space="preserve">Сведения о примыкании к ОТИ </w:t>
      </w:r>
      <w:r w:rsidRPr="00D10F7B">
        <w:rPr>
          <w:b/>
        </w:rPr>
        <w:t xml:space="preserve">железнодорожных </w:t>
      </w:r>
      <w:r w:rsidR="00024504" w:rsidRPr="00D10F7B">
        <w:rPr>
          <w:b/>
        </w:rPr>
        <w:t xml:space="preserve">путях </w:t>
      </w:r>
      <w:r w:rsidRPr="00D10F7B">
        <w:rPr>
          <w:b/>
        </w:rPr>
        <w:t>необщего пользования</w:t>
      </w:r>
    </w:p>
    <w:p w14:paraId="631D7CEF" w14:textId="77777777" w:rsidR="00FB24A4" w:rsidRPr="00D10F7B" w:rsidRDefault="00FB24A4" w:rsidP="00B82D46">
      <w:pPr>
        <w:ind w:firstLine="0"/>
        <w:rPr>
          <w:rFonts w:eastAsia="Calibri"/>
          <w:b/>
          <w:lang w:eastAsia="en-US"/>
        </w:rPr>
      </w:pPr>
    </w:p>
    <w:tbl>
      <w:tblPr>
        <w:tblW w:w="5097" w:type="pct"/>
        <w:tblInd w:w="-104" w:type="dxa"/>
        <w:tblCellMar>
          <w:left w:w="0" w:type="dxa"/>
          <w:right w:w="0" w:type="dxa"/>
        </w:tblCellMar>
        <w:tblLook w:val="0000" w:firstRow="0" w:lastRow="0" w:firstColumn="0" w:lastColumn="0" w:noHBand="0" w:noVBand="0"/>
      </w:tblPr>
      <w:tblGrid>
        <w:gridCol w:w="669"/>
        <w:gridCol w:w="4334"/>
        <w:gridCol w:w="2497"/>
        <w:gridCol w:w="2632"/>
      </w:tblGrid>
      <w:tr w:rsidR="00D10F7B" w:rsidRPr="00D10F7B" w14:paraId="3E162615" w14:textId="77777777" w:rsidTr="00AE330D">
        <w:trPr>
          <w:trHeight w:val="789"/>
          <w:tblHeader/>
        </w:trPr>
        <w:tc>
          <w:tcPr>
            <w:tcW w:w="330" w:type="pct"/>
            <w:vMerge w:val="restart"/>
            <w:tcBorders>
              <w:top w:val="single" w:sz="6" w:space="0" w:color="auto"/>
              <w:left w:val="single" w:sz="6" w:space="0" w:color="auto"/>
              <w:right w:val="single" w:sz="6" w:space="0" w:color="auto"/>
            </w:tcBorders>
            <w:vAlign w:val="center"/>
          </w:tcPr>
          <w:p w14:paraId="644CC516" w14:textId="77777777" w:rsidR="00FB24A4" w:rsidRPr="00D10F7B" w:rsidRDefault="00FB24A4" w:rsidP="00AE330D">
            <w:pPr>
              <w:ind w:firstLine="8"/>
              <w:jc w:val="center"/>
              <w:rPr>
                <w:b/>
                <w:sz w:val="22"/>
                <w:szCs w:val="22"/>
              </w:rPr>
            </w:pPr>
            <w:r w:rsidRPr="00D10F7B">
              <w:rPr>
                <w:b/>
                <w:sz w:val="22"/>
                <w:szCs w:val="22"/>
              </w:rPr>
              <w:t>№ п.п.</w:t>
            </w:r>
          </w:p>
        </w:tc>
        <w:tc>
          <w:tcPr>
            <w:tcW w:w="2139" w:type="pct"/>
            <w:vMerge w:val="restart"/>
            <w:tcBorders>
              <w:top w:val="single" w:sz="6" w:space="0" w:color="auto"/>
              <w:left w:val="single" w:sz="6" w:space="0" w:color="auto"/>
              <w:right w:val="single" w:sz="6" w:space="0" w:color="auto"/>
            </w:tcBorders>
            <w:vAlign w:val="center"/>
          </w:tcPr>
          <w:p w14:paraId="7031C0B8" w14:textId="77777777" w:rsidR="00FB24A4" w:rsidRPr="00D10F7B" w:rsidRDefault="00FB24A4" w:rsidP="00AE330D">
            <w:pPr>
              <w:ind w:firstLine="8"/>
              <w:jc w:val="center"/>
              <w:rPr>
                <w:b/>
                <w:sz w:val="22"/>
                <w:szCs w:val="22"/>
              </w:rPr>
            </w:pPr>
            <w:r w:rsidRPr="00D10F7B">
              <w:rPr>
                <w:b/>
                <w:sz w:val="22"/>
                <w:szCs w:val="22"/>
              </w:rPr>
              <w:t>Наименование</w:t>
            </w:r>
          </w:p>
          <w:p w14:paraId="3FBB49FB" w14:textId="77777777" w:rsidR="00FB24A4" w:rsidRPr="00D10F7B" w:rsidRDefault="00FB24A4" w:rsidP="00AE330D">
            <w:pPr>
              <w:ind w:firstLine="8"/>
              <w:jc w:val="center"/>
              <w:rPr>
                <w:b/>
                <w:sz w:val="22"/>
                <w:szCs w:val="22"/>
              </w:rPr>
            </w:pPr>
            <w:r w:rsidRPr="00D10F7B">
              <w:rPr>
                <w:b/>
                <w:sz w:val="22"/>
                <w:szCs w:val="22"/>
              </w:rPr>
              <w:t>железнодорожного пути необщего пользования, примыкающего к ОТИ</w:t>
            </w:r>
          </w:p>
        </w:tc>
        <w:tc>
          <w:tcPr>
            <w:tcW w:w="2531" w:type="pct"/>
            <w:gridSpan w:val="2"/>
            <w:tcBorders>
              <w:top w:val="single" w:sz="6" w:space="0" w:color="auto"/>
              <w:left w:val="single" w:sz="6" w:space="0" w:color="auto"/>
              <w:bottom w:val="single" w:sz="6" w:space="0" w:color="auto"/>
              <w:right w:val="single" w:sz="6" w:space="0" w:color="auto"/>
            </w:tcBorders>
            <w:vAlign w:val="center"/>
          </w:tcPr>
          <w:p w14:paraId="3EEA5044" w14:textId="599EA05A" w:rsidR="00FB24A4" w:rsidRPr="00D10F7B" w:rsidRDefault="00FB24A4">
            <w:pPr>
              <w:ind w:firstLine="8"/>
              <w:jc w:val="center"/>
              <w:rPr>
                <w:b/>
                <w:sz w:val="22"/>
                <w:szCs w:val="22"/>
              </w:rPr>
            </w:pPr>
            <w:r w:rsidRPr="00D10F7B">
              <w:rPr>
                <w:b/>
                <w:sz w:val="22"/>
                <w:szCs w:val="22"/>
              </w:rPr>
              <w:t>Место примыкания</w:t>
            </w:r>
            <w:r w:rsidRPr="00D10F7B">
              <w:rPr>
                <w:b/>
              </w:rPr>
              <w:t xml:space="preserve"> </w:t>
            </w:r>
            <w:r w:rsidRPr="00D10F7B">
              <w:rPr>
                <w:b/>
                <w:sz w:val="22"/>
                <w:szCs w:val="22"/>
              </w:rPr>
              <w:t>железнодорожного пути необщего пользования к ОТИ</w:t>
            </w:r>
          </w:p>
        </w:tc>
      </w:tr>
      <w:tr w:rsidR="00D10F7B" w:rsidRPr="00D10F7B" w14:paraId="6495452B" w14:textId="77777777" w:rsidTr="00AE330D">
        <w:trPr>
          <w:tblHeader/>
        </w:trPr>
        <w:tc>
          <w:tcPr>
            <w:tcW w:w="330" w:type="pct"/>
            <w:vMerge/>
            <w:tcBorders>
              <w:left w:val="single" w:sz="6" w:space="0" w:color="auto"/>
              <w:bottom w:val="single" w:sz="6" w:space="0" w:color="auto"/>
              <w:right w:val="single" w:sz="6" w:space="0" w:color="auto"/>
            </w:tcBorders>
            <w:vAlign w:val="center"/>
          </w:tcPr>
          <w:p w14:paraId="72BFC440" w14:textId="77777777" w:rsidR="00FB24A4" w:rsidRPr="00D10F7B" w:rsidRDefault="00FB24A4" w:rsidP="00AE330D">
            <w:pPr>
              <w:ind w:firstLine="8"/>
              <w:jc w:val="center"/>
              <w:rPr>
                <w:b/>
                <w:sz w:val="22"/>
                <w:szCs w:val="22"/>
              </w:rPr>
            </w:pPr>
          </w:p>
        </w:tc>
        <w:tc>
          <w:tcPr>
            <w:tcW w:w="2139" w:type="pct"/>
            <w:vMerge/>
            <w:tcBorders>
              <w:left w:val="single" w:sz="6" w:space="0" w:color="auto"/>
              <w:bottom w:val="single" w:sz="6" w:space="0" w:color="auto"/>
              <w:right w:val="single" w:sz="6" w:space="0" w:color="auto"/>
            </w:tcBorders>
            <w:vAlign w:val="center"/>
          </w:tcPr>
          <w:p w14:paraId="41D8B62C" w14:textId="77777777" w:rsidR="00FB24A4" w:rsidRPr="00D10F7B" w:rsidRDefault="00FB24A4" w:rsidP="00AE330D">
            <w:pPr>
              <w:ind w:firstLine="8"/>
              <w:jc w:val="center"/>
              <w:rPr>
                <w:b/>
                <w:sz w:val="22"/>
                <w:szCs w:val="22"/>
              </w:rPr>
            </w:pPr>
          </w:p>
        </w:tc>
        <w:tc>
          <w:tcPr>
            <w:tcW w:w="1232" w:type="pct"/>
            <w:tcBorders>
              <w:top w:val="single" w:sz="6" w:space="0" w:color="auto"/>
              <w:left w:val="single" w:sz="6" w:space="0" w:color="auto"/>
              <w:bottom w:val="single" w:sz="6" w:space="0" w:color="auto"/>
              <w:right w:val="single" w:sz="6" w:space="0" w:color="auto"/>
            </w:tcBorders>
            <w:vAlign w:val="center"/>
          </w:tcPr>
          <w:p w14:paraId="31D1979E" w14:textId="77777777" w:rsidR="00FB24A4" w:rsidRPr="00D10F7B" w:rsidRDefault="00FB24A4" w:rsidP="00AE330D">
            <w:pPr>
              <w:ind w:firstLine="8"/>
              <w:jc w:val="center"/>
              <w:rPr>
                <w:b/>
                <w:sz w:val="22"/>
                <w:szCs w:val="22"/>
              </w:rPr>
            </w:pPr>
            <w:r w:rsidRPr="00D10F7B">
              <w:rPr>
                <w:b/>
                <w:sz w:val="22"/>
                <w:szCs w:val="22"/>
              </w:rPr>
              <w:t>№ пути</w:t>
            </w:r>
          </w:p>
        </w:tc>
        <w:tc>
          <w:tcPr>
            <w:tcW w:w="1299" w:type="pct"/>
            <w:tcBorders>
              <w:top w:val="single" w:sz="6" w:space="0" w:color="auto"/>
              <w:left w:val="single" w:sz="6" w:space="0" w:color="auto"/>
              <w:bottom w:val="single" w:sz="6" w:space="0" w:color="auto"/>
              <w:right w:val="single" w:sz="6" w:space="0" w:color="auto"/>
            </w:tcBorders>
            <w:vAlign w:val="center"/>
          </w:tcPr>
          <w:p w14:paraId="50B255E0" w14:textId="77777777" w:rsidR="00FB24A4" w:rsidRPr="00D10F7B" w:rsidRDefault="00FB24A4" w:rsidP="00AE330D">
            <w:pPr>
              <w:ind w:firstLine="8"/>
              <w:jc w:val="center"/>
              <w:rPr>
                <w:b/>
                <w:sz w:val="22"/>
                <w:szCs w:val="22"/>
              </w:rPr>
            </w:pPr>
            <w:r w:rsidRPr="00D10F7B">
              <w:rPr>
                <w:b/>
                <w:sz w:val="22"/>
                <w:szCs w:val="22"/>
              </w:rPr>
              <w:t>№№ стрелок</w:t>
            </w:r>
          </w:p>
        </w:tc>
      </w:tr>
      <w:tr w:rsidR="00D10F7B" w:rsidRPr="00D10F7B" w14:paraId="4E671675" w14:textId="77777777" w:rsidTr="00AE330D">
        <w:trPr>
          <w:tblHeader/>
        </w:trPr>
        <w:tc>
          <w:tcPr>
            <w:tcW w:w="330" w:type="pct"/>
            <w:tcBorders>
              <w:top w:val="single" w:sz="6" w:space="0" w:color="auto"/>
              <w:left w:val="single" w:sz="6" w:space="0" w:color="auto"/>
              <w:bottom w:val="single" w:sz="6" w:space="0" w:color="auto"/>
              <w:right w:val="single" w:sz="6" w:space="0" w:color="auto"/>
            </w:tcBorders>
            <w:vAlign w:val="center"/>
          </w:tcPr>
          <w:p w14:paraId="4D8B77CF" w14:textId="77777777" w:rsidR="00FB24A4" w:rsidRPr="00D10F7B" w:rsidRDefault="00FB24A4" w:rsidP="00AE330D">
            <w:pPr>
              <w:ind w:firstLine="8"/>
              <w:jc w:val="center"/>
              <w:rPr>
                <w:b/>
                <w:sz w:val="22"/>
                <w:szCs w:val="22"/>
                <w:lang w:val="en-US"/>
              </w:rPr>
            </w:pPr>
            <w:r w:rsidRPr="00D10F7B">
              <w:rPr>
                <w:b/>
                <w:sz w:val="22"/>
                <w:szCs w:val="22"/>
                <w:lang w:val="en-US"/>
              </w:rPr>
              <w:t>1</w:t>
            </w:r>
          </w:p>
        </w:tc>
        <w:tc>
          <w:tcPr>
            <w:tcW w:w="2139" w:type="pct"/>
            <w:tcBorders>
              <w:top w:val="single" w:sz="6" w:space="0" w:color="auto"/>
              <w:left w:val="single" w:sz="6" w:space="0" w:color="auto"/>
              <w:bottom w:val="single" w:sz="6" w:space="0" w:color="auto"/>
              <w:right w:val="single" w:sz="6" w:space="0" w:color="auto"/>
            </w:tcBorders>
            <w:vAlign w:val="center"/>
          </w:tcPr>
          <w:p w14:paraId="7A801D55" w14:textId="77777777" w:rsidR="00FB24A4" w:rsidRPr="00D10F7B" w:rsidRDefault="00FB24A4" w:rsidP="00AE330D">
            <w:pPr>
              <w:ind w:firstLine="8"/>
              <w:jc w:val="center"/>
              <w:rPr>
                <w:b/>
                <w:sz w:val="22"/>
                <w:szCs w:val="22"/>
                <w:lang w:val="en-US"/>
              </w:rPr>
            </w:pPr>
            <w:r w:rsidRPr="00D10F7B">
              <w:rPr>
                <w:b/>
                <w:sz w:val="22"/>
                <w:szCs w:val="22"/>
                <w:lang w:val="en-US"/>
              </w:rPr>
              <w:t>2</w:t>
            </w:r>
          </w:p>
        </w:tc>
        <w:tc>
          <w:tcPr>
            <w:tcW w:w="1232" w:type="pct"/>
            <w:tcBorders>
              <w:top w:val="single" w:sz="6" w:space="0" w:color="auto"/>
              <w:left w:val="single" w:sz="6" w:space="0" w:color="auto"/>
              <w:bottom w:val="single" w:sz="6" w:space="0" w:color="auto"/>
              <w:right w:val="single" w:sz="6" w:space="0" w:color="auto"/>
            </w:tcBorders>
            <w:vAlign w:val="center"/>
          </w:tcPr>
          <w:p w14:paraId="1FF23D9E" w14:textId="77777777" w:rsidR="00FB24A4" w:rsidRPr="00D10F7B" w:rsidRDefault="00FB24A4" w:rsidP="00AE330D">
            <w:pPr>
              <w:ind w:firstLine="8"/>
              <w:jc w:val="center"/>
              <w:rPr>
                <w:b/>
                <w:sz w:val="22"/>
                <w:szCs w:val="22"/>
              </w:rPr>
            </w:pPr>
            <w:r w:rsidRPr="00D10F7B">
              <w:rPr>
                <w:b/>
                <w:sz w:val="22"/>
                <w:szCs w:val="22"/>
              </w:rPr>
              <w:t>3</w:t>
            </w:r>
          </w:p>
        </w:tc>
        <w:tc>
          <w:tcPr>
            <w:tcW w:w="1299" w:type="pct"/>
            <w:tcBorders>
              <w:top w:val="single" w:sz="6" w:space="0" w:color="auto"/>
              <w:left w:val="single" w:sz="6" w:space="0" w:color="auto"/>
              <w:bottom w:val="single" w:sz="6" w:space="0" w:color="auto"/>
              <w:right w:val="single" w:sz="6" w:space="0" w:color="auto"/>
            </w:tcBorders>
            <w:vAlign w:val="center"/>
          </w:tcPr>
          <w:p w14:paraId="2B329411" w14:textId="77777777" w:rsidR="00FB24A4" w:rsidRPr="00D10F7B" w:rsidRDefault="00FB24A4" w:rsidP="00AE330D">
            <w:pPr>
              <w:ind w:firstLine="8"/>
              <w:jc w:val="center"/>
              <w:rPr>
                <w:b/>
                <w:sz w:val="22"/>
                <w:szCs w:val="22"/>
              </w:rPr>
            </w:pPr>
            <w:r w:rsidRPr="00D10F7B">
              <w:rPr>
                <w:b/>
                <w:sz w:val="22"/>
                <w:szCs w:val="22"/>
              </w:rPr>
              <w:t>4</w:t>
            </w:r>
          </w:p>
        </w:tc>
      </w:tr>
      <w:tr w:rsidR="00D10F7B" w:rsidRPr="00D10F7B" w14:paraId="782E9446" w14:textId="77777777" w:rsidTr="00AE330D">
        <w:trPr>
          <w:tblHeader/>
        </w:trPr>
        <w:tc>
          <w:tcPr>
            <w:tcW w:w="330" w:type="pct"/>
            <w:tcBorders>
              <w:top w:val="single" w:sz="6" w:space="0" w:color="auto"/>
              <w:left w:val="single" w:sz="6" w:space="0" w:color="auto"/>
              <w:bottom w:val="single" w:sz="6" w:space="0" w:color="auto"/>
              <w:right w:val="single" w:sz="6" w:space="0" w:color="auto"/>
            </w:tcBorders>
            <w:vAlign w:val="center"/>
          </w:tcPr>
          <w:p w14:paraId="63D56EE1" w14:textId="77777777" w:rsidR="00FB24A4" w:rsidRPr="00D10F7B" w:rsidRDefault="00FB24A4" w:rsidP="00AE330D">
            <w:pPr>
              <w:ind w:firstLine="8"/>
              <w:jc w:val="center"/>
              <w:rPr>
                <w:sz w:val="22"/>
                <w:szCs w:val="22"/>
                <w:lang w:val="en-US"/>
              </w:rPr>
            </w:pPr>
            <w:r w:rsidRPr="00D10F7B">
              <w:rPr>
                <w:sz w:val="22"/>
                <w:szCs w:val="22"/>
                <w:lang w:val="en-US"/>
              </w:rPr>
              <w:t>1</w:t>
            </w:r>
          </w:p>
        </w:tc>
        <w:tc>
          <w:tcPr>
            <w:tcW w:w="2139" w:type="pct"/>
            <w:tcBorders>
              <w:top w:val="single" w:sz="6" w:space="0" w:color="auto"/>
              <w:left w:val="single" w:sz="6" w:space="0" w:color="auto"/>
              <w:bottom w:val="single" w:sz="6" w:space="0" w:color="auto"/>
              <w:right w:val="single" w:sz="6" w:space="0" w:color="auto"/>
            </w:tcBorders>
            <w:vAlign w:val="center"/>
          </w:tcPr>
          <w:p w14:paraId="0E0B888E" w14:textId="77777777" w:rsidR="00FB24A4" w:rsidRPr="00D10F7B" w:rsidRDefault="00FB24A4" w:rsidP="00AE330D">
            <w:pPr>
              <w:ind w:firstLine="8"/>
              <w:jc w:val="center"/>
              <w:rPr>
                <w:sz w:val="22"/>
                <w:szCs w:val="22"/>
                <w:lang w:val="en-US"/>
              </w:rPr>
            </w:pPr>
            <w:r w:rsidRPr="00D10F7B">
              <w:rPr>
                <w:sz w:val="22"/>
                <w:szCs w:val="22"/>
              </w:rPr>
              <w:t>ПНП №1</w:t>
            </w:r>
          </w:p>
        </w:tc>
        <w:tc>
          <w:tcPr>
            <w:tcW w:w="1232" w:type="pct"/>
            <w:tcBorders>
              <w:top w:val="single" w:sz="6" w:space="0" w:color="auto"/>
              <w:left w:val="single" w:sz="6" w:space="0" w:color="auto"/>
              <w:bottom w:val="single" w:sz="6" w:space="0" w:color="auto"/>
              <w:right w:val="single" w:sz="6" w:space="0" w:color="auto"/>
            </w:tcBorders>
            <w:vAlign w:val="center"/>
          </w:tcPr>
          <w:p w14:paraId="6B8268C1" w14:textId="77777777" w:rsidR="00FB24A4" w:rsidRPr="00D10F7B" w:rsidRDefault="00FB24A4" w:rsidP="00AE330D">
            <w:pPr>
              <w:ind w:firstLine="0"/>
              <w:jc w:val="center"/>
              <w:rPr>
                <w:sz w:val="22"/>
                <w:szCs w:val="22"/>
              </w:rPr>
            </w:pPr>
          </w:p>
        </w:tc>
        <w:tc>
          <w:tcPr>
            <w:tcW w:w="1299" w:type="pct"/>
            <w:tcBorders>
              <w:top w:val="single" w:sz="6" w:space="0" w:color="auto"/>
              <w:left w:val="single" w:sz="6" w:space="0" w:color="auto"/>
              <w:bottom w:val="single" w:sz="6" w:space="0" w:color="auto"/>
              <w:right w:val="single" w:sz="6" w:space="0" w:color="auto"/>
            </w:tcBorders>
            <w:vAlign w:val="center"/>
          </w:tcPr>
          <w:p w14:paraId="04F9A4A9" w14:textId="77777777" w:rsidR="00FB24A4" w:rsidRPr="00D10F7B" w:rsidRDefault="00FB24A4" w:rsidP="00AE330D">
            <w:pPr>
              <w:ind w:firstLine="0"/>
              <w:jc w:val="center"/>
              <w:rPr>
                <w:sz w:val="22"/>
                <w:szCs w:val="22"/>
              </w:rPr>
            </w:pPr>
          </w:p>
        </w:tc>
      </w:tr>
      <w:tr w:rsidR="00D10F7B" w:rsidRPr="00D10F7B" w14:paraId="6040BA17" w14:textId="77777777" w:rsidTr="00AE330D">
        <w:trPr>
          <w:tblHeader/>
        </w:trPr>
        <w:tc>
          <w:tcPr>
            <w:tcW w:w="330" w:type="pct"/>
            <w:tcBorders>
              <w:top w:val="single" w:sz="6" w:space="0" w:color="auto"/>
              <w:left w:val="single" w:sz="6" w:space="0" w:color="auto"/>
              <w:bottom w:val="single" w:sz="6" w:space="0" w:color="auto"/>
              <w:right w:val="single" w:sz="6" w:space="0" w:color="auto"/>
            </w:tcBorders>
            <w:vAlign w:val="center"/>
          </w:tcPr>
          <w:p w14:paraId="2DFB3A11" w14:textId="77777777" w:rsidR="00FB24A4" w:rsidRPr="00D10F7B" w:rsidRDefault="00FB24A4" w:rsidP="00AE330D">
            <w:pPr>
              <w:ind w:firstLine="8"/>
              <w:jc w:val="center"/>
              <w:rPr>
                <w:sz w:val="22"/>
                <w:szCs w:val="22"/>
                <w:lang w:val="en-US"/>
              </w:rPr>
            </w:pPr>
            <w:r w:rsidRPr="00D10F7B">
              <w:rPr>
                <w:sz w:val="22"/>
                <w:szCs w:val="22"/>
                <w:lang w:val="en-US"/>
              </w:rPr>
              <w:t>2</w:t>
            </w:r>
          </w:p>
        </w:tc>
        <w:tc>
          <w:tcPr>
            <w:tcW w:w="2139" w:type="pct"/>
            <w:tcBorders>
              <w:top w:val="single" w:sz="6" w:space="0" w:color="auto"/>
              <w:left w:val="single" w:sz="6" w:space="0" w:color="auto"/>
              <w:bottom w:val="single" w:sz="6" w:space="0" w:color="auto"/>
              <w:right w:val="single" w:sz="6" w:space="0" w:color="auto"/>
            </w:tcBorders>
            <w:vAlign w:val="center"/>
          </w:tcPr>
          <w:p w14:paraId="19EF62BD" w14:textId="77777777" w:rsidR="00FB24A4" w:rsidRPr="00D10F7B" w:rsidRDefault="00FB24A4" w:rsidP="00AE330D">
            <w:pPr>
              <w:ind w:firstLine="8"/>
              <w:jc w:val="center"/>
              <w:rPr>
                <w:sz w:val="22"/>
                <w:szCs w:val="22"/>
              </w:rPr>
            </w:pPr>
            <w:r w:rsidRPr="00D10F7B">
              <w:rPr>
                <w:sz w:val="22"/>
                <w:szCs w:val="22"/>
              </w:rPr>
              <w:t>ПНП №2</w:t>
            </w:r>
          </w:p>
        </w:tc>
        <w:tc>
          <w:tcPr>
            <w:tcW w:w="1232" w:type="pct"/>
            <w:tcBorders>
              <w:top w:val="single" w:sz="6" w:space="0" w:color="auto"/>
              <w:left w:val="single" w:sz="6" w:space="0" w:color="auto"/>
              <w:bottom w:val="single" w:sz="6" w:space="0" w:color="auto"/>
              <w:right w:val="single" w:sz="6" w:space="0" w:color="auto"/>
            </w:tcBorders>
            <w:vAlign w:val="center"/>
          </w:tcPr>
          <w:p w14:paraId="0FABA7DB" w14:textId="77777777" w:rsidR="00FB24A4" w:rsidRPr="00D10F7B" w:rsidRDefault="00FB24A4" w:rsidP="00AE330D">
            <w:pPr>
              <w:ind w:firstLine="0"/>
              <w:jc w:val="center"/>
              <w:rPr>
                <w:sz w:val="22"/>
                <w:szCs w:val="22"/>
              </w:rPr>
            </w:pPr>
          </w:p>
        </w:tc>
        <w:tc>
          <w:tcPr>
            <w:tcW w:w="1299" w:type="pct"/>
            <w:tcBorders>
              <w:top w:val="single" w:sz="6" w:space="0" w:color="auto"/>
              <w:left w:val="single" w:sz="6" w:space="0" w:color="auto"/>
              <w:bottom w:val="single" w:sz="6" w:space="0" w:color="auto"/>
              <w:right w:val="single" w:sz="6" w:space="0" w:color="auto"/>
            </w:tcBorders>
            <w:vAlign w:val="center"/>
          </w:tcPr>
          <w:p w14:paraId="47534311" w14:textId="77777777" w:rsidR="00FB24A4" w:rsidRPr="00D10F7B" w:rsidRDefault="00FB24A4" w:rsidP="00AE330D">
            <w:pPr>
              <w:ind w:firstLine="0"/>
              <w:jc w:val="center"/>
              <w:rPr>
                <w:sz w:val="22"/>
                <w:szCs w:val="22"/>
              </w:rPr>
            </w:pPr>
          </w:p>
        </w:tc>
      </w:tr>
      <w:tr w:rsidR="00D10F7B" w:rsidRPr="00D10F7B" w14:paraId="793DBBD1" w14:textId="77777777" w:rsidTr="00AE330D">
        <w:trPr>
          <w:tblHeader/>
        </w:trPr>
        <w:tc>
          <w:tcPr>
            <w:tcW w:w="330" w:type="pct"/>
            <w:tcBorders>
              <w:top w:val="single" w:sz="6" w:space="0" w:color="auto"/>
              <w:left w:val="single" w:sz="6" w:space="0" w:color="auto"/>
              <w:bottom w:val="single" w:sz="6" w:space="0" w:color="auto"/>
              <w:right w:val="single" w:sz="6" w:space="0" w:color="auto"/>
            </w:tcBorders>
            <w:vAlign w:val="center"/>
          </w:tcPr>
          <w:p w14:paraId="2E2FF92C" w14:textId="77777777" w:rsidR="00FB24A4" w:rsidRPr="00D10F7B" w:rsidRDefault="00FB24A4" w:rsidP="00AE330D">
            <w:pPr>
              <w:ind w:firstLine="8"/>
              <w:jc w:val="center"/>
              <w:rPr>
                <w:sz w:val="22"/>
                <w:szCs w:val="22"/>
              </w:rPr>
            </w:pPr>
            <w:r w:rsidRPr="00D10F7B">
              <w:rPr>
                <w:sz w:val="22"/>
                <w:szCs w:val="22"/>
              </w:rPr>
              <w:t>3</w:t>
            </w:r>
          </w:p>
        </w:tc>
        <w:tc>
          <w:tcPr>
            <w:tcW w:w="2139" w:type="pct"/>
            <w:tcBorders>
              <w:top w:val="single" w:sz="6" w:space="0" w:color="auto"/>
              <w:left w:val="single" w:sz="6" w:space="0" w:color="auto"/>
              <w:bottom w:val="single" w:sz="6" w:space="0" w:color="auto"/>
              <w:right w:val="single" w:sz="6" w:space="0" w:color="auto"/>
            </w:tcBorders>
            <w:vAlign w:val="center"/>
          </w:tcPr>
          <w:p w14:paraId="0176C748" w14:textId="77777777" w:rsidR="00FB24A4" w:rsidRPr="00D10F7B" w:rsidRDefault="00FB24A4" w:rsidP="00AE330D">
            <w:pPr>
              <w:ind w:firstLine="8"/>
              <w:jc w:val="center"/>
              <w:rPr>
                <w:sz w:val="22"/>
                <w:szCs w:val="22"/>
                <w:lang w:val="en-US"/>
              </w:rPr>
            </w:pPr>
            <w:r w:rsidRPr="00D10F7B">
              <w:rPr>
                <w:sz w:val="22"/>
                <w:szCs w:val="22"/>
              </w:rPr>
              <w:t>ПНП №3</w:t>
            </w:r>
          </w:p>
        </w:tc>
        <w:tc>
          <w:tcPr>
            <w:tcW w:w="1232" w:type="pct"/>
            <w:tcBorders>
              <w:top w:val="single" w:sz="6" w:space="0" w:color="auto"/>
              <w:left w:val="single" w:sz="6" w:space="0" w:color="auto"/>
              <w:bottom w:val="single" w:sz="6" w:space="0" w:color="auto"/>
              <w:right w:val="single" w:sz="6" w:space="0" w:color="auto"/>
            </w:tcBorders>
            <w:vAlign w:val="center"/>
          </w:tcPr>
          <w:p w14:paraId="44C7D4C5" w14:textId="77777777" w:rsidR="00FB24A4" w:rsidRPr="00D10F7B" w:rsidRDefault="00FB24A4" w:rsidP="00AE330D">
            <w:pPr>
              <w:ind w:firstLine="0"/>
              <w:jc w:val="center"/>
              <w:rPr>
                <w:sz w:val="22"/>
                <w:szCs w:val="22"/>
              </w:rPr>
            </w:pPr>
          </w:p>
        </w:tc>
        <w:tc>
          <w:tcPr>
            <w:tcW w:w="1299" w:type="pct"/>
            <w:tcBorders>
              <w:top w:val="single" w:sz="6" w:space="0" w:color="auto"/>
              <w:left w:val="single" w:sz="6" w:space="0" w:color="auto"/>
              <w:bottom w:val="single" w:sz="6" w:space="0" w:color="auto"/>
              <w:right w:val="single" w:sz="6" w:space="0" w:color="auto"/>
            </w:tcBorders>
            <w:vAlign w:val="center"/>
          </w:tcPr>
          <w:p w14:paraId="413A6B93" w14:textId="77777777" w:rsidR="00FB24A4" w:rsidRPr="00D10F7B" w:rsidRDefault="00FB24A4" w:rsidP="00AE330D">
            <w:pPr>
              <w:ind w:firstLine="0"/>
              <w:jc w:val="center"/>
              <w:rPr>
                <w:sz w:val="22"/>
                <w:szCs w:val="22"/>
              </w:rPr>
            </w:pPr>
          </w:p>
        </w:tc>
      </w:tr>
      <w:tr w:rsidR="00D10F7B" w:rsidRPr="00D10F7B" w14:paraId="30935B21" w14:textId="77777777" w:rsidTr="00AE330D">
        <w:trPr>
          <w:tblHeader/>
        </w:trPr>
        <w:tc>
          <w:tcPr>
            <w:tcW w:w="330" w:type="pct"/>
            <w:tcBorders>
              <w:top w:val="single" w:sz="6" w:space="0" w:color="auto"/>
              <w:left w:val="single" w:sz="6" w:space="0" w:color="auto"/>
              <w:bottom w:val="single" w:sz="6" w:space="0" w:color="auto"/>
              <w:right w:val="single" w:sz="6" w:space="0" w:color="auto"/>
            </w:tcBorders>
            <w:vAlign w:val="center"/>
          </w:tcPr>
          <w:p w14:paraId="505B43D3" w14:textId="77777777" w:rsidR="00FB24A4" w:rsidRPr="00D10F7B" w:rsidRDefault="00FB24A4" w:rsidP="00AE330D">
            <w:pPr>
              <w:ind w:firstLine="8"/>
              <w:jc w:val="center"/>
              <w:rPr>
                <w:sz w:val="22"/>
                <w:szCs w:val="22"/>
              </w:rPr>
            </w:pPr>
            <w:r w:rsidRPr="00D10F7B">
              <w:rPr>
                <w:sz w:val="22"/>
                <w:szCs w:val="22"/>
              </w:rPr>
              <w:t>…</w:t>
            </w:r>
          </w:p>
        </w:tc>
        <w:tc>
          <w:tcPr>
            <w:tcW w:w="2139" w:type="pct"/>
            <w:tcBorders>
              <w:top w:val="single" w:sz="6" w:space="0" w:color="auto"/>
              <w:left w:val="single" w:sz="6" w:space="0" w:color="auto"/>
              <w:bottom w:val="single" w:sz="6" w:space="0" w:color="auto"/>
              <w:right w:val="single" w:sz="6" w:space="0" w:color="auto"/>
            </w:tcBorders>
            <w:vAlign w:val="center"/>
          </w:tcPr>
          <w:p w14:paraId="5845DC14" w14:textId="77777777" w:rsidR="00FB24A4" w:rsidRPr="00D10F7B" w:rsidRDefault="00FB24A4" w:rsidP="00AE330D">
            <w:pPr>
              <w:ind w:firstLine="8"/>
              <w:jc w:val="center"/>
              <w:rPr>
                <w:sz w:val="22"/>
                <w:szCs w:val="22"/>
                <w:lang w:val="en-US"/>
              </w:rPr>
            </w:pPr>
          </w:p>
        </w:tc>
        <w:tc>
          <w:tcPr>
            <w:tcW w:w="1232" w:type="pct"/>
            <w:tcBorders>
              <w:top w:val="single" w:sz="6" w:space="0" w:color="auto"/>
              <w:left w:val="single" w:sz="6" w:space="0" w:color="auto"/>
              <w:bottom w:val="single" w:sz="6" w:space="0" w:color="auto"/>
              <w:right w:val="single" w:sz="6" w:space="0" w:color="auto"/>
            </w:tcBorders>
            <w:vAlign w:val="center"/>
          </w:tcPr>
          <w:p w14:paraId="0B18D0B9" w14:textId="77777777" w:rsidR="00FB24A4" w:rsidRPr="00D10F7B" w:rsidRDefault="00FB24A4" w:rsidP="00AE330D">
            <w:pPr>
              <w:ind w:firstLine="8"/>
              <w:jc w:val="center"/>
              <w:rPr>
                <w:sz w:val="22"/>
                <w:szCs w:val="22"/>
              </w:rPr>
            </w:pPr>
          </w:p>
        </w:tc>
        <w:tc>
          <w:tcPr>
            <w:tcW w:w="1299" w:type="pct"/>
            <w:tcBorders>
              <w:top w:val="single" w:sz="6" w:space="0" w:color="auto"/>
              <w:left w:val="single" w:sz="6" w:space="0" w:color="auto"/>
              <w:bottom w:val="single" w:sz="6" w:space="0" w:color="auto"/>
              <w:right w:val="single" w:sz="6" w:space="0" w:color="auto"/>
            </w:tcBorders>
            <w:vAlign w:val="center"/>
          </w:tcPr>
          <w:p w14:paraId="520BFA6F" w14:textId="77777777" w:rsidR="00FB24A4" w:rsidRPr="00D10F7B" w:rsidRDefault="00FB24A4" w:rsidP="00AE330D">
            <w:pPr>
              <w:ind w:firstLine="8"/>
              <w:jc w:val="center"/>
              <w:rPr>
                <w:sz w:val="22"/>
                <w:szCs w:val="22"/>
              </w:rPr>
            </w:pPr>
          </w:p>
        </w:tc>
      </w:tr>
    </w:tbl>
    <w:p w14:paraId="7A039314" w14:textId="77777777" w:rsidR="00FB24A4" w:rsidRPr="00D10F7B" w:rsidRDefault="00FB24A4" w:rsidP="00B82D46">
      <w:pPr>
        <w:rPr>
          <w:b/>
        </w:rPr>
      </w:pPr>
    </w:p>
    <w:p w14:paraId="5CFD87AE" w14:textId="77777777" w:rsidR="00B50FF8" w:rsidRPr="00D10F7B" w:rsidRDefault="00B50FF8" w:rsidP="00B82D46">
      <w:pPr>
        <w:rPr>
          <w:b/>
        </w:rPr>
      </w:pPr>
      <w:r w:rsidRPr="00D10F7B">
        <w:rPr>
          <w:b/>
        </w:rPr>
        <w:t>Характеристика элементов верхнего строения пути (ВСП)</w:t>
      </w:r>
    </w:p>
    <w:p w14:paraId="054B0205" w14:textId="77777777" w:rsidR="00B50FF8" w:rsidRPr="00D10F7B" w:rsidRDefault="00B50FF8" w:rsidP="00B82D46">
      <w:pPr>
        <w:rPr>
          <w:b/>
        </w:rPr>
      </w:pPr>
    </w:p>
    <w:tbl>
      <w:tblPr>
        <w:tblStyle w:val="a3"/>
        <w:tblW w:w="5000" w:type="pct"/>
        <w:tblLook w:val="04A0" w:firstRow="1" w:lastRow="0" w:firstColumn="1" w:lastColumn="0" w:noHBand="0" w:noVBand="1"/>
      </w:tblPr>
      <w:tblGrid>
        <w:gridCol w:w="625"/>
        <w:gridCol w:w="2247"/>
        <w:gridCol w:w="777"/>
        <w:gridCol w:w="1081"/>
        <w:gridCol w:w="1728"/>
        <w:gridCol w:w="2109"/>
        <w:gridCol w:w="1572"/>
      </w:tblGrid>
      <w:tr w:rsidR="00D10F7B" w:rsidRPr="00D10F7B" w14:paraId="47E7A929" w14:textId="77777777" w:rsidTr="009D67FC">
        <w:tc>
          <w:tcPr>
            <w:tcW w:w="308" w:type="pct"/>
          </w:tcPr>
          <w:p w14:paraId="29992B32" w14:textId="77777777" w:rsidR="00D81B4D" w:rsidRPr="00D10F7B" w:rsidRDefault="00D81B4D" w:rsidP="00B82D46">
            <w:pPr>
              <w:autoSpaceDE w:val="0"/>
              <w:autoSpaceDN w:val="0"/>
              <w:adjustRightInd w:val="0"/>
              <w:ind w:firstLine="0"/>
              <w:jc w:val="center"/>
              <w:rPr>
                <w:b/>
                <w:sz w:val="22"/>
                <w:szCs w:val="22"/>
              </w:rPr>
            </w:pPr>
            <w:bookmarkStart w:id="16" w:name="_Hlk36924607"/>
            <w:r w:rsidRPr="00D10F7B">
              <w:rPr>
                <w:b/>
                <w:sz w:val="22"/>
                <w:szCs w:val="22"/>
              </w:rPr>
              <w:t xml:space="preserve">№ </w:t>
            </w:r>
          </w:p>
          <w:p w14:paraId="741AEB89" w14:textId="77777777" w:rsidR="00D81B4D" w:rsidRPr="00D10F7B" w:rsidRDefault="00D81B4D" w:rsidP="00B82D46">
            <w:pPr>
              <w:ind w:firstLine="0"/>
              <w:jc w:val="center"/>
              <w:rPr>
                <w:sz w:val="22"/>
                <w:szCs w:val="22"/>
              </w:rPr>
            </w:pPr>
            <w:r w:rsidRPr="00D10F7B">
              <w:rPr>
                <w:b/>
                <w:sz w:val="22"/>
                <w:szCs w:val="22"/>
              </w:rPr>
              <w:t>п.п.</w:t>
            </w:r>
          </w:p>
        </w:tc>
        <w:tc>
          <w:tcPr>
            <w:tcW w:w="1108" w:type="pct"/>
          </w:tcPr>
          <w:p w14:paraId="47CAE6D2" w14:textId="77777777" w:rsidR="00D81B4D" w:rsidRPr="00D10F7B" w:rsidRDefault="00D81B4D" w:rsidP="00B82D46">
            <w:pPr>
              <w:ind w:firstLine="34"/>
              <w:jc w:val="center"/>
              <w:rPr>
                <w:b/>
                <w:sz w:val="22"/>
                <w:szCs w:val="22"/>
              </w:rPr>
            </w:pPr>
            <w:r w:rsidRPr="00D10F7B">
              <w:rPr>
                <w:b/>
                <w:sz w:val="22"/>
                <w:szCs w:val="22"/>
              </w:rPr>
              <w:t>Железнодорожные пути, участки железнодорожных путей</w:t>
            </w:r>
          </w:p>
        </w:tc>
        <w:tc>
          <w:tcPr>
            <w:tcW w:w="383" w:type="pct"/>
          </w:tcPr>
          <w:p w14:paraId="334D1D0A" w14:textId="5A183EDF" w:rsidR="00D81B4D" w:rsidRPr="00D10F7B" w:rsidRDefault="00D81B4D" w:rsidP="00B82D46">
            <w:pPr>
              <w:ind w:firstLine="34"/>
              <w:jc w:val="center"/>
              <w:rPr>
                <w:b/>
                <w:sz w:val="22"/>
                <w:szCs w:val="22"/>
              </w:rPr>
            </w:pPr>
            <w:r w:rsidRPr="00D10F7B">
              <w:rPr>
                <w:b/>
                <w:sz w:val="22"/>
                <w:szCs w:val="22"/>
              </w:rPr>
              <w:t>Тип пути</w:t>
            </w:r>
          </w:p>
        </w:tc>
        <w:tc>
          <w:tcPr>
            <w:tcW w:w="533" w:type="pct"/>
          </w:tcPr>
          <w:p w14:paraId="54E6C777" w14:textId="357A891E" w:rsidR="00D81B4D" w:rsidRPr="00D10F7B" w:rsidRDefault="00D81B4D" w:rsidP="00B82D46">
            <w:pPr>
              <w:ind w:firstLine="34"/>
              <w:jc w:val="center"/>
              <w:rPr>
                <w:b/>
                <w:sz w:val="22"/>
                <w:szCs w:val="22"/>
              </w:rPr>
            </w:pPr>
            <w:r w:rsidRPr="00D10F7B">
              <w:rPr>
                <w:b/>
                <w:sz w:val="22"/>
                <w:szCs w:val="22"/>
              </w:rPr>
              <w:t>Тип рельсов</w:t>
            </w:r>
          </w:p>
        </w:tc>
        <w:tc>
          <w:tcPr>
            <w:tcW w:w="852" w:type="pct"/>
          </w:tcPr>
          <w:p w14:paraId="347F0FF3" w14:textId="77777777" w:rsidR="00D81B4D" w:rsidRPr="00D10F7B" w:rsidRDefault="00D81B4D" w:rsidP="00B82D46">
            <w:pPr>
              <w:ind w:firstLine="34"/>
              <w:jc w:val="center"/>
              <w:rPr>
                <w:b/>
                <w:sz w:val="22"/>
                <w:szCs w:val="22"/>
              </w:rPr>
            </w:pPr>
            <w:r w:rsidRPr="00D10F7B">
              <w:rPr>
                <w:b/>
                <w:sz w:val="22"/>
                <w:szCs w:val="22"/>
              </w:rPr>
              <w:t>Подрельсовое основание (шпалы, брусья, блоки)</w:t>
            </w:r>
          </w:p>
        </w:tc>
        <w:tc>
          <w:tcPr>
            <w:tcW w:w="1040" w:type="pct"/>
          </w:tcPr>
          <w:p w14:paraId="0993B074" w14:textId="77777777" w:rsidR="00D81B4D" w:rsidRPr="00D10F7B" w:rsidRDefault="00D81B4D" w:rsidP="00B82D46">
            <w:pPr>
              <w:ind w:firstLine="34"/>
              <w:jc w:val="center"/>
              <w:rPr>
                <w:b/>
                <w:sz w:val="22"/>
                <w:szCs w:val="22"/>
              </w:rPr>
            </w:pPr>
            <w:r w:rsidRPr="00D10F7B">
              <w:rPr>
                <w:b/>
                <w:sz w:val="22"/>
                <w:szCs w:val="22"/>
              </w:rPr>
              <w:t>Тип скреплений (промежуточные, стыковые)</w:t>
            </w:r>
          </w:p>
        </w:tc>
        <w:tc>
          <w:tcPr>
            <w:tcW w:w="775" w:type="pct"/>
          </w:tcPr>
          <w:p w14:paraId="01E4F716" w14:textId="77777777" w:rsidR="00D81B4D" w:rsidRPr="00D10F7B" w:rsidRDefault="00D81B4D" w:rsidP="00B82D46">
            <w:pPr>
              <w:ind w:firstLine="34"/>
              <w:jc w:val="center"/>
              <w:rPr>
                <w:b/>
                <w:sz w:val="22"/>
                <w:szCs w:val="22"/>
              </w:rPr>
            </w:pPr>
            <w:r w:rsidRPr="00D10F7B">
              <w:rPr>
                <w:b/>
                <w:sz w:val="22"/>
                <w:szCs w:val="22"/>
              </w:rPr>
              <w:t>Балластный слой</w:t>
            </w:r>
          </w:p>
        </w:tc>
      </w:tr>
      <w:tr w:rsidR="00D10F7B" w:rsidRPr="00D10F7B" w14:paraId="25E63DE3" w14:textId="77777777" w:rsidTr="009D67FC">
        <w:tc>
          <w:tcPr>
            <w:tcW w:w="308" w:type="pct"/>
          </w:tcPr>
          <w:p w14:paraId="1D515D25" w14:textId="77777777" w:rsidR="00D81B4D" w:rsidRPr="00D10F7B" w:rsidRDefault="00D81B4D" w:rsidP="00D81B4D">
            <w:pPr>
              <w:autoSpaceDE w:val="0"/>
              <w:autoSpaceDN w:val="0"/>
              <w:adjustRightInd w:val="0"/>
              <w:ind w:firstLine="0"/>
              <w:jc w:val="center"/>
              <w:rPr>
                <w:b/>
                <w:sz w:val="22"/>
                <w:szCs w:val="22"/>
              </w:rPr>
            </w:pPr>
            <w:r w:rsidRPr="00D10F7B">
              <w:rPr>
                <w:b/>
                <w:sz w:val="22"/>
                <w:szCs w:val="22"/>
              </w:rPr>
              <w:t>1</w:t>
            </w:r>
          </w:p>
        </w:tc>
        <w:tc>
          <w:tcPr>
            <w:tcW w:w="1108" w:type="pct"/>
          </w:tcPr>
          <w:p w14:paraId="556F175A" w14:textId="77777777" w:rsidR="00D81B4D" w:rsidRPr="00D10F7B" w:rsidRDefault="00D81B4D" w:rsidP="00D81B4D">
            <w:pPr>
              <w:ind w:firstLine="34"/>
              <w:jc w:val="center"/>
              <w:rPr>
                <w:b/>
                <w:sz w:val="22"/>
                <w:szCs w:val="22"/>
              </w:rPr>
            </w:pPr>
            <w:r w:rsidRPr="00D10F7B">
              <w:rPr>
                <w:b/>
                <w:sz w:val="22"/>
                <w:szCs w:val="22"/>
              </w:rPr>
              <w:t>2</w:t>
            </w:r>
          </w:p>
        </w:tc>
        <w:tc>
          <w:tcPr>
            <w:tcW w:w="383" w:type="pct"/>
          </w:tcPr>
          <w:p w14:paraId="162FFD60" w14:textId="6BF4A9A1" w:rsidR="00D81B4D" w:rsidRPr="00D10F7B" w:rsidRDefault="00D81B4D" w:rsidP="00D81B4D">
            <w:pPr>
              <w:ind w:firstLine="34"/>
              <w:jc w:val="center"/>
              <w:rPr>
                <w:b/>
                <w:sz w:val="22"/>
                <w:szCs w:val="22"/>
              </w:rPr>
            </w:pPr>
            <w:r w:rsidRPr="00D10F7B">
              <w:rPr>
                <w:b/>
                <w:sz w:val="22"/>
                <w:szCs w:val="22"/>
              </w:rPr>
              <w:t>3</w:t>
            </w:r>
          </w:p>
        </w:tc>
        <w:tc>
          <w:tcPr>
            <w:tcW w:w="533" w:type="pct"/>
          </w:tcPr>
          <w:p w14:paraId="1ED878DD" w14:textId="20DA90C5" w:rsidR="00D81B4D" w:rsidRPr="00D10F7B" w:rsidRDefault="00D81B4D" w:rsidP="00D81B4D">
            <w:pPr>
              <w:ind w:firstLine="34"/>
              <w:jc w:val="center"/>
              <w:rPr>
                <w:b/>
                <w:sz w:val="22"/>
                <w:szCs w:val="22"/>
              </w:rPr>
            </w:pPr>
            <w:r w:rsidRPr="00D10F7B">
              <w:rPr>
                <w:b/>
                <w:sz w:val="22"/>
                <w:szCs w:val="22"/>
              </w:rPr>
              <w:t>4</w:t>
            </w:r>
          </w:p>
        </w:tc>
        <w:tc>
          <w:tcPr>
            <w:tcW w:w="852" w:type="pct"/>
          </w:tcPr>
          <w:p w14:paraId="71A184F5" w14:textId="7BF09A7F" w:rsidR="00D81B4D" w:rsidRPr="00D10F7B" w:rsidRDefault="00D81B4D" w:rsidP="00D81B4D">
            <w:pPr>
              <w:ind w:firstLine="34"/>
              <w:jc w:val="center"/>
              <w:rPr>
                <w:b/>
                <w:sz w:val="22"/>
                <w:szCs w:val="22"/>
              </w:rPr>
            </w:pPr>
            <w:r w:rsidRPr="00D10F7B">
              <w:rPr>
                <w:b/>
                <w:sz w:val="22"/>
                <w:szCs w:val="22"/>
              </w:rPr>
              <w:t>5</w:t>
            </w:r>
          </w:p>
        </w:tc>
        <w:tc>
          <w:tcPr>
            <w:tcW w:w="1040" w:type="pct"/>
          </w:tcPr>
          <w:p w14:paraId="5C76A091" w14:textId="5863FE89" w:rsidR="00D81B4D" w:rsidRPr="00D10F7B" w:rsidRDefault="00D81B4D" w:rsidP="00D81B4D">
            <w:pPr>
              <w:ind w:firstLine="34"/>
              <w:jc w:val="center"/>
              <w:rPr>
                <w:b/>
                <w:sz w:val="22"/>
                <w:szCs w:val="22"/>
              </w:rPr>
            </w:pPr>
            <w:r w:rsidRPr="00D10F7B">
              <w:rPr>
                <w:b/>
                <w:sz w:val="22"/>
                <w:szCs w:val="22"/>
              </w:rPr>
              <w:t>6</w:t>
            </w:r>
          </w:p>
        </w:tc>
        <w:tc>
          <w:tcPr>
            <w:tcW w:w="775" w:type="pct"/>
          </w:tcPr>
          <w:p w14:paraId="4DFAB45D" w14:textId="0F28A61D" w:rsidR="00D81B4D" w:rsidRPr="00D10F7B" w:rsidRDefault="00D81B4D" w:rsidP="00D81B4D">
            <w:pPr>
              <w:ind w:firstLine="34"/>
              <w:jc w:val="center"/>
              <w:rPr>
                <w:b/>
                <w:sz w:val="22"/>
                <w:szCs w:val="22"/>
              </w:rPr>
            </w:pPr>
            <w:r w:rsidRPr="00D10F7B">
              <w:rPr>
                <w:b/>
                <w:sz w:val="22"/>
                <w:szCs w:val="22"/>
                <w:lang w:val="en-US"/>
              </w:rPr>
              <w:t>7</w:t>
            </w:r>
          </w:p>
        </w:tc>
      </w:tr>
      <w:tr w:rsidR="00D10F7B" w:rsidRPr="00D10F7B" w14:paraId="5DB0FFFE" w14:textId="77777777" w:rsidTr="009D67FC">
        <w:tc>
          <w:tcPr>
            <w:tcW w:w="308" w:type="pct"/>
          </w:tcPr>
          <w:p w14:paraId="0CE0E8BD" w14:textId="77777777" w:rsidR="00D81B4D" w:rsidRPr="00D10F7B" w:rsidRDefault="00D81B4D" w:rsidP="00D81B4D">
            <w:pPr>
              <w:autoSpaceDE w:val="0"/>
              <w:autoSpaceDN w:val="0"/>
              <w:adjustRightInd w:val="0"/>
              <w:ind w:firstLine="0"/>
              <w:jc w:val="center"/>
              <w:rPr>
                <w:sz w:val="22"/>
                <w:szCs w:val="22"/>
              </w:rPr>
            </w:pPr>
            <w:r w:rsidRPr="00D10F7B">
              <w:rPr>
                <w:sz w:val="22"/>
                <w:szCs w:val="22"/>
              </w:rPr>
              <w:t>1</w:t>
            </w:r>
          </w:p>
        </w:tc>
        <w:tc>
          <w:tcPr>
            <w:tcW w:w="1108" w:type="pct"/>
          </w:tcPr>
          <w:p w14:paraId="2B4D41C6" w14:textId="77777777" w:rsidR="00D81B4D" w:rsidRPr="00D10F7B" w:rsidRDefault="00D81B4D" w:rsidP="00D81B4D">
            <w:pPr>
              <w:ind w:firstLine="34"/>
              <w:jc w:val="center"/>
              <w:rPr>
                <w:sz w:val="22"/>
                <w:szCs w:val="22"/>
              </w:rPr>
            </w:pPr>
          </w:p>
        </w:tc>
        <w:tc>
          <w:tcPr>
            <w:tcW w:w="383" w:type="pct"/>
          </w:tcPr>
          <w:p w14:paraId="11566402" w14:textId="77777777" w:rsidR="00D81B4D" w:rsidRPr="00D10F7B" w:rsidRDefault="00D81B4D" w:rsidP="00D81B4D">
            <w:pPr>
              <w:ind w:firstLine="34"/>
              <w:jc w:val="center"/>
              <w:rPr>
                <w:sz w:val="22"/>
                <w:szCs w:val="22"/>
              </w:rPr>
            </w:pPr>
          </w:p>
        </w:tc>
        <w:tc>
          <w:tcPr>
            <w:tcW w:w="533" w:type="pct"/>
          </w:tcPr>
          <w:p w14:paraId="4FF17D65" w14:textId="4A181C7F" w:rsidR="00D81B4D" w:rsidRPr="00D10F7B" w:rsidRDefault="00D81B4D" w:rsidP="00D81B4D">
            <w:pPr>
              <w:ind w:firstLine="34"/>
              <w:jc w:val="center"/>
              <w:rPr>
                <w:sz w:val="22"/>
                <w:szCs w:val="22"/>
              </w:rPr>
            </w:pPr>
          </w:p>
        </w:tc>
        <w:tc>
          <w:tcPr>
            <w:tcW w:w="852" w:type="pct"/>
          </w:tcPr>
          <w:p w14:paraId="7E6468D3" w14:textId="77777777" w:rsidR="00D81B4D" w:rsidRPr="00D10F7B" w:rsidRDefault="00D81B4D" w:rsidP="00D81B4D">
            <w:pPr>
              <w:ind w:firstLine="34"/>
              <w:jc w:val="center"/>
              <w:rPr>
                <w:sz w:val="22"/>
                <w:szCs w:val="22"/>
              </w:rPr>
            </w:pPr>
          </w:p>
        </w:tc>
        <w:tc>
          <w:tcPr>
            <w:tcW w:w="1040" w:type="pct"/>
          </w:tcPr>
          <w:p w14:paraId="6D165E63" w14:textId="77777777" w:rsidR="00D81B4D" w:rsidRPr="00D10F7B" w:rsidRDefault="00D81B4D" w:rsidP="00D81B4D">
            <w:pPr>
              <w:ind w:firstLine="34"/>
              <w:jc w:val="center"/>
              <w:rPr>
                <w:sz w:val="22"/>
                <w:szCs w:val="22"/>
              </w:rPr>
            </w:pPr>
          </w:p>
        </w:tc>
        <w:tc>
          <w:tcPr>
            <w:tcW w:w="775" w:type="pct"/>
          </w:tcPr>
          <w:p w14:paraId="0E2FDFFF" w14:textId="77777777" w:rsidR="00D81B4D" w:rsidRPr="00D10F7B" w:rsidRDefault="00D81B4D" w:rsidP="00D81B4D">
            <w:pPr>
              <w:ind w:firstLine="34"/>
              <w:jc w:val="center"/>
              <w:rPr>
                <w:sz w:val="22"/>
                <w:szCs w:val="22"/>
              </w:rPr>
            </w:pPr>
          </w:p>
        </w:tc>
      </w:tr>
      <w:tr w:rsidR="009D67FC" w:rsidRPr="00D10F7B" w14:paraId="1333E0EC" w14:textId="77777777" w:rsidTr="009D67FC">
        <w:tc>
          <w:tcPr>
            <w:tcW w:w="308" w:type="pct"/>
          </w:tcPr>
          <w:p w14:paraId="6A59A29D" w14:textId="77777777" w:rsidR="00D81B4D" w:rsidRPr="00D10F7B" w:rsidRDefault="00D81B4D" w:rsidP="00D81B4D">
            <w:pPr>
              <w:autoSpaceDE w:val="0"/>
              <w:autoSpaceDN w:val="0"/>
              <w:adjustRightInd w:val="0"/>
              <w:ind w:firstLine="0"/>
              <w:jc w:val="center"/>
              <w:rPr>
                <w:sz w:val="22"/>
                <w:szCs w:val="22"/>
              </w:rPr>
            </w:pPr>
            <w:r w:rsidRPr="00D10F7B">
              <w:rPr>
                <w:sz w:val="22"/>
                <w:szCs w:val="22"/>
              </w:rPr>
              <w:t>2</w:t>
            </w:r>
          </w:p>
        </w:tc>
        <w:tc>
          <w:tcPr>
            <w:tcW w:w="1108" w:type="pct"/>
          </w:tcPr>
          <w:p w14:paraId="0BC05E18" w14:textId="77777777" w:rsidR="00D81B4D" w:rsidRPr="00D10F7B" w:rsidRDefault="00D81B4D" w:rsidP="00D81B4D">
            <w:pPr>
              <w:ind w:firstLine="34"/>
              <w:jc w:val="center"/>
              <w:rPr>
                <w:sz w:val="22"/>
                <w:szCs w:val="22"/>
              </w:rPr>
            </w:pPr>
          </w:p>
        </w:tc>
        <w:tc>
          <w:tcPr>
            <w:tcW w:w="383" w:type="pct"/>
          </w:tcPr>
          <w:p w14:paraId="01A91DEF" w14:textId="77777777" w:rsidR="00D81B4D" w:rsidRPr="00D10F7B" w:rsidRDefault="00D81B4D" w:rsidP="00D81B4D">
            <w:pPr>
              <w:ind w:firstLine="34"/>
              <w:jc w:val="center"/>
              <w:rPr>
                <w:sz w:val="22"/>
                <w:szCs w:val="22"/>
              </w:rPr>
            </w:pPr>
          </w:p>
        </w:tc>
        <w:tc>
          <w:tcPr>
            <w:tcW w:w="533" w:type="pct"/>
          </w:tcPr>
          <w:p w14:paraId="3DA08F5C" w14:textId="3A47673C" w:rsidR="00D81B4D" w:rsidRPr="00D10F7B" w:rsidRDefault="00D81B4D" w:rsidP="00D81B4D">
            <w:pPr>
              <w:ind w:firstLine="34"/>
              <w:jc w:val="center"/>
              <w:rPr>
                <w:sz w:val="22"/>
                <w:szCs w:val="22"/>
              </w:rPr>
            </w:pPr>
          </w:p>
        </w:tc>
        <w:tc>
          <w:tcPr>
            <w:tcW w:w="852" w:type="pct"/>
          </w:tcPr>
          <w:p w14:paraId="53A8A159" w14:textId="77777777" w:rsidR="00D81B4D" w:rsidRPr="00D10F7B" w:rsidRDefault="00D81B4D" w:rsidP="00D81B4D">
            <w:pPr>
              <w:ind w:firstLine="34"/>
              <w:jc w:val="center"/>
              <w:rPr>
                <w:sz w:val="22"/>
                <w:szCs w:val="22"/>
              </w:rPr>
            </w:pPr>
          </w:p>
        </w:tc>
        <w:tc>
          <w:tcPr>
            <w:tcW w:w="1040" w:type="pct"/>
          </w:tcPr>
          <w:p w14:paraId="0742C6E0" w14:textId="77777777" w:rsidR="00D81B4D" w:rsidRPr="00D10F7B" w:rsidRDefault="00D81B4D" w:rsidP="00D81B4D">
            <w:pPr>
              <w:ind w:firstLine="34"/>
              <w:jc w:val="center"/>
              <w:rPr>
                <w:sz w:val="22"/>
                <w:szCs w:val="22"/>
              </w:rPr>
            </w:pPr>
          </w:p>
        </w:tc>
        <w:tc>
          <w:tcPr>
            <w:tcW w:w="775" w:type="pct"/>
          </w:tcPr>
          <w:p w14:paraId="27D4364D" w14:textId="77777777" w:rsidR="00D81B4D" w:rsidRPr="00D10F7B" w:rsidRDefault="00D81B4D" w:rsidP="00D81B4D">
            <w:pPr>
              <w:ind w:firstLine="34"/>
              <w:jc w:val="center"/>
              <w:rPr>
                <w:sz w:val="22"/>
                <w:szCs w:val="22"/>
              </w:rPr>
            </w:pPr>
          </w:p>
        </w:tc>
      </w:tr>
      <w:bookmarkEnd w:id="16"/>
    </w:tbl>
    <w:p w14:paraId="34ED228E" w14:textId="77777777" w:rsidR="00B50FF8" w:rsidRPr="00D10F7B" w:rsidRDefault="00B50FF8" w:rsidP="00B82D46">
      <w:pPr>
        <w:rPr>
          <w:b/>
        </w:rPr>
      </w:pPr>
    </w:p>
    <w:p w14:paraId="0853627A" w14:textId="6061EDA4" w:rsidR="00B50FF8" w:rsidRPr="00D10F7B" w:rsidRDefault="004238DD" w:rsidP="00B82D46">
      <w:pPr>
        <w:rPr>
          <w:rFonts w:eastAsiaTheme="minorEastAsia"/>
          <w:b/>
        </w:rPr>
      </w:pPr>
      <w:r w:rsidRPr="00D10F7B">
        <w:rPr>
          <w:rFonts w:eastAsiaTheme="minorEastAsia"/>
          <w:b/>
        </w:rPr>
        <w:t>Д</w:t>
      </w:r>
      <w:r w:rsidR="00B50FF8" w:rsidRPr="00D10F7B">
        <w:rPr>
          <w:rFonts w:eastAsiaTheme="minorEastAsia"/>
          <w:b/>
        </w:rPr>
        <w:t>опускаемые скорости движения поездов по железнодорожным путям</w:t>
      </w:r>
    </w:p>
    <w:p w14:paraId="01F5A157" w14:textId="77777777" w:rsidR="00B50FF8" w:rsidRPr="00D10F7B" w:rsidRDefault="00B50FF8" w:rsidP="00B82D46">
      <w:pPr>
        <w:rPr>
          <w:rFonts w:eastAsiaTheme="minorEastAsia"/>
          <w:b/>
        </w:rPr>
      </w:pPr>
    </w:p>
    <w:tbl>
      <w:tblPr>
        <w:tblStyle w:val="a3"/>
        <w:tblW w:w="5000" w:type="pct"/>
        <w:tblLook w:val="04A0" w:firstRow="1" w:lastRow="0" w:firstColumn="1" w:lastColumn="0" w:noHBand="0" w:noVBand="1"/>
      </w:tblPr>
      <w:tblGrid>
        <w:gridCol w:w="604"/>
        <w:gridCol w:w="4729"/>
        <w:gridCol w:w="2490"/>
        <w:gridCol w:w="2316"/>
      </w:tblGrid>
      <w:tr w:rsidR="00D10F7B" w:rsidRPr="00D10F7B" w14:paraId="7056AEE3" w14:textId="77777777" w:rsidTr="009D67FC">
        <w:trPr>
          <w:trHeight w:val="231"/>
        </w:trPr>
        <w:tc>
          <w:tcPr>
            <w:tcW w:w="298" w:type="pct"/>
            <w:vMerge w:val="restart"/>
          </w:tcPr>
          <w:p w14:paraId="473B30DD" w14:textId="77777777" w:rsidR="00B50FF8" w:rsidRPr="00D10F7B" w:rsidRDefault="00B50FF8" w:rsidP="00B82D46">
            <w:pPr>
              <w:autoSpaceDE w:val="0"/>
              <w:autoSpaceDN w:val="0"/>
              <w:adjustRightInd w:val="0"/>
              <w:ind w:firstLine="0"/>
              <w:jc w:val="center"/>
              <w:rPr>
                <w:b/>
                <w:sz w:val="22"/>
                <w:szCs w:val="22"/>
              </w:rPr>
            </w:pPr>
            <w:r w:rsidRPr="00D10F7B">
              <w:rPr>
                <w:b/>
                <w:sz w:val="22"/>
                <w:szCs w:val="22"/>
              </w:rPr>
              <w:t xml:space="preserve">№ </w:t>
            </w:r>
          </w:p>
          <w:p w14:paraId="44CE7936" w14:textId="77777777" w:rsidR="00B50FF8" w:rsidRPr="00D10F7B" w:rsidRDefault="00B50FF8" w:rsidP="00B82D46">
            <w:pPr>
              <w:ind w:firstLine="0"/>
              <w:jc w:val="center"/>
              <w:rPr>
                <w:sz w:val="22"/>
                <w:szCs w:val="22"/>
              </w:rPr>
            </w:pPr>
            <w:r w:rsidRPr="00D10F7B">
              <w:rPr>
                <w:b/>
                <w:sz w:val="22"/>
                <w:szCs w:val="22"/>
              </w:rPr>
              <w:t>п.п.</w:t>
            </w:r>
          </w:p>
        </w:tc>
        <w:tc>
          <w:tcPr>
            <w:tcW w:w="2332" w:type="pct"/>
            <w:vMerge w:val="restart"/>
          </w:tcPr>
          <w:p w14:paraId="400CDED0" w14:textId="69EB536A" w:rsidR="00B50FF8" w:rsidRPr="00D10F7B" w:rsidRDefault="00B50FF8" w:rsidP="009A0960">
            <w:pPr>
              <w:ind w:firstLine="34"/>
              <w:jc w:val="center"/>
              <w:rPr>
                <w:b/>
                <w:sz w:val="22"/>
                <w:szCs w:val="22"/>
              </w:rPr>
            </w:pPr>
            <w:r w:rsidRPr="00D10F7B">
              <w:rPr>
                <w:b/>
                <w:sz w:val="22"/>
                <w:szCs w:val="22"/>
              </w:rPr>
              <w:t>Железнодорожные пути</w:t>
            </w:r>
          </w:p>
        </w:tc>
        <w:tc>
          <w:tcPr>
            <w:tcW w:w="2370" w:type="pct"/>
            <w:gridSpan w:val="2"/>
          </w:tcPr>
          <w:p w14:paraId="48CCB55E" w14:textId="77777777" w:rsidR="00B50FF8" w:rsidRPr="00D10F7B" w:rsidRDefault="00B50FF8" w:rsidP="00B82D46">
            <w:pPr>
              <w:tabs>
                <w:tab w:val="left" w:pos="2242"/>
                <w:tab w:val="center" w:pos="2371"/>
              </w:tabs>
              <w:ind w:firstLine="34"/>
              <w:jc w:val="center"/>
              <w:rPr>
                <w:b/>
                <w:sz w:val="22"/>
                <w:szCs w:val="22"/>
              </w:rPr>
            </w:pPr>
            <w:r w:rsidRPr="00D10F7B">
              <w:rPr>
                <w:b/>
                <w:sz w:val="22"/>
                <w:szCs w:val="22"/>
              </w:rPr>
              <w:t>Допускаемая скорость, км/час</w:t>
            </w:r>
          </w:p>
        </w:tc>
      </w:tr>
      <w:tr w:rsidR="00D10F7B" w:rsidRPr="00D10F7B" w14:paraId="2BFCA9FF" w14:textId="77777777" w:rsidTr="009D67FC">
        <w:trPr>
          <w:trHeight w:val="231"/>
        </w:trPr>
        <w:tc>
          <w:tcPr>
            <w:tcW w:w="298" w:type="pct"/>
            <w:vMerge/>
          </w:tcPr>
          <w:p w14:paraId="48802F34" w14:textId="77777777" w:rsidR="00B50FF8" w:rsidRPr="00D10F7B" w:rsidRDefault="00B50FF8" w:rsidP="00B82D46">
            <w:pPr>
              <w:autoSpaceDE w:val="0"/>
              <w:autoSpaceDN w:val="0"/>
              <w:adjustRightInd w:val="0"/>
              <w:ind w:firstLine="0"/>
              <w:jc w:val="center"/>
              <w:rPr>
                <w:b/>
                <w:sz w:val="22"/>
                <w:szCs w:val="22"/>
              </w:rPr>
            </w:pPr>
          </w:p>
        </w:tc>
        <w:tc>
          <w:tcPr>
            <w:tcW w:w="2332" w:type="pct"/>
            <w:vMerge/>
            <w:tcBorders>
              <w:bottom w:val="single" w:sz="4" w:space="0" w:color="auto"/>
            </w:tcBorders>
          </w:tcPr>
          <w:p w14:paraId="789FB7BA" w14:textId="77777777" w:rsidR="00B50FF8" w:rsidRPr="00D10F7B" w:rsidRDefault="00B50FF8" w:rsidP="00B82D46">
            <w:pPr>
              <w:ind w:firstLine="34"/>
              <w:jc w:val="center"/>
              <w:rPr>
                <w:b/>
                <w:sz w:val="22"/>
                <w:szCs w:val="22"/>
              </w:rPr>
            </w:pPr>
          </w:p>
        </w:tc>
        <w:tc>
          <w:tcPr>
            <w:tcW w:w="1228" w:type="pct"/>
          </w:tcPr>
          <w:p w14:paraId="2258529C" w14:textId="77777777" w:rsidR="00B50FF8" w:rsidRPr="00D10F7B" w:rsidRDefault="00B50FF8" w:rsidP="00B82D46">
            <w:pPr>
              <w:ind w:firstLine="34"/>
              <w:jc w:val="center"/>
              <w:rPr>
                <w:b/>
                <w:sz w:val="22"/>
                <w:szCs w:val="22"/>
              </w:rPr>
            </w:pPr>
            <w:r w:rsidRPr="00D10F7B">
              <w:rPr>
                <w:b/>
                <w:sz w:val="22"/>
                <w:szCs w:val="22"/>
              </w:rPr>
              <w:t>пассажирские</w:t>
            </w:r>
          </w:p>
        </w:tc>
        <w:tc>
          <w:tcPr>
            <w:tcW w:w="1142" w:type="pct"/>
          </w:tcPr>
          <w:p w14:paraId="3165DDD9" w14:textId="77777777" w:rsidR="00B50FF8" w:rsidRPr="00D10F7B" w:rsidRDefault="00B50FF8" w:rsidP="00B82D46">
            <w:pPr>
              <w:ind w:firstLine="34"/>
              <w:jc w:val="center"/>
              <w:rPr>
                <w:b/>
                <w:sz w:val="22"/>
                <w:szCs w:val="22"/>
              </w:rPr>
            </w:pPr>
            <w:r w:rsidRPr="00D10F7B">
              <w:rPr>
                <w:b/>
                <w:sz w:val="22"/>
                <w:szCs w:val="22"/>
              </w:rPr>
              <w:t>грузовые</w:t>
            </w:r>
          </w:p>
        </w:tc>
      </w:tr>
      <w:tr w:rsidR="00D10F7B" w:rsidRPr="00D10F7B" w14:paraId="08AF9958" w14:textId="77777777" w:rsidTr="009D67FC">
        <w:tc>
          <w:tcPr>
            <w:tcW w:w="298" w:type="pct"/>
          </w:tcPr>
          <w:p w14:paraId="17125F26" w14:textId="77777777" w:rsidR="00B50FF8" w:rsidRPr="00D10F7B" w:rsidRDefault="00B50FF8" w:rsidP="00B82D46">
            <w:pPr>
              <w:ind w:firstLine="34"/>
              <w:jc w:val="center"/>
              <w:rPr>
                <w:b/>
                <w:sz w:val="22"/>
                <w:szCs w:val="22"/>
              </w:rPr>
            </w:pPr>
            <w:r w:rsidRPr="00D10F7B">
              <w:rPr>
                <w:b/>
                <w:sz w:val="22"/>
                <w:szCs w:val="22"/>
              </w:rPr>
              <w:t>1</w:t>
            </w:r>
          </w:p>
        </w:tc>
        <w:tc>
          <w:tcPr>
            <w:tcW w:w="2332" w:type="pct"/>
          </w:tcPr>
          <w:p w14:paraId="36D90188" w14:textId="77777777" w:rsidR="00B50FF8" w:rsidRPr="00D10F7B" w:rsidRDefault="00B50FF8" w:rsidP="00B82D46">
            <w:pPr>
              <w:ind w:firstLine="34"/>
              <w:jc w:val="center"/>
              <w:rPr>
                <w:b/>
                <w:sz w:val="22"/>
                <w:szCs w:val="22"/>
              </w:rPr>
            </w:pPr>
            <w:r w:rsidRPr="00D10F7B">
              <w:rPr>
                <w:b/>
                <w:sz w:val="22"/>
                <w:szCs w:val="22"/>
              </w:rPr>
              <w:t>2</w:t>
            </w:r>
          </w:p>
        </w:tc>
        <w:tc>
          <w:tcPr>
            <w:tcW w:w="1228" w:type="pct"/>
          </w:tcPr>
          <w:p w14:paraId="3E1C983F" w14:textId="77777777" w:rsidR="00B50FF8" w:rsidRPr="00D10F7B" w:rsidRDefault="00B50FF8" w:rsidP="00B82D46">
            <w:pPr>
              <w:ind w:firstLine="34"/>
              <w:jc w:val="center"/>
              <w:rPr>
                <w:b/>
                <w:sz w:val="22"/>
                <w:szCs w:val="22"/>
              </w:rPr>
            </w:pPr>
            <w:r w:rsidRPr="00D10F7B">
              <w:rPr>
                <w:b/>
                <w:sz w:val="22"/>
                <w:szCs w:val="22"/>
              </w:rPr>
              <w:t>3</w:t>
            </w:r>
          </w:p>
        </w:tc>
        <w:tc>
          <w:tcPr>
            <w:tcW w:w="1142" w:type="pct"/>
          </w:tcPr>
          <w:p w14:paraId="6A097A8E" w14:textId="77777777" w:rsidR="00B50FF8" w:rsidRPr="00D10F7B" w:rsidRDefault="00B50FF8" w:rsidP="00B82D46">
            <w:pPr>
              <w:ind w:firstLine="34"/>
              <w:jc w:val="center"/>
              <w:rPr>
                <w:b/>
                <w:sz w:val="22"/>
                <w:szCs w:val="22"/>
              </w:rPr>
            </w:pPr>
            <w:r w:rsidRPr="00D10F7B">
              <w:rPr>
                <w:b/>
                <w:sz w:val="22"/>
                <w:szCs w:val="22"/>
              </w:rPr>
              <w:t>4</w:t>
            </w:r>
          </w:p>
        </w:tc>
      </w:tr>
      <w:tr w:rsidR="00D10F7B" w:rsidRPr="00D10F7B" w14:paraId="7BC41B92" w14:textId="77777777" w:rsidTr="009D67FC">
        <w:tc>
          <w:tcPr>
            <w:tcW w:w="298" w:type="pct"/>
          </w:tcPr>
          <w:p w14:paraId="539A6CD4" w14:textId="77777777" w:rsidR="00B50FF8" w:rsidRPr="00D10F7B" w:rsidRDefault="00B50FF8" w:rsidP="00B82D46">
            <w:pPr>
              <w:autoSpaceDE w:val="0"/>
              <w:autoSpaceDN w:val="0"/>
              <w:adjustRightInd w:val="0"/>
              <w:ind w:firstLine="0"/>
              <w:jc w:val="center"/>
              <w:rPr>
                <w:sz w:val="22"/>
                <w:szCs w:val="22"/>
              </w:rPr>
            </w:pPr>
            <w:r w:rsidRPr="00D10F7B">
              <w:rPr>
                <w:sz w:val="22"/>
                <w:szCs w:val="22"/>
              </w:rPr>
              <w:t>1</w:t>
            </w:r>
          </w:p>
        </w:tc>
        <w:tc>
          <w:tcPr>
            <w:tcW w:w="2332" w:type="pct"/>
          </w:tcPr>
          <w:p w14:paraId="664DF321" w14:textId="77777777" w:rsidR="00B50FF8" w:rsidRPr="00D10F7B" w:rsidRDefault="00B50FF8" w:rsidP="00B82D46">
            <w:pPr>
              <w:ind w:firstLine="34"/>
              <w:jc w:val="center"/>
              <w:rPr>
                <w:sz w:val="22"/>
                <w:szCs w:val="22"/>
              </w:rPr>
            </w:pPr>
          </w:p>
        </w:tc>
        <w:tc>
          <w:tcPr>
            <w:tcW w:w="1228" w:type="pct"/>
          </w:tcPr>
          <w:p w14:paraId="57752B54" w14:textId="77777777" w:rsidR="00B50FF8" w:rsidRPr="00D10F7B" w:rsidRDefault="00B50FF8" w:rsidP="00B82D46">
            <w:pPr>
              <w:ind w:firstLine="34"/>
              <w:jc w:val="center"/>
              <w:rPr>
                <w:b/>
                <w:sz w:val="22"/>
                <w:szCs w:val="22"/>
              </w:rPr>
            </w:pPr>
          </w:p>
        </w:tc>
        <w:tc>
          <w:tcPr>
            <w:tcW w:w="1142" w:type="pct"/>
          </w:tcPr>
          <w:p w14:paraId="450C1666" w14:textId="77777777" w:rsidR="00B50FF8" w:rsidRPr="00D10F7B" w:rsidRDefault="00B50FF8" w:rsidP="00B82D46">
            <w:pPr>
              <w:ind w:firstLine="34"/>
              <w:jc w:val="center"/>
              <w:rPr>
                <w:b/>
                <w:sz w:val="22"/>
                <w:szCs w:val="22"/>
              </w:rPr>
            </w:pPr>
          </w:p>
        </w:tc>
      </w:tr>
      <w:tr w:rsidR="007149B8" w:rsidRPr="00D10F7B" w14:paraId="69AC56DA" w14:textId="77777777" w:rsidTr="009D67FC">
        <w:tc>
          <w:tcPr>
            <w:tcW w:w="298" w:type="pct"/>
          </w:tcPr>
          <w:p w14:paraId="2D62AC0C" w14:textId="77777777" w:rsidR="00B50FF8" w:rsidRPr="00D10F7B" w:rsidRDefault="00B50FF8" w:rsidP="00B82D46">
            <w:pPr>
              <w:autoSpaceDE w:val="0"/>
              <w:autoSpaceDN w:val="0"/>
              <w:adjustRightInd w:val="0"/>
              <w:ind w:firstLine="0"/>
              <w:jc w:val="center"/>
              <w:rPr>
                <w:sz w:val="22"/>
                <w:szCs w:val="22"/>
              </w:rPr>
            </w:pPr>
            <w:r w:rsidRPr="00D10F7B">
              <w:rPr>
                <w:sz w:val="22"/>
                <w:szCs w:val="22"/>
              </w:rPr>
              <w:t>2</w:t>
            </w:r>
          </w:p>
        </w:tc>
        <w:tc>
          <w:tcPr>
            <w:tcW w:w="2332" w:type="pct"/>
          </w:tcPr>
          <w:p w14:paraId="3D6F1383" w14:textId="77777777" w:rsidR="00B50FF8" w:rsidRPr="00D10F7B" w:rsidRDefault="00B50FF8" w:rsidP="00B82D46">
            <w:pPr>
              <w:ind w:firstLine="34"/>
              <w:jc w:val="center"/>
              <w:rPr>
                <w:sz w:val="22"/>
                <w:szCs w:val="22"/>
              </w:rPr>
            </w:pPr>
          </w:p>
        </w:tc>
        <w:tc>
          <w:tcPr>
            <w:tcW w:w="1228" w:type="pct"/>
          </w:tcPr>
          <w:p w14:paraId="694C698B" w14:textId="77777777" w:rsidR="00B50FF8" w:rsidRPr="00D10F7B" w:rsidRDefault="00B50FF8" w:rsidP="00B82D46">
            <w:pPr>
              <w:ind w:firstLine="34"/>
              <w:jc w:val="center"/>
              <w:rPr>
                <w:b/>
                <w:sz w:val="22"/>
                <w:szCs w:val="22"/>
              </w:rPr>
            </w:pPr>
          </w:p>
        </w:tc>
        <w:tc>
          <w:tcPr>
            <w:tcW w:w="1142" w:type="pct"/>
          </w:tcPr>
          <w:p w14:paraId="3379FB59" w14:textId="77777777" w:rsidR="00B50FF8" w:rsidRPr="00D10F7B" w:rsidRDefault="00B50FF8" w:rsidP="00B82D46">
            <w:pPr>
              <w:ind w:firstLine="34"/>
              <w:jc w:val="center"/>
              <w:rPr>
                <w:b/>
                <w:sz w:val="22"/>
                <w:szCs w:val="22"/>
              </w:rPr>
            </w:pPr>
          </w:p>
        </w:tc>
      </w:tr>
    </w:tbl>
    <w:p w14:paraId="2ED8C279" w14:textId="77777777" w:rsidR="00B50FF8" w:rsidRPr="00D10F7B" w:rsidRDefault="00B50FF8" w:rsidP="00B82D46">
      <w:pPr>
        <w:rPr>
          <w:rFonts w:eastAsiaTheme="minorEastAsia"/>
          <w:b/>
        </w:rPr>
      </w:pPr>
    </w:p>
    <w:p w14:paraId="1481C4B7" w14:textId="77777777" w:rsidR="00C32BC7" w:rsidRPr="00D10F7B" w:rsidRDefault="00C32BC7" w:rsidP="00B82D46">
      <w:pPr>
        <w:rPr>
          <w:rFonts w:eastAsiaTheme="minorEastAsia"/>
          <w:b/>
        </w:rPr>
      </w:pPr>
    </w:p>
    <w:p w14:paraId="51644DD0" w14:textId="77777777" w:rsidR="00C32BC7" w:rsidRPr="00D10F7B" w:rsidRDefault="00C32BC7" w:rsidP="00B82D46">
      <w:pPr>
        <w:rPr>
          <w:rFonts w:eastAsiaTheme="minorEastAsia"/>
          <w:b/>
        </w:rPr>
      </w:pPr>
    </w:p>
    <w:p w14:paraId="1009FA49" w14:textId="77777777" w:rsidR="00C32BC7" w:rsidRPr="00D10F7B" w:rsidRDefault="00C32BC7" w:rsidP="00B82D46">
      <w:pPr>
        <w:rPr>
          <w:rFonts w:eastAsiaTheme="minorEastAsia"/>
          <w:b/>
        </w:rPr>
      </w:pPr>
    </w:p>
    <w:p w14:paraId="4CA9756C" w14:textId="7840654D" w:rsidR="00B50FF8" w:rsidRPr="00D10F7B" w:rsidRDefault="00B50FF8" w:rsidP="00B82D46">
      <w:pPr>
        <w:rPr>
          <w:rFonts w:eastAsiaTheme="minorEastAsia"/>
          <w:b/>
        </w:rPr>
      </w:pPr>
      <w:r w:rsidRPr="00D10F7B">
        <w:rPr>
          <w:rFonts w:eastAsiaTheme="minorEastAsia"/>
          <w:b/>
        </w:rPr>
        <w:lastRenderedPageBreak/>
        <w:t>Контактная сеть (</w:t>
      </w:r>
      <w:r w:rsidRPr="00D10F7B">
        <w:rPr>
          <w:rFonts w:eastAsiaTheme="minorEastAsia"/>
          <w:b/>
          <w:i/>
        </w:rPr>
        <w:t>при наличии</w:t>
      </w:r>
      <w:r w:rsidR="00271960" w:rsidRPr="00D10F7B">
        <w:rPr>
          <w:rFonts w:eastAsiaTheme="minorEastAsia"/>
          <w:b/>
        </w:rPr>
        <w:t>)</w:t>
      </w:r>
    </w:p>
    <w:p w14:paraId="1C0A856E" w14:textId="77777777" w:rsidR="00B50FF8" w:rsidRPr="00D10F7B" w:rsidRDefault="00B50FF8" w:rsidP="00B82D46">
      <w:pPr>
        <w:rPr>
          <w:rFonts w:eastAsiaTheme="minorEastAsia"/>
          <w:b/>
        </w:rPr>
      </w:pPr>
    </w:p>
    <w:tbl>
      <w:tblPr>
        <w:tblStyle w:val="a3"/>
        <w:tblW w:w="5000" w:type="pct"/>
        <w:tblLook w:val="04A0" w:firstRow="1" w:lastRow="0" w:firstColumn="1" w:lastColumn="0" w:noHBand="0" w:noVBand="1"/>
      </w:tblPr>
      <w:tblGrid>
        <w:gridCol w:w="10139"/>
      </w:tblGrid>
      <w:tr w:rsidR="00B50FF8" w:rsidRPr="00D10F7B" w14:paraId="502A5792" w14:textId="77777777" w:rsidTr="00B50FF8">
        <w:trPr>
          <w:trHeight w:val="387"/>
        </w:trPr>
        <w:tc>
          <w:tcPr>
            <w:tcW w:w="5000" w:type="pct"/>
          </w:tcPr>
          <w:p w14:paraId="5AAD9497" w14:textId="77777777" w:rsidR="00B50FF8" w:rsidRPr="00D10F7B" w:rsidRDefault="00B50FF8" w:rsidP="00B82D46">
            <w:pPr>
              <w:tabs>
                <w:tab w:val="left" w:pos="2242"/>
                <w:tab w:val="center" w:pos="2371"/>
              </w:tabs>
              <w:rPr>
                <w:i/>
                <w:sz w:val="22"/>
                <w:szCs w:val="22"/>
              </w:rPr>
            </w:pPr>
            <w:r w:rsidRPr="00D10F7B">
              <w:rPr>
                <w:i/>
                <w:sz w:val="22"/>
                <w:szCs w:val="22"/>
              </w:rPr>
              <w:t>Описание технических, технологических характеристик и порядка функционирования (эксплуатации) контактной сети</w:t>
            </w:r>
          </w:p>
        </w:tc>
      </w:tr>
    </w:tbl>
    <w:p w14:paraId="036E5967" w14:textId="77777777" w:rsidR="00B50FF8" w:rsidRPr="00D10F7B" w:rsidRDefault="00B50FF8" w:rsidP="00B82D46">
      <w:pPr>
        <w:rPr>
          <w:rFonts w:eastAsiaTheme="minorEastAsia"/>
          <w:b/>
        </w:rPr>
      </w:pPr>
    </w:p>
    <w:p w14:paraId="3B688455" w14:textId="77C00C39" w:rsidR="00B50FF8" w:rsidRPr="00D10F7B" w:rsidRDefault="00B50FF8" w:rsidP="00B82D46">
      <w:pPr>
        <w:pStyle w:val="30"/>
        <w:rPr>
          <w:rFonts w:cs="Times New Roman"/>
          <w:color w:val="auto"/>
        </w:rPr>
      </w:pPr>
      <w:bookmarkStart w:id="17" w:name="_Toc156916609"/>
      <w:r w:rsidRPr="00D10F7B">
        <w:rPr>
          <w:rFonts w:cs="Times New Roman"/>
          <w:color w:val="auto"/>
        </w:rPr>
        <w:t xml:space="preserve">1.5.2. </w:t>
      </w:r>
      <w:r w:rsidR="00374DD1" w:rsidRPr="00D10F7B">
        <w:rPr>
          <w:rFonts w:cs="Times New Roman"/>
          <w:color w:val="auto"/>
        </w:rPr>
        <w:t>С</w:t>
      </w:r>
      <w:r w:rsidRPr="00D10F7B">
        <w:rPr>
          <w:rFonts w:cs="Times New Roman"/>
          <w:color w:val="auto"/>
        </w:rPr>
        <w:t>троения, сооружения</w:t>
      </w:r>
      <w:bookmarkEnd w:id="17"/>
    </w:p>
    <w:p w14:paraId="33A98865" w14:textId="515EE9A0" w:rsidR="00B50FF8" w:rsidRPr="00D10F7B" w:rsidRDefault="00B50FF8" w:rsidP="00B82D46">
      <w:pPr>
        <w:pStyle w:val="41"/>
        <w:rPr>
          <w:rFonts w:cs="Times New Roman"/>
          <w:color w:val="auto"/>
        </w:rPr>
      </w:pPr>
      <w:r w:rsidRPr="00D10F7B">
        <w:rPr>
          <w:rFonts w:cs="Times New Roman"/>
          <w:color w:val="auto"/>
        </w:rPr>
        <w:t xml:space="preserve">1.5.2.1. </w:t>
      </w:r>
      <w:r w:rsidR="00374DD1" w:rsidRPr="00D10F7B">
        <w:rPr>
          <w:rFonts w:cs="Times New Roman"/>
          <w:color w:val="auto"/>
        </w:rPr>
        <w:t xml:space="preserve">Строение </w:t>
      </w:r>
      <w:r w:rsidRPr="00D10F7B">
        <w:rPr>
          <w:rFonts w:cs="Times New Roman"/>
          <w:color w:val="auto"/>
        </w:rPr>
        <w:t>_______</w:t>
      </w:r>
    </w:p>
    <w:p w14:paraId="09E26A87" w14:textId="77777777" w:rsidR="00B50FF8" w:rsidRPr="00D10F7B" w:rsidRDefault="00B50FF8" w:rsidP="00B82D46"/>
    <w:tbl>
      <w:tblPr>
        <w:tblStyle w:val="601"/>
        <w:tblW w:w="5000" w:type="pct"/>
        <w:tblLook w:val="04A0" w:firstRow="1" w:lastRow="0" w:firstColumn="1" w:lastColumn="0" w:noHBand="0" w:noVBand="1"/>
      </w:tblPr>
      <w:tblGrid>
        <w:gridCol w:w="676"/>
        <w:gridCol w:w="4252"/>
        <w:gridCol w:w="5211"/>
      </w:tblGrid>
      <w:tr w:rsidR="00D10F7B" w:rsidRPr="00D10F7B" w14:paraId="422BCF6D" w14:textId="77777777" w:rsidTr="009122C3">
        <w:tc>
          <w:tcPr>
            <w:tcW w:w="333" w:type="pct"/>
          </w:tcPr>
          <w:p w14:paraId="4E1D7CBB" w14:textId="77777777" w:rsidR="00B50FF8" w:rsidRPr="00D10F7B" w:rsidRDefault="00B50FF8" w:rsidP="00B82D46">
            <w:pPr>
              <w:ind w:firstLine="0"/>
              <w:jc w:val="center"/>
              <w:rPr>
                <w:b/>
                <w:sz w:val="22"/>
                <w:szCs w:val="22"/>
              </w:rPr>
            </w:pPr>
            <w:r w:rsidRPr="00D10F7B">
              <w:rPr>
                <w:b/>
                <w:sz w:val="22"/>
                <w:szCs w:val="22"/>
              </w:rPr>
              <w:t>№</w:t>
            </w:r>
          </w:p>
          <w:p w14:paraId="5C46FAE8" w14:textId="77777777" w:rsidR="00B50FF8" w:rsidRPr="00D10F7B" w:rsidRDefault="00B50FF8" w:rsidP="00B82D46">
            <w:pPr>
              <w:tabs>
                <w:tab w:val="left" w:pos="2055"/>
              </w:tabs>
              <w:ind w:firstLine="0"/>
              <w:jc w:val="center"/>
              <w:rPr>
                <w:b/>
                <w:sz w:val="22"/>
                <w:szCs w:val="22"/>
              </w:rPr>
            </w:pPr>
            <w:r w:rsidRPr="00D10F7B">
              <w:rPr>
                <w:b/>
                <w:sz w:val="22"/>
                <w:szCs w:val="22"/>
              </w:rPr>
              <w:t>п.п.</w:t>
            </w:r>
          </w:p>
        </w:tc>
        <w:tc>
          <w:tcPr>
            <w:tcW w:w="2097" w:type="pct"/>
          </w:tcPr>
          <w:p w14:paraId="2A14827B" w14:textId="77777777" w:rsidR="00B50FF8" w:rsidRPr="00D10F7B" w:rsidRDefault="00B50FF8" w:rsidP="00B82D46">
            <w:pPr>
              <w:tabs>
                <w:tab w:val="left" w:pos="2055"/>
              </w:tabs>
              <w:ind w:firstLine="0"/>
              <w:jc w:val="center"/>
              <w:rPr>
                <w:b/>
                <w:sz w:val="22"/>
                <w:szCs w:val="22"/>
              </w:rPr>
            </w:pPr>
            <w:r w:rsidRPr="00D10F7B">
              <w:rPr>
                <w:b/>
                <w:sz w:val="22"/>
                <w:szCs w:val="22"/>
              </w:rPr>
              <w:t>Характеристики</w:t>
            </w:r>
          </w:p>
        </w:tc>
        <w:tc>
          <w:tcPr>
            <w:tcW w:w="2570" w:type="pct"/>
          </w:tcPr>
          <w:p w14:paraId="6FDE673F" w14:textId="77777777" w:rsidR="00B50FF8" w:rsidRPr="00D10F7B" w:rsidRDefault="00B50FF8" w:rsidP="00B82D46">
            <w:pPr>
              <w:tabs>
                <w:tab w:val="left" w:pos="2055"/>
              </w:tabs>
              <w:ind w:firstLine="0"/>
              <w:jc w:val="center"/>
              <w:rPr>
                <w:b/>
                <w:sz w:val="22"/>
                <w:szCs w:val="22"/>
              </w:rPr>
            </w:pPr>
            <w:r w:rsidRPr="00D10F7B">
              <w:rPr>
                <w:b/>
                <w:sz w:val="22"/>
                <w:szCs w:val="22"/>
              </w:rPr>
              <w:t>Показатели</w:t>
            </w:r>
          </w:p>
        </w:tc>
      </w:tr>
      <w:tr w:rsidR="00D10F7B" w:rsidRPr="00D10F7B" w14:paraId="287AB186" w14:textId="77777777" w:rsidTr="009122C3">
        <w:tc>
          <w:tcPr>
            <w:tcW w:w="333" w:type="pct"/>
          </w:tcPr>
          <w:p w14:paraId="25C16609" w14:textId="77777777" w:rsidR="00B50FF8" w:rsidRPr="00D10F7B" w:rsidRDefault="00B50FF8" w:rsidP="00B82D46">
            <w:pPr>
              <w:ind w:firstLine="0"/>
              <w:jc w:val="center"/>
              <w:rPr>
                <w:b/>
                <w:sz w:val="22"/>
                <w:szCs w:val="22"/>
              </w:rPr>
            </w:pPr>
            <w:r w:rsidRPr="00D10F7B">
              <w:rPr>
                <w:b/>
                <w:sz w:val="22"/>
                <w:szCs w:val="22"/>
              </w:rPr>
              <w:t>1</w:t>
            </w:r>
          </w:p>
        </w:tc>
        <w:tc>
          <w:tcPr>
            <w:tcW w:w="2097" w:type="pct"/>
          </w:tcPr>
          <w:p w14:paraId="07742E28" w14:textId="77777777" w:rsidR="00B50FF8" w:rsidRPr="00D10F7B" w:rsidRDefault="00B50FF8" w:rsidP="00B82D46">
            <w:pPr>
              <w:tabs>
                <w:tab w:val="left" w:pos="2055"/>
              </w:tabs>
              <w:ind w:firstLine="0"/>
              <w:jc w:val="center"/>
              <w:rPr>
                <w:b/>
                <w:sz w:val="22"/>
                <w:szCs w:val="22"/>
              </w:rPr>
            </w:pPr>
            <w:r w:rsidRPr="00D10F7B">
              <w:rPr>
                <w:b/>
                <w:sz w:val="22"/>
                <w:szCs w:val="22"/>
              </w:rPr>
              <w:t>2</w:t>
            </w:r>
          </w:p>
        </w:tc>
        <w:tc>
          <w:tcPr>
            <w:tcW w:w="2570" w:type="pct"/>
          </w:tcPr>
          <w:p w14:paraId="0F1B6191" w14:textId="77777777" w:rsidR="00B50FF8" w:rsidRPr="00D10F7B" w:rsidRDefault="00B50FF8" w:rsidP="00B82D46">
            <w:pPr>
              <w:tabs>
                <w:tab w:val="left" w:pos="2055"/>
              </w:tabs>
              <w:ind w:firstLine="0"/>
              <w:jc w:val="center"/>
              <w:rPr>
                <w:b/>
                <w:sz w:val="22"/>
                <w:szCs w:val="22"/>
              </w:rPr>
            </w:pPr>
            <w:r w:rsidRPr="00D10F7B">
              <w:rPr>
                <w:b/>
                <w:sz w:val="22"/>
                <w:szCs w:val="22"/>
              </w:rPr>
              <w:t>3</w:t>
            </w:r>
          </w:p>
        </w:tc>
      </w:tr>
      <w:tr w:rsidR="00D10F7B" w:rsidRPr="00D10F7B" w14:paraId="5B1E3CE7" w14:textId="77777777" w:rsidTr="009122C3">
        <w:tc>
          <w:tcPr>
            <w:tcW w:w="333" w:type="pct"/>
          </w:tcPr>
          <w:p w14:paraId="05F91DDA" w14:textId="77777777" w:rsidR="00B50FF8" w:rsidRPr="00D10F7B" w:rsidRDefault="00B50FF8" w:rsidP="00B82D46">
            <w:pPr>
              <w:tabs>
                <w:tab w:val="left" w:pos="2055"/>
              </w:tabs>
              <w:ind w:firstLine="0"/>
              <w:jc w:val="center"/>
              <w:rPr>
                <w:sz w:val="22"/>
                <w:szCs w:val="22"/>
              </w:rPr>
            </w:pPr>
            <w:r w:rsidRPr="00D10F7B">
              <w:rPr>
                <w:sz w:val="22"/>
                <w:szCs w:val="22"/>
              </w:rPr>
              <w:t>1</w:t>
            </w:r>
          </w:p>
        </w:tc>
        <w:tc>
          <w:tcPr>
            <w:tcW w:w="2097" w:type="pct"/>
          </w:tcPr>
          <w:p w14:paraId="40FAE234" w14:textId="77777777" w:rsidR="00B50FF8" w:rsidRPr="00D10F7B" w:rsidRDefault="00B50FF8" w:rsidP="00B82D46">
            <w:pPr>
              <w:ind w:right="-6" w:firstLine="0"/>
              <w:rPr>
                <w:sz w:val="22"/>
                <w:szCs w:val="22"/>
                <w:lang w:eastAsia="en-US"/>
              </w:rPr>
            </w:pPr>
            <w:r w:rsidRPr="00D10F7B">
              <w:rPr>
                <w:sz w:val="22"/>
                <w:szCs w:val="22"/>
                <w:lang w:eastAsia="en-US"/>
              </w:rPr>
              <w:t>Местоположение</w:t>
            </w:r>
          </w:p>
        </w:tc>
        <w:tc>
          <w:tcPr>
            <w:tcW w:w="2570" w:type="pct"/>
          </w:tcPr>
          <w:p w14:paraId="73C4AC98" w14:textId="77777777" w:rsidR="00B50FF8" w:rsidRPr="00D10F7B" w:rsidRDefault="00B50FF8" w:rsidP="00B82D46">
            <w:pPr>
              <w:tabs>
                <w:tab w:val="left" w:pos="2055"/>
              </w:tabs>
              <w:ind w:firstLine="0"/>
              <w:rPr>
                <w:sz w:val="22"/>
                <w:szCs w:val="22"/>
                <w:lang w:eastAsia="en-US"/>
              </w:rPr>
            </w:pPr>
          </w:p>
        </w:tc>
      </w:tr>
      <w:tr w:rsidR="00D10F7B" w:rsidRPr="00D10F7B" w14:paraId="34009CC5" w14:textId="77777777" w:rsidTr="009122C3">
        <w:tc>
          <w:tcPr>
            <w:tcW w:w="333" w:type="pct"/>
          </w:tcPr>
          <w:p w14:paraId="32134329" w14:textId="77777777" w:rsidR="00B50FF8" w:rsidRPr="00D10F7B" w:rsidRDefault="00B50FF8" w:rsidP="00B82D46">
            <w:pPr>
              <w:tabs>
                <w:tab w:val="left" w:pos="2055"/>
              </w:tabs>
              <w:ind w:firstLine="0"/>
              <w:jc w:val="center"/>
              <w:rPr>
                <w:sz w:val="22"/>
                <w:szCs w:val="22"/>
              </w:rPr>
            </w:pPr>
            <w:r w:rsidRPr="00D10F7B">
              <w:rPr>
                <w:sz w:val="22"/>
                <w:szCs w:val="22"/>
              </w:rPr>
              <w:t>2</w:t>
            </w:r>
          </w:p>
        </w:tc>
        <w:tc>
          <w:tcPr>
            <w:tcW w:w="2097" w:type="pct"/>
          </w:tcPr>
          <w:p w14:paraId="28043C2F" w14:textId="77777777" w:rsidR="00B50FF8" w:rsidRPr="00D10F7B" w:rsidRDefault="00B50FF8" w:rsidP="00B82D46">
            <w:pPr>
              <w:ind w:right="-6" w:firstLine="0"/>
              <w:rPr>
                <w:sz w:val="22"/>
                <w:szCs w:val="22"/>
                <w:lang w:eastAsia="en-US"/>
              </w:rPr>
            </w:pPr>
            <w:r w:rsidRPr="00D10F7B">
              <w:rPr>
                <w:sz w:val="22"/>
                <w:szCs w:val="22"/>
                <w:lang w:eastAsia="en-US"/>
              </w:rPr>
              <w:t>Назначение</w:t>
            </w:r>
          </w:p>
        </w:tc>
        <w:tc>
          <w:tcPr>
            <w:tcW w:w="2570" w:type="pct"/>
          </w:tcPr>
          <w:p w14:paraId="4585AB12" w14:textId="77777777" w:rsidR="00B50FF8" w:rsidRPr="00D10F7B" w:rsidRDefault="00B50FF8" w:rsidP="00B82D46">
            <w:pPr>
              <w:ind w:firstLine="0"/>
              <w:rPr>
                <w:sz w:val="22"/>
                <w:szCs w:val="22"/>
                <w:lang w:eastAsia="en-US"/>
              </w:rPr>
            </w:pPr>
          </w:p>
        </w:tc>
      </w:tr>
      <w:tr w:rsidR="00D10F7B" w:rsidRPr="00D10F7B" w14:paraId="01F03304" w14:textId="77777777" w:rsidTr="009122C3">
        <w:tc>
          <w:tcPr>
            <w:tcW w:w="333" w:type="pct"/>
            <w:shd w:val="clear" w:color="auto" w:fill="FFFFFF" w:themeFill="background1"/>
          </w:tcPr>
          <w:p w14:paraId="168AF322" w14:textId="77777777" w:rsidR="00B50FF8" w:rsidRPr="00D10F7B" w:rsidRDefault="00B50FF8" w:rsidP="00B82D46">
            <w:pPr>
              <w:tabs>
                <w:tab w:val="left" w:pos="2055"/>
              </w:tabs>
              <w:ind w:firstLine="0"/>
              <w:jc w:val="center"/>
              <w:rPr>
                <w:sz w:val="22"/>
                <w:szCs w:val="22"/>
              </w:rPr>
            </w:pPr>
            <w:r w:rsidRPr="00D10F7B">
              <w:rPr>
                <w:sz w:val="22"/>
                <w:szCs w:val="22"/>
              </w:rPr>
              <w:t>3</w:t>
            </w:r>
          </w:p>
        </w:tc>
        <w:tc>
          <w:tcPr>
            <w:tcW w:w="2097" w:type="pct"/>
            <w:shd w:val="clear" w:color="auto" w:fill="FFFFFF" w:themeFill="background1"/>
          </w:tcPr>
          <w:p w14:paraId="6B9E105A" w14:textId="77777777" w:rsidR="00B50FF8" w:rsidRPr="00D10F7B" w:rsidRDefault="00B50FF8" w:rsidP="00B82D46">
            <w:pPr>
              <w:ind w:right="-6" w:firstLine="0"/>
              <w:rPr>
                <w:sz w:val="22"/>
                <w:szCs w:val="22"/>
                <w:lang w:eastAsia="en-US"/>
              </w:rPr>
            </w:pPr>
            <w:r w:rsidRPr="00D10F7B">
              <w:rPr>
                <w:sz w:val="22"/>
                <w:szCs w:val="22"/>
                <w:lang w:eastAsia="en-US"/>
              </w:rPr>
              <w:t>Режим работы</w:t>
            </w:r>
          </w:p>
        </w:tc>
        <w:tc>
          <w:tcPr>
            <w:tcW w:w="2570" w:type="pct"/>
            <w:shd w:val="clear" w:color="auto" w:fill="FFFFFF" w:themeFill="background1"/>
          </w:tcPr>
          <w:p w14:paraId="29E644F5" w14:textId="77777777" w:rsidR="00B50FF8" w:rsidRPr="00D10F7B" w:rsidRDefault="00B50FF8" w:rsidP="00B82D46">
            <w:pPr>
              <w:tabs>
                <w:tab w:val="left" w:pos="2055"/>
              </w:tabs>
              <w:ind w:firstLine="0"/>
              <w:rPr>
                <w:sz w:val="22"/>
                <w:szCs w:val="22"/>
                <w:lang w:eastAsia="en-US"/>
              </w:rPr>
            </w:pPr>
          </w:p>
        </w:tc>
      </w:tr>
      <w:tr w:rsidR="00D10F7B" w:rsidRPr="00D10F7B" w14:paraId="0219A986" w14:textId="77777777" w:rsidTr="009122C3">
        <w:tc>
          <w:tcPr>
            <w:tcW w:w="333" w:type="pct"/>
          </w:tcPr>
          <w:p w14:paraId="76E1C2EB" w14:textId="77777777" w:rsidR="00B50FF8" w:rsidRPr="00D10F7B" w:rsidRDefault="00B50FF8" w:rsidP="00B82D46">
            <w:pPr>
              <w:tabs>
                <w:tab w:val="left" w:pos="2055"/>
              </w:tabs>
              <w:ind w:firstLine="0"/>
              <w:jc w:val="center"/>
              <w:rPr>
                <w:sz w:val="22"/>
                <w:szCs w:val="22"/>
              </w:rPr>
            </w:pPr>
            <w:r w:rsidRPr="00D10F7B">
              <w:rPr>
                <w:sz w:val="22"/>
                <w:szCs w:val="22"/>
              </w:rPr>
              <w:t>4</w:t>
            </w:r>
          </w:p>
        </w:tc>
        <w:tc>
          <w:tcPr>
            <w:tcW w:w="2097" w:type="pct"/>
          </w:tcPr>
          <w:p w14:paraId="4DFFA07E" w14:textId="77777777" w:rsidR="00B50FF8" w:rsidRPr="00D10F7B" w:rsidRDefault="00B50FF8" w:rsidP="00B82D46">
            <w:pPr>
              <w:ind w:right="-6" w:firstLine="0"/>
              <w:rPr>
                <w:sz w:val="22"/>
                <w:szCs w:val="22"/>
                <w:lang w:eastAsia="en-US"/>
              </w:rPr>
            </w:pPr>
            <w:r w:rsidRPr="00D10F7B">
              <w:rPr>
                <w:sz w:val="22"/>
                <w:szCs w:val="22"/>
                <w:lang w:eastAsia="en-US"/>
              </w:rPr>
              <w:t>Площадь, м2</w:t>
            </w:r>
          </w:p>
        </w:tc>
        <w:tc>
          <w:tcPr>
            <w:tcW w:w="2570" w:type="pct"/>
            <w:shd w:val="clear" w:color="auto" w:fill="auto"/>
          </w:tcPr>
          <w:p w14:paraId="62BCDA90" w14:textId="77777777" w:rsidR="00B50FF8" w:rsidRPr="00D10F7B" w:rsidRDefault="00B50FF8" w:rsidP="00B82D46">
            <w:pPr>
              <w:tabs>
                <w:tab w:val="left" w:pos="2055"/>
              </w:tabs>
              <w:ind w:firstLine="0"/>
              <w:rPr>
                <w:sz w:val="22"/>
                <w:szCs w:val="22"/>
                <w:lang w:eastAsia="en-US"/>
              </w:rPr>
            </w:pPr>
          </w:p>
        </w:tc>
      </w:tr>
      <w:tr w:rsidR="00D10F7B" w:rsidRPr="00D10F7B" w14:paraId="270B60F6" w14:textId="77777777" w:rsidTr="009122C3">
        <w:tc>
          <w:tcPr>
            <w:tcW w:w="333" w:type="pct"/>
          </w:tcPr>
          <w:p w14:paraId="2D8919AD" w14:textId="77777777" w:rsidR="00B50FF8" w:rsidRPr="00D10F7B" w:rsidRDefault="00B50FF8" w:rsidP="00B82D46">
            <w:pPr>
              <w:tabs>
                <w:tab w:val="left" w:pos="2055"/>
              </w:tabs>
              <w:ind w:firstLine="0"/>
              <w:jc w:val="center"/>
              <w:rPr>
                <w:sz w:val="22"/>
                <w:szCs w:val="22"/>
              </w:rPr>
            </w:pPr>
            <w:r w:rsidRPr="00D10F7B">
              <w:rPr>
                <w:sz w:val="22"/>
                <w:szCs w:val="22"/>
              </w:rPr>
              <w:t>5</w:t>
            </w:r>
          </w:p>
        </w:tc>
        <w:tc>
          <w:tcPr>
            <w:tcW w:w="2097" w:type="pct"/>
          </w:tcPr>
          <w:p w14:paraId="7FAACAD4" w14:textId="77777777" w:rsidR="00B50FF8" w:rsidRPr="00D10F7B" w:rsidRDefault="00B50FF8" w:rsidP="00B82D46">
            <w:pPr>
              <w:ind w:right="-6" w:firstLine="0"/>
              <w:rPr>
                <w:sz w:val="22"/>
                <w:szCs w:val="22"/>
                <w:lang w:eastAsia="en-US"/>
              </w:rPr>
            </w:pPr>
            <w:r w:rsidRPr="00D10F7B">
              <w:rPr>
                <w:sz w:val="22"/>
                <w:szCs w:val="22"/>
                <w:lang w:eastAsia="en-US"/>
              </w:rPr>
              <w:t>Этажность</w:t>
            </w:r>
          </w:p>
        </w:tc>
        <w:tc>
          <w:tcPr>
            <w:tcW w:w="2570" w:type="pct"/>
          </w:tcPr>
          <w:p w14:paraId="563414B6" w14:textId="77777777" w:rsidR="00B50FF8" w:rsidRPr="00D10F7B" w:rsidRDefault="00B50FF8" w:rsidP="00B82D46">
            <w:pPr>
              <w:tabs>
                <w:tab w:val="left" w:pos="2055"/>
              </w:tabs>
              <w:ind w:firstLine="0"/>
              <w:rPr>
                <w:sz w:val="22"/>
                <w:szCs w:val="22"/>
                <w:lang w:eastAsia="en-US"/>
              </w:rPr>
            </w:pPr>
          </w:p>
        </w:tc>
      </w:tr>
      <w:tr w:rsidR="00D10F7B" w:rsidRPr="00D10F7B" w14:paraId="7DD9B5D3" w14:textId="77777777" w:rsidTr="009122C3">
        <w:tc>
          <w:tcPr>
            <w:tcW w:w="333" w:type="pct"/>
          </w:tcPr>
          <w:p w14:paraId="7A9384D8" w14:textId="77777777" w:rsidR="00B50FF8" w:rsidRPr="00D10F7B" w:rsidRDefault="00B50FF8" w:rsidP="00B82D46">
            <w:pPr>
              <w:tabs>
                <w:tab w:val="left" w:pos="2055"/>
              </w:tabs>
              <w:ind w:firstLine="0"/>
              <w:jc w:val="center"/>
              <w:rPr>
                <w:sz w:val="22"/>
                <w:szCs w:val="22"/>
              </w:rPr>
            </w:pPr>
            <w:r w:rsidRPr="00D10F7B">
              <w:rPr>
                <w:sz w:val="22"/>
                <w:szCs w:val="22"/>
              </w:rPr>
              <w:t>6</w:t>
            </w:r>
          </w:p>
        </w:tc>
        <w:tc>
          <w:tcPr>
            <w:tcW w:w="2097" w:type="pct"/>
          </w:tcPr>
          <w:p w14:paraId="085C5D9D" w14:textId="77777777" w:rsidR="00B50FF8" w:rsidRPr="00D10F7B" w:rsidRDefault="00B50FF8" w:rsidP="00B82D46">
            <w:pPr>
              <w:ind w:right="-6" w:firstLine="0"/>
              <w:rPr>
                <w:sz w:val="22"/>
                <w:szCs w:val="22"/>
                <w:lang w:eastAsia="en-US"/>
              </w:rPr>
            </w:pPr>
            <w:r w:rsidRPr="00D10F7B">
              <w:rPr>
                <w:sz w:val="22"/>
                <w:szCs w:val="22"/>
                <w:lang w:eastAsia="en-US"/>
              </w:rPr>
              <w:t>Материал стен / перекрытий</w:t>
            </w:r>
          </w:p>
        </w:tc>
        <w:tc>
          <w:tcPr>
            <w:tcW w:w="2570" w:type="pct"/>
            <w:shd w:val="clear" w:color="auto" w:fill="auto"/>
          </w:tcPr>
          <w:p w14:paraId="5A800F59" w14:textId="77777777" w:rsidR="00B50FF8" w:rsidRPr="00D10F7B" w:rsidRDefault="00B50FF8" w:rsidP="00B82D46">
            <w:pPr>
              <w:ind w:firstLine="0"/>
              <w:rPr>
                <w:sz w:val="22"/>
                <w:szCs w:val="22"/>
                <w:lang w:eastAsia="en-US"/>
              </w:rPr>
            </w:pPr>
          </w:p>
        </w:tc>
      </w:tr>
      <w:tr w:rsidR="00D10F7B" w:rsidRPr="00D10F7B" w14:paraId="6BE11E63" w14:textId="77777777" w:rsidTr="009122C3">
        <w:tc>
          <w:tcPr>
            <w:tcW w:w="333" w:type="pct"/>
          </w:tcPr>
          <w:p w14:paraId="24216075" w14:textId="77777777" w:rsidR="00B50FF8" w:rsidRPr="00D10F7B" w:rsidRDefault="00B50FF8" w:rsidP="00B82D46">
            <w:pPr>
              <w:tabs>
                <w:tab w:val="left" w:pos="2055"/>
              </w:tabs>
              <w:ind w:firstLine="0"/>
              <w:jc w:val="center"/>
              <w:rPr>
                <w:sz w:val="22"/>
                <w:szCs w:val="22"/>
                <w:lang w:eastAsia="en-US"/>
              </w:rPr>
            </w:pPr>
            <w:r w:rsidRPr="00D10F7B">
              <w:rPr>
                <w:sz w:val="22"/>
                <w:szCs w:val="22"/>
                <w:lang w:eastAsia="en-US"/>
              </w:rPr>
              <w:t>7</w:t>
            </w:r>
          </w:p>
        </w:tc>
        <w:tc>
          <w:tcPr>
            <w:tcW w:w="2097" w:type="pct"/>
            <w:tcBorders>
              <w:bottom w:val="single" w:sz="4" w:space="0" w:color="auto"/>
            </w:tcBorders>
          </w:tcPr>
          <w:p w14:paraId="2F7E2546" w14:textId="77777777" w:rsidR="00B50FF8" w:rsidRPr="00D10F7B" w:rsidRDefault="00B50FF8" w:rsidP="00B82D46">
            <w:pPr>
              <w:ind w:right="-6" w:firstLine="0"/>
              <w:rPr>
                <w:sz w:val="22"/>
                <w:szCs w:val="22"/>
                <w:lang w:eastAsia="en-US"/>
              </w:rPr>
            </w:pPr>
            <w:r w:rsidRPr="00D10F7B">
              <w:rPr>
                <w:sz w:val="22"/>
                <w:szCs w:val="22"/>
                <w:lang w:eastAsia="en-US"/>
              </w:rPr>
              <w:t>Вентиляция</w:t>
            </w:r>
          </w:p>
        </w:tc>
        <w:tc>
          <w:tcPr>
            <w:tcW w:w="2570" w:type="pct"/>
            <w:shd w:val="clear" w:color="auto" w:fill="auto"/>
          </w:tcPr>
          <w:p w14:paraId="1568ADD2" w14:textId="77777777" w:rsidR="00B50FF8" w:rsidRPr="00D10F7B" w:rsidRDefault="00B50FF8" w:rsidP="00B82D46">
            <w:pPr>
              <w:widowControl w:val="0"/>
              <w:ind w:firstLine="0"/>
              <w:rPr>
                <w:sz w:val="22"/>
                <w:szCs w:val="22"/>
                <w:lang w:eastAsia="en-US"/>
              </w:rPr>
            </w:pPr>
          </w:p>
        </w:tc>
      </w:tr>
      <w:tr w:rsidR="00D10F7B" w:rsidRPr="00D10F7B" w14:paraId="7153C6E8" w14:textId="77777777" w:rsidTr="009122C3">
        <w:trPr>
          <w:trHeight w:val="70"/>
        </w:trPr>
        <w:tc>
          <w:tcPr>
            <w:tcW w:w="333" w:type="pct"/>
            <w:vMerge w:val="restart"/>
          </w:tcPr>
          <w:p w14:paraId="3657B8A5" w14:textId="77777777" w:rsidR="00B50FF8" w:rsidRPr="00D10F7B" w:rsidRDefault="00B50FF8" w:rsidP="00B82D46">
            <w:pPr>
              <w:tabs>
                <w:tab w:val="left" w:pos="2055"/>
              </w:tabs>
              <w:ind w:firstLine="0"/>
              <w:jc w:val="center"/>
              <w:rPr>
                <w:sz w:val="22"/>
                <w:szCs w:val="22"/>
                <w:lang w:eastAsia="en-US"/>
              </w:rPr>
            </w:pPr>
            <w:r w:rsidRPr="00D10F7B">
              <w:rPr>
                <w:sz w:val="22"/>
                <w:szCs w:val="22"/>
                <w:lang w:eastAsia="en-US"/>
              </w:rPr>
              <w:t>8</w:t>
            </w:r>
          </w:p>
        </w:tc>
        <w:tc>
          <w:tcPr>
            <w:tcW w:w="2097" w:type="pct"/>
            <w:tcBorders>
              <w:bottom w:val="nil"/>
            </w:tcBorders>
          </w:tcPr>
          <w:p w14:paraId="5E53755F" w14:textId="41357AB0" w:rsidR="00B50FF8" w:rsidRPr="00D10F7B" w:rsidRDefault="00B50FF8">
            <w:pPr>
              <w:ind w:right="-6" w:firstLine="0"/>
              <w:rPr>
                <w:sz w:val="22"/>
                <w:szCs w:val="22"/>
                <w:lang w:eastAsia="en-US"/>
              </w:rPr>
            </w:pPr>
            <w:r w:rsidRPr="00D10F7B">
              <w:rPr>
                <w:sz w:val="22"/>
                <w:szCs w:val="22"/>
                <w:lang w:eastAsia="en-US"/>
              </w:rPr>
              <w:t>Количество, номера и назначение входов/выходов:</w:t>
            </w:r>
          </w:p>
        </w:tc>
        <w:tc>
          <w:tcPr>
            <w:tcW w:w="2570" w:type="pct"/>
            <w:shd w:val="clear" w:color="auto" w:fill="auto"/>
          </w:tcPr>
          <w:p w14:paraId="42CA98C6" w14:textId="77777777" w:rsidR="00B50FF8" w:rsidRPr="00D10F7B" w:rsidRDefault="00B50FF8" w:rsidP="00B82D46">
            <w:pPr>
              <w:widowControl w:val="0"/>
              <w:ind w:firstLine="0"/>
              <w:rPr>
                <w:sz w:val="22"/>
                <w:szCs w:val="22"/>
                <w:lang w:eastAsia="en-US"/>
              </w:rPr>
            </w:pPr>
          </w:p>
        </w:tc>
      </w:tr>
      <w:tr w:rsidR="00D10F7B" w:rsidRPr="00D10F7B" w14:paraId="12D3228D" w14:textId="77777777" w:rsidTr="009122C3">
        <w:trPr>
          <w:trHeight w:val="210"/>
        </w:trPr>
        <w:tc>
          <w:tcPr>
            <w:tcW w:w="333" w:type="pct"/>
            <w:vMerge/>
          </w:tcPr>
          <w:p w14:paraId="3602B076" w14:textId="77777777" w:rsidR="00B50FF8" w:rsidRPr="00D10F7B" w:rsidRDefault="00B50FF8" w:rsidP="00B82D46">
            <w:pPr>
              <w:tabs>
                <w:tab w:val="left" w:pos="2055"/>
              </w:tabs>
              <w:ind w:firstLine="0"/>
              <w:jc w:val="center"/>
              <w:rPr>
                <w:sz w:val="22"/>
                <w:szCs w:val="22"/>
                <w:lang w:eastAsia="en-US"/>
              </w:rPr>
            </w:pPr>
          </w:p>
        </w:tc>
        <w:tc>
          <w:tcPr>
            <w:tcW w:w="2097" w:type="pct"/>
            <w:tcBorders>
              <w:top w:val="nil"/>
              <w:bottom w:val="nil"/>
            </w:tcBorders>
          </w:tcPr>
          <w:p w14:paraId="20387436" w14:textId="77777777" w:rsidR="00B50FF8" w:rsidRPr="00D10F7B" w:rsidRDefault="00B50FF8" w:rsidP="00B82D46">
            <w:pPr>
              <w:ind w:right="-6" w:firstLine="0"/>
              <w:rPr>
                <w:sz w:val="22"/>
                <w:szCs w:val="22"/>
                <w:lang w:eastAsia="en-US"/>
              </w:rPr>
            </w:pPr>
            <w:r w:rsidRPr="00D10F7B">
              <w:rPr>
                <w:sz w:val="22"/>
                <w:szCs w:val="22"/>
                <w:lang w:eastAsia="en-US"/>
              </w:rPr>
              <w:t>- основные;</w:t>
            </w:r>
          </w:p>
        </w:tc>
        <w:tc>
          <w:tcPr>
            <w:tcW w:w="2570" w:type="pct"/>
            <w:shd w:val="clear" w:color="auto" w:fill="auto"/>
          </w:tcPr>
          <w:p w14:paraId="30CF1130" w14:textId="77777777" w:rsidR="00B50FF8" w:rsidRPr="00D10F7B" w:rsidRDefault="00B50FF8" w:rsidP="00B82D46">
            <w:pPr>
              <w:widowControl w:val="0"/>
              <w:ind w:firstLine="0"/>
              <w:rPr>
                <w:sz w:val="22"/>
                <w:szCs w:val="22"/>
                <w:lang w:eastAsia="en-US"/>
              </w:rPr>
            </w:pPr>
          </w:p>
        </w:tc>
      </w:tr>
      <w:tr w:rsidR="00D10F7B" w:rsidRPr="00D10F7B" w14:paraId="4C95D8A8" w14:textId="77777777" w:rsidTr="009122C3">
        <w:trPr>
          <w:trHeight w:val="210"/>
        </w:trPr>
        <w:tc>
          <w:tcPr>
            <w:tcW w:w="333" w:type="pct"/>
            <w:vMerge/>
          </w:tcPr>
          <w:p w14:paraId="48E132F8" w14:textId="77777777" w:rsidR="00B50FF8" w:rsidRPr="00D10F7B" w:rsidRDefault="00B50FF8" w:rsidP="00B82D46">
            <w:pPr>
              <w:tabs>
                <w:tab w:val="left" w:pos="2055"/>
              </w:tabs>
              <w:ind w:firstLine="0"/>
              <w:jc w:val="center"/>
              <w:rPr>
                <w:sz w:val="22"/>
                <w:szCs w:val="22"/>
                <w:lang w:eastAsia="en-US"/>
              </w:rPr>
            </w:pPr>
          </w:p>
        </w:tc>
        <w:tc>
          <w:tcPr>
            <w:tcW w:w="2097" w:type="pct"/>
            <w:tcBorders>
              <w:top w:val="nil"/>
            </w:tcBorders>
          </w:tcPr>
          <w:p w14:paraId="026D3355" w14:textId="77777777" w:rsidR="00B50FF8" w:rsidRPr="00D10F7B" w:rsidRDefault="00B50FF8" w:rsidP="00B82D46">
            <w:pPr>
              <w:ind w:right="-6" w:firstLine="0"/>
              <w:rPr>
                <w:sz w:val="22"/>
                <w:szCs w:val="22"/>
                <w:lang w:eastAsia="en-US"/>
              </w:rPr>
            </w:pPr>
            <w:r w:rsidRPr="00D10F7B">
              <w:rPr>
                <w:sz w:val="22"/>
                <w:szCs w:val="22"/>
                <w:lang w:eastAsia="en-US"/>
              </w:rPr>
              <w:t>- запасные.</w:t>
            </w:r>
          </w:p>
        </w:tc>
        <w:tc>
          <w:tcPr>
            <w:tcW w:w="2570" w:type="pct"/>
            <w:shd w:val="clear" w:color="auto" w:fill="auto"/>
          </w:tcPr>
          <w:p w14:paraId="3256F230" w14:textId="77777777" w:rsidR="00B50FF8" w:rsidRPr="00D10F7B" w:rsidRDefault="00B50FF8" w:rsidP="00B82D46">
            <w:pPr>
              <w:widowControl w:val="0"/>
              <w:ind w:firstLine="0"/>
              <w:rPr>
                <w:sz w:val="22"/>
                <w:szCs w:val="22"/>
                <w:lang w:eastAsia="en-US"/>
              </w:rPr>
            </w:pPr>
          </w:p>
        </w:tc>
      </w:tr>
      <w:tr w:rsidR="00B50FF8" w:rsidRPr="00D10F7B" w14:paraId="0153EDF6" w14:textId="77777777" w:rsidTr="009122C3">
        <w:tc>
          <w:tcPr>
            <w:tcW w:w="333" w:type="pct"/>
          </w:tcPr>
          <w:p w14:paraId="2BA57EDF" w14:textId="77777777" w:rsidR="00B50FF8" w:rsidRPr="00D10F7B" w:rsidRDefault="00B50FF8" w:rsidP="00B82D46">
            <w:pPr>
              <w:tabs>
                <w:tab w:val="left" w:pos="2055"/>
              </w:tabs>
              <w:ind w:firstLine="0"/>
              <w:jc w:val="center"/>
              <w:rPr>
                <w:sz w:val="22"/>
                <w:szCs w:val="22"/>
                <w:lang w:eastAsia="en-US"/>
              </w:rPr>
            </w:pPr>
            <w:r w:rsidRPr="00D10F7B">
              <w:rPr>
                <w:sz w:val="22"/>
                <w:szCs w:val="22"/>
                <w:lang w:eastAsia="en-US"/>
              </w:rPr>
              <w:t>9</w:t>
            </w:r>
          </w:p>
        </w:tc>
        <w:tc>
          <w:tcPr>
            <w:tcW w:w="2097" w:type="pct"/>
          </w:tcPr>
          <w:p w14:paraId="070102B0" w14:textId="77777777" w:rsidR="00B50FF8" w:rsidRPr="00D10F7B" w:rsidRDefault="00B50FF8" w:rsidP="00B82D46">
            <w:pPr>
              <w:ind w:right="-6" w:firstLine="0"/>
              <w:rPr>
                <w:sz w:val="22"/>
                <w:szCs w:val="22"/>
                <w:lang w:eastAsia="en-US"/>
              </w:rPr>
            </w:pPr>
            <w:r w:rsidRPr="00D10F7B">
              <w:rPr>
                <w:sz w:val="22"/>
                <w:szCs w:val="22"/>
                <w:lang w:eastAsia="en-US"/>
              </w:rPr>
              <w:t>Срок эксплуатации</w:t>
            </w:r>
          </w:p>
        </w:tc>
        <w:tc>
          <w:tcPr>
            <w:tcW w:w="2570" w:type="pct"/>
            <w:shd w:val="clear" w:color="auto" w:fill="auto"/>
          </w:tcPr>
          <w:p w14:paraId="4CD0CCF7" w14:textId="77777777" w:rsidR="00B50FF8" w:rsidRPr="00D10F7B" w:rsidRDefault="00B50FF8" w:rsidP="00B82D46">
            <w:pPr>
              <w:widowControl w:val="0"/>
              <w:ind w:firstLine="0"/>
              <w:rPr>
                <w:sz w:val="22"/>
                <w:szCs w:val="22"/>
                <w:lang w:eastAsia="en-US"/>
              </w:rPr>
            </w:pPr>
          </w:p>
        </w:tc>
      </w:tr>
    </w:tbl>
    <w:p w14:paraId="0BDC9BC3" w14:textId="77777777" w:rsidR="00B50FF8" w:rsidRPr="00D10F7B" w:rsidRDefault="00B50FF8" w:rsidP="00B82D46">
      <w:pPr>
        <w:tabs>
          <w:tab w:val="left" w:pos="2055"/>
        </w:tabs>
        <w:ind w:firstLine="426"/>
      </w:pPr>
    </w:p>
    <w:p w14:paraId="29502D75" w14:textId="77777777" w:rsidR="00B50FF8" w:rsidRPr="00D10F7B" w:rsidRDefault="00B50FF8" w:rsidP="00B82D46">
      <w:pPr>
        <w:jc w:val="left"/>
        <w:rPr>
          <w:b/>
        </w:rPr>
      </w:pPr>
      <w:r w:rsidRPr="00D10F7B">
        <w:rPr>
          <w:b/>
        </w:rPr>
        <w:t>На __ этаже:</w:t>
      </w:r>
      <w:r w:rsidRPr="00D10F7B">
        <w:rPr>
          <w:rStyle w:val="afffff3"/>
        </w:rPr>
        <w:footnoteReference w:id="21"/>
      </w:r>
    </w:p>
    <w:p w14:paraId="03ECA787" w14:textId="77777777" w:rsidR="00B50FF8" w:rsidRPr="00D10F7B" w:rsidRDefault="00B50FF8" w:rsidP="00B82D46">
      <w:pPr>
        <w:jc w:val="left"/>
        <w:rPr>
          <w:b/>
        </w:rPr>
      </w:pPr>
    </w:p>
    <w:tbl>
      <w:tblPr>
        <w:tblStyle w:val="601"/>
        <w:tblW w:w="5000" w:type="pct"/>
        <w:tblLook w:val="04A0" w:firstRow="1" w:lastRow="0" w:firstColumn="1" w:lastColumn="0" w:noHBand="0" w:noVBand="1"/>
      </w:tblPr>
      <w:tblGrid>
        <w:gridCol w:w="674"/>
        <w:gridCol w:w="4254"/>
        <w:gridCol w:w="5211"/>
      </w:tblGrid>
      <w:tr w:rsidR="00D10F7B" w:rsidRPr="00D10F7B" w14:paraId="394074C9" w14:textId="77777777" w:rsidTr="00B50FF8">
        <w:trPr>
          <w:cantSplit/>
          <w:tblHeader/>
        </w:trPr>
        <w:tc>
          <w:tcPr>
            <w:tcW w:w="332" w:type="pct"/>
          </w:tcPr>
          <w:p w14:paraId="28E3A2D9" w14:textId="77777777" w:rsidR="00B50FF8" w:rsidRPr="00D10F7B" w:rsidRDefault="00B50FF8" w:rsidP="00B82D46">
            <w:pPr>
              <w:ind w:firstLine="0"/>
              <w:jc w:val="center"/>
              <w:rPr>
                <w:b/>
                <w:sz w:val="22"/>
                <w:szCs w:val="22"/>
              </w:rPr>
            </w:pPr>
            <w:r w:rsidRPr="00D10F7B">
              <w:rPr>
                <w:b/>
                <w:sz w:val="22"/>
                <w:szCs w:val="22"/>
              </w:rPr>
              <w:t>№</w:t>
            </w:r>
          </w:p>
          <w:p w14:paraId="3FEB34E3" w14:textId="77777777" w:rsidR="00B50FF8" w:rsidRPr="00D10F7B" w:rsidRDefault="00B50FF8" w:rsidP="00B82D46">
            <w:pPr>
              <w:tabs>
                <w:tab w:val="left" w:pos="2055"/>
              </w:tabs>
              <w:ind w:firstLine="0"/>
              <w:jc w:val="center"/>
              <w:rPr>
                <w:b/>
                <w:sz w:val="22"/>
                <w:szCs w:val="22"/>
              </w:rPr>
            </w:pPr>
            <w:r w:rsidRPr="00D10F7B">
              <w:rPr>
                <w:b/>
                <w:sz w:val="22"/>
                <w:szCs w:val="22"/>
              </w:rPr>
              <w:t>п.п.</w:t>
            </w:r>
          </w:p>
        </w:tc>
        <w:tc>
          <w:tcPr>
            <w:tcW w:w="2098" w:type="pct"/>
          </w:tcPr>
          <w:p w14:paraId="3D58C6B0" w14:textId="77777777" w:rsidR="00B50FF8" w:rsidRPr="00D10F7B" w:rsidRDefault="00B50FF8" w:rsidP="00B82D46">
            <w:pPr>
              <w:tabs>
                <w:tab w:val="left" w:pos="2055"/>
              </w:tabs>
              <w:ind w:firstLine="0"/>
              <w:jc w:val="center"/>
              <w:rPr>
                <w:b/>
                <w:sz w:val="22"/>
                <w:szCs w:val="22"/>
              </w:rPr>
            </w:pPr>
            <w:r w:rsidRPr="00D10F7B">
              <w:rPr>
                <w:b/>
                <w:sz w:val="22"/>
                <w:szCs w:val="22"/>
              </w:rPr>
              <w:t>Характеристики</w:t>
            </w:r>
          </w:p>
        </w:tc>
        <w:tc>
          <w:tcPr>
            <w:tcW w:w="2570" w:type="pct"/>
          </w:tcPr>
          <w:p w14:paraId="11CB2468" w14:textId="77777777" w:rsidR="00B50FF8" w:rsidRPr="00D10F7B" w:rsidRDefault="00B50FF8" w:rsidP="00B82D46">
            <w:pPr>
              <w:tabs>
                <w:tab w:val="left" w:pos="2055"/>
              </w:tabs>
              <w:ind w:firstLine="0"/>
              <w:jc w:val="center"/>
              <w:rPr>
                <w:b/>
                <w:sz w:val="22"/>
                <w:szCs w:val="22"/>
              </w:rPr>
            </w:pPr>
            <w:r w:rsidRPr="00D10F7B">
              <w:rPr>
                <w:b/>
                <w:sz w:val="22"/>
                <w:szCs w:val="22"/>
              </w:rPr>
              <w:t>Количество</w:t>
            </w:r>
          </w:p>
        </w:tc>
      </w:tr>
      <w:tr w:rsidR="00D10F7B" w:rsidRPr="00D10F7B" w14:paraId="5DF10964" w14:textId="77777777" w:rsidTr="00B50FF8">
        <w:trPr>
          <w:cantSplit/>
          <w:tblHeader/>
        </w:trPr>
        <w:tc>
          <w:tcPr>
            <w:tcW w:w="332" w:type="pct"/>
          </w:tcPr>
          <w:p w14:paraId="78CD1609" w14:textId="77777777" w:rsidR="00B50FF8" w:rsidRPr="00D10F7B" w:rsidRDefault="00B50FF8" w:rsidP="00B82D46">
            <w:pPr>
              <w:ind w:firstLine="0"/>
              <w:jc w:val="center"/>
              <w:rPr>
                <w:b/>
                <w:sz w:val="22"/>
                <w:szCs w:val="22"/>
              </w:rPr>
            </w:pPr>
            <w:r w:rsidRPr="00D10F7B">
              <w:rPr>
                <w:b/>
                <w:sz w:val="22"/>
                <w:szCs w:val="22"/>
              </w:rPr>
              <w:t>1</w:t>
            </w:r>
          </w:p>
        </w:tc>
        <w:tc>
          <w:tcPr>
            <w:tcW w:w="2098" w:type="pct"/>
          </w:tcPr>
          <w:p w14:paraId="6ED3615C" w14:textId="77777777" w:rsidR="00B50FF8" w:rsidRPr="00D10F7B" w:rsidRDefault="00B50FF8" w:rsidP="00B82D46">
            <w:pPr>
              <w:tabs>
                <w:tab w:val="left" w:pos="2055"/>
              </w:tabs>
              <w:ind w:firstLine="0"/>
              <w:jc w:val="center"/>
              <w:rPr>
                <w:b/>
                <w:sz w:val="22"/>
                <w:szCs w:val="22"/>
              </w:rPr>
            </w:pPr>
            <w:r w:rsidRPr="00D10F7B">
              <w:rPr>
                <w:b/>
                <w:sz w:val="22"/>
                <w:szCs w:val="22"/>
              </w:rPr>
              <w:t>2</w:t>
            </w:r>
          </w:p>
        </w:tc>
        <w:tc>
          <w:tcPr>
            <w:tcW w:w="2570" w:type="pct"/>
          </w:tcPr>
          <w:p w14:paraId="3E4AFDA2" w14:textId="77777777" w:rsidR="00B50FF8" w:rsidRPr="00D10F7B" w:rsidRDefault="00B50FF8" w:rsidP="00B82D46">
            <w:pPr>
              <w:tabs>
                <w:tab w:val="left" w:pos="2055"/>
              </w:tabs>
              <w:ind w:firstLine="0"/>
              <w:jc w:val="center"/>
              <w:rPr>
                <w:b/>
                <w:sz w:val="22"/>
                <w:szCs w:val="22"/>
              </w:rPr>
            </w:pPr>
            <w:r w:rsidRPr="00D10F7B">
              <w:rPr>
                <w:b/>
                <w:sz w:val="22"/>
                <w:szCs w:val="22"/>
              </w:rPr>
              <w:t>3</w:t>
            </w:r>
          </w:p>
        </w:tc>
      </w:tr>
      <w:tr w:rsidR="00D10F7B" w:rsidRPr="00D10F7B" w14:paraId="592028B9" w14:textId="77777777" w:rsidTr="00B50FF8">
        <w:trPr>
          <w:cantSplit/>
          <w:tblHeader/>
        </w:trPr>
        <w:tc>
          <w:tcPr>
            <w:tcW w:w="332" w:type="pct"/>
          </w:tcPr>
          <w:p w14:paraId="03021D7E" w14:textId="77777777" w:rsidR="00B50FF8" w:rsidRPr="00D10F7B" w:rsidRDefault="00B50FF8" w:rsidP="00B82D46">
            <w:pPr>
              <w:tabs>
                <w:tab w:val="left" w:pos="2055"/>
              </w:tabs>
              <w:ind w:firstLine="0"/>
              <w:jc w:val="center"/>
              <w:rPr>
                <w:sz w:val="22"/>
                <w:szCs w:val="22"/>
              </w:rPr>
            </w:pPr>
            <w:r w:rsidRPr="00D10F7B">
              <w:rPr>
                <w:sz w:val="22"/>
                <w:szCs w:val="22"/>
              </w:rPr>
              <w:t>1</w:t>
            </w:r>
          </w:p>
        </w:tc>
        <w:tc>
          <w:tcPr>
            <w:tcW w:w="2098" w:type="pct"/>
          </w:tcPr>
          <w:p w14:paraId="03322E4A" w14:textId="77777777" w:rsidR="00B50FF8" w:rsidRPr="00D10F7B" w:rsidRDefault="00B50FF8" w:rsidP="00B82D46">
            <w:pPr>
              <w:ind w:right="-6" w:firstLine="0"/>
              <w:jc w:val="left"/>
              <w:rPr>
                <w:sz w:val="22"/>
                <w:szCs w:val="22"/>
                <w:lang w:eastAsia="en-US"/>
              </w:rPr>
            </w:pPr>
            <w:r w:rsidRPr="00D10F7B">
              <w:rPr>
                <w:sz w:val="22"/>
                <w:szCs w:val="22"/>
                <w:lang w:eastAsia="en-US"/>
              </w:rPr>
              <w:t>Всего помещений</w:t>
            </w:r>
          </w:p>
        </w:tc>
        <w:tc>
          <w:tcPr>
            <w:tcW w:w="2570" w:type="pct"/>
          </w:tcPr>
          <w:p w14:paraId="37267340" w14:textId="77777777" w:rsidR="00B50FF8" w:rsidRPr="00D10F7B" w:rsidRDefault="00B50FF8" w:rsidP="00B82D46">
            <w:pPr>
              <w:tabs>
                <w:tab w:val="left" w:pos="2055"/>
              </w:tabs>
              <w:ind w:firstLine="0"/>
              <w:rPr>
                <w:sz w:val="22"/>
                <w:szCs w:val="22"/>
                <w:lang w:eastAsia="en-US"/>
              </w:rPr>
            </w:pPr>
          </w:p>
        </w:tc>
      </w:tr>
      <w:tr w:rsidR="00D10F7B" w:rsidRPr="00D10F7B" w14:paraId="6D97199D" w14:textId="77777777" w:rsidTr="00B50FF8">
        <w:trPr>
          <w:cantSplit/>
          <w:tblHeader/>
        </w:trPr>
        <w:tc>
          <w:tcPr>
            <w:tcW w:w="2430" w:type="pct"/>
            <w:gridSpan w:val="2"/>
          </w:tcPr>
          <w:p w14:paraId="41C72889" w14:textId="77777777" w:rsidR="00B50FF8" w:rsidRPr="00D10F7B" w:rsidRDefault="00B50FF8" w:rsidP="00B82D46">
            <w:pPr>
              <w:ind w:right="-6" w:firstLine="680"/>
              <w:jc w:val="left"/>
              <w:rPr>
                <w:sz w:val="22"/>
                <w:szCs w:val="22"/>
                <w:lang w:eastAsia="en-US"/>
              </w:rPr>
            </w:pPr>
            <w:r w:rsidRPr="00D10F7B">
              <w:rPr>
                <w:sz w:val="22"/>
                <w:szCs w:val="22"/>
                <w:lang w:eastAsia="en-US"/>
              </w:rPr>
              <w:t>из них:</w:t>
            </w:r>
          </w:p>
        </w:tc>
        <w:tc>
          <w:tcPr>
            <w:tcW w:w="2570" w:type="pct"/>
          </w:tcPr>
          <w:p w14:paraId="106AD5C1" w14:textId="77777777" w:rsidR="00B50FF8" w:rsidRPr="00D10F7B" w:rsidRDefault="00B50FF8" w:rsidP="00B82D46">
            <w:pPr>
              <w:ind w:firstLine="0"/>
              <w:rPr>
                <w:sz w:val="22"/>
                <w:szCs w:val="22"/>
                <w:lang w:eastAsia="en-US"/>
              </w:rPr>
            </w:pPr>
          </w:p>
        </w:tc>
      </w:tr>
      <w:tr w:rsidR="00D10F7B" w:rsidRPr="00D10F7B" w14:paraId="06118839" w14:textId="77777777" w:rsidTr="00B50FF8">
        <w:trPr>
          <w:cantSplit/>
          <w:tblHeader/>
        </w:trPr>
        <w:tc>
          <w:tcPr>
            <w:tcW w:w="332" w:type="pct"/>
            <w:shd w:val="clear" w:color="auto" w:fill="FFFFFF" w:themeFill="background1"/>
          </w:tcPr>
          <w:p w14:paraId="58BE8755" w14:textId="77777777" w:rsidR="00B50FF8" w:rsidRPr="00D10F7B" w:rsidRDefault="00B50FF8" w:rsidP="00B82D46">
            <w:pPr>
              <w:tabs>
                <w:tab w:val="left" w:pos="2055"/>
              </w:tabs>
              <w:ind w:firstLine="0"/>
              <w:jc w:val="center"/>
              <w:rPr>
                <w:sz w:val="22"/>
                <w:szCs w:val="22"/>
              </w:rPr>
            </w:pPr>
            <w:r w:rsidRPr="00D10F7B">
              <w:rPr>
                <w:sz w:val="22"/>
                <w:szCs w:val="22"/>
              </w:rPr>
              <w:t>2</w:t>
            </w:r>
          </w:p>
        </w:tc>
        <w:tc>
          <w:tcPr>
            <w:tcW w:w="2098" w:type="pct"/>
            <w:shd w:val="clear" w:color="auto" w:fill="FFFFFF" w:themeFill="background1"/>
          </w:tcPr>
          <w:p w14:paraId="205AA5EB" w14:textId="00733183" w:rsidR="00B50FF8" w:rsidRPr="00D10F7B" w:rsidRDefault="00B50FF8">
            <w:pPr>
              <w:ind w:right="-6" w:firstLine="0"/>
              <w:jc w:val="left"/>
              <w:rPr>
                <w:sz w:val="22"/>
                <w:szCs w:val="22"/>
                <w:lang w:eastAsia="en-US"/>
              </w:rPr>
            </w:pPr>
            <w:r w:rsidRPr="00D10F7B">
              <w:rPr>
                <w:sz w:val="22"/>
                <w:szCs w:val="22"/>
                <w:lang w:eastAsia="en-US"/>
              </w:rPr>
              <w:t>для персонала и посетителей</w:t>
            </w:r>
          </w:p>
        </w:tc>
        <w:tc>
          <w:tcPr>
            <w:tcW w:w="2570" w:type="pct"/>
            <w:shd w:val="clear" w:color="auto" w:fill="FFFFFF" w:themeFill="background1"/>
          </w:tcPr>
          <w:p w14:paraId="509BDA46" w14:textId="77777777" w:rsidR="00B50FF8" w:rsidRPr="00D10F7B" w:rsidRDefault="00B50FF8" w:rsidP="00B82D46">
            <w:pPr>
              <w:tabs>
                <w:tab w:val="left" w:pos="2055"/>
              </w:tabs>
              <w:ind w:firstLine="0"/>
              <w:rPr>
                <w:sz w:val="22"/>
                <w:szCs w:val="22"/>
                <w:lang w:eastAsia="en-US"/>
              </w:rPr>
            </w:pPr>
          </w:p>
        </w:tc>
      </w:tr>
      <w:tr w:rsidR="00D10F7B" w:rsidRPr="00D10F7B" w14:paraId="09345BDE" w14:textId="77777777" w:rsidTr="00B50FF8">
        <w:trPr>
          <w:cantSplit/>
          <w:tblHeader/>
        </w:trPr>
        <w:tc>
          <w:tcPr>
            <w:tcW w:w="332" w:type="pct"/>
          </w:tcPr>
          <w:p w14:paraId="69A3AF8C" w14:textId="77777777" w:rsidR="00B50FF8" w:rsidRPr="00D10F7B" w:rsidRDefault="00B50FF8" w:rsidP="00B82D46">
            <w:pPr>
              <w:tabs>
                <w:tab w:val="left" w:pos="2055"/>
              </w:tabs>
              <w:ind w:firstLine="0"/>
              <w:jc w:val="center"/>
              <w:rPr>
                <w:sz w:val="22"/>
                <w:szCs w:val="22"/>
              </w:rPr>
            </w:pPr>
            <w:r w:rsidRPr="00D10F7B">
              <w:rPr>
                <w:sz w:val="22"/>
                <w:szCs w:val="22"/>
              </w:rPr>
              <w:t>3</w:t>
            </w:r>
          </w:p>
        </w:tc>
        <w:tc>
          <w:tcPr>
            <w:tcW w:w="2098" w:type="pct"/>
          </w:tcPr>
          <w:p w14:paraId="47927A95" w14:textId="77777777" w:rsidR="00B50FF8" w:rsidRPr="00D10F7B" w:rsidRDefault="00B50FF8" w:rsidP="00B82D46">
            <w:pPr>
              <w:ind w:right="-6" w:firstLine="0"/>
              <w:jc w:val="left"/>
              <w:rPr>
                <w:sz w:val="22"/>
                <w:szCs w:val="22"/>
                <w:lang w:eastAsia="en-US"/>
              </w:rPr>
            </w:pPr>
            <w:r w:rsidRPr="00D10F7B">
              <w:rPr>
                <w:sz w:val="22"/>
                <w:szCs w:val="22"/>
                <w:lang w:eastAsia="en-US"/>
              </w:rPr>
              <w:t>только для персонала</w:t>
            </w:r>
          </w:p>
        </w:tc>
        <w:tc>
          <w:tcPr>
            <w:tcW w:w="2570" w:type="pct"/>
            <w:shd w:val="clear" w:color="auto" w:fill="auto"/>
          </w:tcPr>
          <w:p w14:paraId="59756F1C" w14:textId="77777777" w:rsidR="00B50FF8" w:rsidRPr="00D10F7B" w:rsidRDefault="00B50FF8" w:rsidP="00B82D46">
            <w:pPr>
              <w:tabs>
                <w:tab w:val="left" w:pos="2055"/>
              </w:tabs>
              <w:ind w:firstLine="0"/>
              <w:rPr>
                <w:sz w:val="22"/>
                <w:szCs w:val="22"/>
                <w:lang w:eastAsia="en-US"/>
              </w:rPr>
            </w:pPr>
          </w:p>
        </w:tc>
      </w:tr>
      <w:tr w:rsidR="00D10F7B" w:rsidRPr="00D10F7B" w14:paraId="49CCBFA6" w14:textId="77777777" w:rsidTr="00B50FF8">
        <w:trPr>
          <w:cantSplit/>
          <w:tblHeader/>
        </w:trPr>
        <w:tc>
          <w:tcPr>
            <w:tcW w:w="332" w:type="pct"/>
          </w:tcPr>
          <w:p w14:paraId="38B50D32" w14:textId="77777777" w:rsidR="00B50FF8" w:rsidRPr="00D10F7B" w:rsidRDefault="00B50FF8" w:rsidP="00B82D46">
            <w:pPr>
              <w:tabs>
                <w:tab w:val="left" w:pos="2055"/>
              </w:tabs>
              <w:ind w:firstLine="0"/>
              <w:jc w:val="center"/>
              <w:rPr>
                <w:sz w:val="22"/>
                <w:szCs w:val="22"/>
              </w:rPr>
            </w:pPr>
            <w:r w:rsidRPr="00D10F7B">
              <w:rPr>
                <w:sz w:val="22"/>
                <w:szCs w:val="22"/>
              </w:rPr>
              <w:t>4</w:t>
            </w:r>
          </w:p>
        </w:tc>
        <w:tc>
          <w:tcPr>
            <w:tcW w:w="2098" w:type="pct"/>
          </w:tcPr>
          <w:p w14:paraId="14C7FDD3" w14:textId="77777777" w:rsidR="00B50FF8" w:rsidRPr="00D10F7B" w:rsidRDefault="00B50FF8" w:rsidP="00B82D46">
            <w:pPr>
              <w:ind w:right="-6" w:firstLine="0"/>
              <w:jc w:val="left"/>
              <w:rPr>
                <w:sz w:val="22"/>
                <w:szCs w:val="22"/>
                <w:lang w:eastAsia="en-US"/>
              </w:rPr>
            </w:pPr>
            <w:r w:rsidRPr="00D10F7B">
              <w:rPr>
                <w:sz w:val="22"/>
                <w:szCs w:val="22"/>
                <w:lang w:eastAsia="en-US"/>
              </w:rPr>
              <w:t>с оконными проемами</w:t>
            </w:r>
          </w:p>
        </w:tc>
        <w:tc>
          <w:tcPr>
            <w:tcW w:w="2570" w:type="pct"/>
          </w:tcPr>
          <w:p w14:paraId="57614624" w14:textId="77777777" w:rsidR="00B50FF8" w:rsidRPr="00D10F7B" w:rsidRDefault="00B50FF8" w:rsidP="00B82D46">
            <w:pPr>
              <w:tabs>
                <w:tab w:val="left" w:pos="2055"/>
              </w:tabs>
              <w:ind w:firstLine="0"/>
              <w:rPr>
                <w:sz w:val="22"/>
                <w:szCs w:val="22"/>
                <w:lang w:eastAsia="en-US"/>
              </w:rPr>
            </w:pPr>
          </w:p>
        </w:tc>
      </w:tr>
      <w:tr w:rsidR="00D10F7B" w:rsidRPr="00D10F7B" w14:paraId="4DF259CD" w14:textId="77777777" w:rsidTr="00B50FF8">
        <w:trPr>
          <w:cantSplit/>
          <w:tblHeader/>
        </w:trPr>
        <w:tc>
          <w:tcPr>
            <w:tcW w:w="332" w:type="pct"/>
          </w:tcPr>
          <w:p w14:paraId="4EE124B6" w14:textId="77777777" w:rsidR="00B50FF8" w:rsidRPr="00D10F7B" w:rsidRDefault="00B50FF8" w:rsidP="00B82D46">
            <w:pPr>
              <w:tabs>
                <w:tab w:val="left" w:pos="2055"/>
              </w:tabs>
              <w:ind w:firstLine="0"/>
              <w:jc w:val="center"/>
              <w:rPr>
                <w:sz w:val="22"/>
                <w:szCs w:val="22"/>
              </w:rPr>
            </w:pPr>
            <w:r w:rsidRPr="00D10F7B">
              <w:rPr>
                <w:sz w:val="22"/>
                <w:szCs w:val="22"/>
              </w:rPr>
              <w:t>5</w:t>
            </w:r>
          </w:p>
        </w:tc>
        <w:tc>
          <w:tcPr>
            <w:tcW w:w="2098" w:type="pct"/>
          </w:tcPr>
          <w:p w14:paraId="2E4A390E" w14:textId="77777777" w:rsidR="00B50FF8" w:rsidRPr="00D10F7B" w:rsidRDefault="00B50FF8" w:rsidP="00B82D46">
            <w:pPr>
              <w:ind w:right="-6" w:firstLine="0"/>
              <w:jc w:val="left"/>
              <w:rPr>
                <w:sz w:val="22"/>
                <w:szCs w:val="22"/>
                <w:lang w:eastAsia="en-US"/>
              </w:rPr>
            </w:pPr>
            <w:r w:rsidRPr="00D10F7B">
              <w:rPr>
                <w:sz w:val="22"/>
                <w:szCs w:val="22"/>
                <w:lang w:eastAsia="en-US"/>
              </w:rPr>
              <w:t>с круглосуточным режимом работы</w:t>
            </w:r>
          </w:p>
        </w:tc>
        <w:tc>
          <w:tcPr>
            <w:tcW w:w="2570" w:type="pct"/>
            <w:shd w:val="clear" w:color="auto" w:fill="auto"/>
          </w:tcPr>
          <w:p w14:paraId="707B86E1" w14:textId="77777777" w:rsidR="00B50FF8" w:rsidRPr="00D10F7B" w:rsidRDefault="00B50FF8" w:rsidP="00B82D46">
            <w:pPr>
              <w:ind w:firstLine="0"/>
              <w:rPr>
                <w:sz w:val="22"/>
                <w:szCs w:val="22"/>
                <w:lang w:eastAsia="en-US"/>
              </w:rPr>
            </w:pPr>
          </w:p>
        </w:tc>
      </w:tr>
      <w:tr w:rsidR="00D10F7B" w:rsidRPr="00D10F7B" w14:paraId="6A6185F3" w14:textId="77777777" w:rsidTr="00B50FF8">
        <w:trPr>
          <w:cantSplit/>
          <w:tblHeader/>
        </w:trPr>
        <w:tc>
          <w:tcPr>
            <w:tcW w:w="332" w:type="pct"/>
          </w:tcPr>
          <w:p w14:paraId="656BF53F" w14:textId="77777777" w:rsidR="00B50FF8" w:rsidRPr="00D10F7B" w:rsidRDefault="00B50FF8" w:rsidP="00B82D46">
            <w:pPr>
              <w:tabs>
                <w:tab w:val="left" w:pos="2055"/>
              </w:tabs>
              <w:ind w:firstLine="0"/>
              <w:jc w:val="center"/>
              <w:rPr>
                <w:sz w:val="22"/>
                <w:szCs w:val="22"/>
                <w:lang w:eastAsia="en-US"/>
              </w:rPr>
            </w:pPr>
            <w:r w:rsidRPr="00D10F7B">
              <w:rPr>
                <w:sz w:val="22"/>
                <w:szCs w:val="22"/>
              </w:rPr>
              <w:t>6</w:t>
            </w:r>
          </w:p>
        </w:tc>
        <w:tc>
          <w:tcPr>
            <w:tcW w:w="2098" w:type="pct"/>
          </w:tcPr>
          <w:p w14:paraId="79AC61AD" w14:textId="77777777" w:rsidR="00B50FF8" w:rsidRPr="00D10F7B" w:rsidRDefault="00B50FF8" w:rsidP="00B82D46">
            <w:pPr>
              <w:ind w:right="-6" w:firstLine="0"/>
              <w:jc w:val="left"/>
              <w:rPr>
                <w:sz w:val="22"/>
                <w:szCs w:val="22"/>
                <w:lang w:eastAsia="en-US"/>
              </w:rPr>
            </w:pPr>
            <w:r w:rsidRPr="00D10F7B">
              <w:rPr>
                <w:sz w:val="22"/>
                <w:szCs w:val="22"/>
                <w:lang w:eastAsia="en-US"/>
              </w:rPr>
              <w:t>с элементами управления и/или технологическим оборудованием</w:t>
            </w:r>
          </w:p>
        </w:tc>
        <w:tc>
          <w:tcPr>
            <w:tcW w:w="2570" w:type="pct"/>
            <w:shd w:val="clear" w:color="auto" w:fill="auto"/>
          </w:tcPr>
          <w:p w14:paraId="652C2A59" w14:textId="77777777" w:rsidR="00B50FF8" w:rsidRPr="00D10F7B" w:rsidRDefault="00B50FF8" w:rsidP="00B82D46">
            <w:pPr>
              <w:ind w:firstLine="0"/>
              <w:rPr>
                <w:sz w:val="22"/>
                <w:szCs w:val="22"/>
                <w:lang w:eastAsia="en-US"/>
              </w:rPr>
            </w:pPr>
          </w:p>
        </w:tc>
      </w:tr>
      <w:tr w:rsidR="00D10F7B" w:rsidRPr="00D10F7B" w14:paraId="0030520A" w14:textId="77777777" w:rsidTr="00B50FF8">
        <w:trPr>
          <w:cantSplit/>
          <w:tblHeader/>
        </w:trPr>
        <w:tc>
          <w:tcPr>
            <w:tcW w:w="332" w:type="pct"/>
          </w:tcPr>
          <w:p w14:paraId="3A5CB184" w14:textId="77777777" w:rsidR="00B50FF8" w:rsidRPr="00D10F7B" w:rsidRDefault="00B50FF8" w:rsidP="00B82D46">
            <w:pPr>
              <w:tabs>
                <w:tab w:val="left" w:pos="2055"/>
              </w:tabs>
              <w:ind w:firstLine="0"/>
              <w:jc w:val="center"/>
              <w:rPr>
                <w:sz w:val="22"/>
                <w:szCs w:val="22"/>
              </w:rPr>
            </w:pPr>
            <w:r w:rsidRPr="00D10F7B">
              <w:rPr>
                <w:sz w:val="22"/>
                <w:szCs w:val="22"/>
              </w:rPr>
              <w:t>7</w:t>
            </w:r>
          </w:p>
        </w:tc>
        <w:tc>
          <w:tcPr>
            <w:tcW w:w="2098" w:type="pct"/>
          </w:tcPr>
          <w:p w14:paraId="1112E08F" w14:textId="77777777" w:rsidR="00B50FF8" w:rsidRPr="00D10F7B" w:rsidRDefault="00B50FF8" w:rsidP="00B82D46">
            <w:pPr>
              <w:ind w:right="-6" w:firstLine="0"/>
              <w:jc w:val="left"/>
              <w:rPr>
                <w:sz w:val="22"/>
                <w:szCs w:val="22"/>
                <w:lang w:eastAsia="en-US"/>
              </w:rPr>
            </w:pPr>
            <w:r w:rsidRPr="00D10F7B">
              <w:rPr>
                <w:sz w:val="22"/>
                <w:szCs w:val="22"/>
                <w:lang w:eastAsia="en-US"/>
              </w:rPr>
              <w:t>оборудованных инженерно-техническими системами</w:t>
            </w:r>
            <w:r w:rsidRPr="00D10F7B">
              <w:rPr>
                <w:sz w:val="22"/>
                <w:szCs w:val="22"/>
              </w:rPr>
              <w:t xml:space="preserve"> (</w:t>
            </w:r>
            <w:r w:rsidRPr="00D10F7B">
              <w:rPr>
                <w:sz w:val="22"/>
                <w:szCs w:val="22"/>
                <w:lang w:eastAsia="en-US"/>
              </w:rPr>
              <w:t>запорными устройствами, решётками, СКД)</w:t>
            </w:r>
          </w:p>
        </w:tc>
        <w:tc>
          <w:tcPr>
            <w:tcW w:w="2570" w:type="pct"/>
            <w:shd w:val="clear" w:color="auto" w:fill="auto"/>
          </w:tcPr>
          <w:p w14:paraId="1C3D8BFE" w14:textId="77777777" w:rsidR="00B50FF8" w:rsidRPr="00D10F7B" w:rsidRDefault="00B50FF8" w:rsidP="00B82D46">
            <w:pPr>
              <w:widowControl w:val="0"/>
              <w:ind w:firstLine="0"/>
              <w:rPr>
                <w:sz w:val="22"/>
                <w:szCs w:val="22"/>
                <w:lang w:eastAsia="en-US"/>
              </w:rPr>
            </w:pPr>
          </w:p>
        </w:tc>
      </w:tr>
      <w:tr w:rsidR="00B50FF8" w:rsidRPr="00D10F7B" w14:paraId="34E993E5" w14:textId="77777777" w:rsidTr="00B50FF8">
        <w:trPr>
          <w:cantSplit/>
          <w:tblHeader/>
        </w:trPr>
        <w:tc>
          <w:tcPr>
            <w:tcW w:w="332" w:type="pct"/>
          </w:tcPr>
          <w:p w14:paraId="58C7F70A" w14:textId="77777777" w:rsidR="00B50FF8" w:rsidRPr="00D10F7B" w:rsidRDefault="00B50FF8" w:rsidP="00B82D46">
            <w:pPr>
              <w:tabs>
                <w:tab w:val="left" w:pos="2055"/>
              </w:tabs>
              <w:ind w:firstLine="0"/>
              <w:jc w:val="center"/>
              <w:rPr>
                <w:sz w:val="22"/>
                <w:szCs w:val="22"/>
              </w:rPr>
            </w:pPr>
            <w:r w:rsidRPr="00D10F7B">
              <w:rPr>
                <w:sz w:val="22"/>
                <w:szCs w:val="22"/>
              </w:rPr>
              <w:t>8</w:t>
            </w:r>
          </w:p>
        </w:tc>
        <w:tc>
          <w:tcPr>
            <w:tcW w:w="2098" w:type="pct"/>
          </w:tcPr>
          <w:p w14:paraId="0A5D1753" w14:textId="77777777" w:rsidR="00B50FF8" w:rsidRPr="00D10F7B" w:rsidRDefault="00B50FF8" w:rsidP="00B82D46">
            <w:pPr>
              <w:ind w:right="-6" w:firstLine="0"/>
              <w:jc w:val="left"/>
              <w:rPr>
                <w:sz w:val="22"/>
                <w:szCs w:val="22"/>
                <w:lang w:eastAsia="en-US"/>
              </w:rPr>
            </w:pPr>
            <w:r w:rsidRPr="00D10F7B">
              <w:rPr>
                <w:sz w:val="22"/>
                <w:szCs w:val="22"/>
                <w:lang w:eastAsia="en-US"/>
              </w:rPr>
              <w:t>оборудованных техническими средствами сигнализации и/или видеонаблюдения</w:t>
            </w:r>
          </w:p>
        </w:tc>
        <w:tc>
          <w:tcPr>
            <w:tcW w:w="2570" w:type="pct"/>
            <w:shd w:val="clear" w:color="auto" w:fill="auto"/>
          </w:tcPr>
          <w:p w14:paraId="3054811A" w14:textId="77777777" w:rsidR="00B50FF8" w:rsidRPr="00D10F7B" w:rsidRDefault="00B50FF8" w:rsidP="00B82D46">
            <w:pPr>
              <w:widowControl w:val="0"/>
              <w:ind w:firstLine="0"/>
              <w:rPr>
                <w:sz w:val="22"/>
                <w:szCs w:val="22"/>
                <w:lang w:eastAsia="en-US"/>
              </w:rPr>
            </w:pPr>
          </w:p>
        </w:tc>
      </w:tr>
    </w:tbl>
    <w:p w14:paraId="7FDB7CAC" w14:textId="77777777" w:rsidR="00B50FF8" w:rsidRPr="00D10F7B" w:rsidRDefault="00B50FF8" w:rsidP="00B82D46">
      <w:pPr>
        <w:tabs>
          <w:tab w:val="left" w:pos="2055"/>
        </w:tabs>
        <w:ind w:firstLine="426"/>
        <w:rPr>
          <w:b/>
        </w:rPr>
      </w:pPr>
    </w:p>
    <w:p w14:paraId="224AD370" w14:textId="5E3F0E5C" w:rsidR="00B50FF8" w:rsidRPr="00D10F7B" w:rsidRDefault="00B50FF8" w:rsidP="00B82D46">
      <w:pPr>
        <w:tabs>
          <w:tab w:val="left" w:pos="2055"/>
        </w:tabs>
        <w:ind w:firstLine="426"/>
        <w:rPr>
          <w:b/>
        </w:rPr>
      </w:pPr>
      <w:r w:rsidRPr="00D10F7B">
        <w:t xml:space="preserve">План-схема </w:t>
      </w:r>
      <w:r w:rsidR="006C22A6" w:rsidRPr="00D10F7B">
        <w:t xml:space="preserve">строения </w:t>
      </w:r>
      <w:r w:rsidR="003E0BA6" w:rsidRPr="00D10F7B">
        <w:t>приведена</w:t>
      </w:r>
      <w:r w:rsidR="003E0BA6" w:rsidRPr="00D10F7B" w:rsidDel="003E0BA6">
        <w:t xml:space="preserve"> </w:t>
      </w:r>
      <w:r w:rsidRPr="00D10F7B">
        <w:t xml:space="preserve">в Приложении </w:t>
      </w:r>
      <w:r w:rsidR="00D60F00" w:rsidRPr="00D10F7B">
        <w:t>№</w:t>
      </w:r>
      <w:r w:rsidRPr="00D10F7B">
        <w:t>1.</w:t>
      </w:r>
    </w:p>
    <w:p w14:paraId="2B9E3A65" w14:textId="77777777" w:rsidR="00B50FF8" w:rsidRPr="00D10F7B" w:rsidRDefault="00B50FF8" w:rsidP="00B82D46">
      <w:pPr>
        <w:rPr>
          <w:b/>
          <w:bCs/>
        </w:rPr>
      </w:pPr>
    </w:p>
    <w:p w14:paraId="7032EBD6" w14:textId="66E51B70" w:rsidR="00B50FF8" w:rsidRPr="00D10F7B" w:rsidRDefault="00B50FF8" w:rsidP="00B82D46">
      <w:pPr>
        <w:pStyle w:val="41"/>
        <w:rPr>
          <w:rFonts w:cs="Times New Roman"/>
          <w:color w:val="auto"/>
        </w:rPr>
      </w:pPr>
      <w:r w:rsidRPr="00D10F7B">
        <w:rPr>
          <w:rFonts w:cs="Times New Roman"/>
          <w:color w:val="auto"/>
        </w:rPr>
        <w:t xml:space="preserve">1.5.2.2. </w:t>
      </w:r>
      <w:r w:rsidR="00374DD1" w:rsidRPr="00D10F7B">
        <w:rPr>
          <w:rFonts w:cs="Times New Roman"/>
          <w:color w:val="auto"/>
        </w:rPr>
        <w:t xml:space="preserve">Сооружение </w:t>
      </w:r>
      <w:r w:rsidRPr="00D10F7B">
        <w:rPr>
          <w:rFonts w:cs="Times New Roman"/>
          <w:color w:val="auto"/>
        </w:rPr>
        <w:t>_______</w:t>
      </w:r>
    </w:p>
    <w:p w14:paraId="6C8E64F4" w14:textId="77777777" w:rsidR="00B50FF8" w:rsidRPr="00D10F7B" w:rsidRDefault="00B50FF8" w:rsidP="00B82D46"/>
    <w:tbl>
      <w:tblPr>
        <w:tblStyle w:val="601"/>
        <w:tblW w:w="5000" w:type="pct"/>
        <w:tblLook w:val="04A0" w:firstRow="1" w:lastRow="0" w:firstColumn="1" w:lastColumn="0" w:noHBand="0" w:noVBand="1"/>
      </w:tblPr>
      <w:tblGrid>
        <w:gridCol w:w="676"/>
        <w:gridCol w:w="4252"/>
        <w:gridCol w:w="5211"/>
      </w:tblGrid>
      <w:tr w:rsidR="00D10F7B" w:rsidRPr="00D10F7B" w14:paraId="78AB9395" w14:textId="77777777" w:rsidTr="00B50FF8">
        <w:trPr>
          <w:cantSplit/>
          <w:tblHeader/>
        </w:trPr>
        <w:tc>
          <w:tcPr>
            <w:tcW w:w="333" w:type="pct"/>
          </w:tcPr>
          <w:p w14:paraId="2DC3DA5B" w14:textId="77777777" w:rsidR="00B50FF8" w:rsidRPr="00D10F7B" w:rsidRDefault="00B50FF8" w:rsidP="00B82D46">
            <w:pPr>
              <w:ind w:firstLine="0"/>
              <w:jc w:val="center"/>
              <w:rPr>
                <w:b/>
                <w:sz w:val="22"/>
                <w:szCs w:val="22"/>
              </w:rPr>
            </w:pPr>
            <w:r w:rsidRPr="00D10F7B">
              <w:rPr>
                <w:b/>
                <w:sz w:val="22"/>
                <w:szCs w:val="22"/>
              </w:rPr>
              <w:t>№</w:t>
            </w:r>
          </w:p>
          <w:p w14:paraId="4D9C9652" w14:textId="77777777" w:rsidR="00B50FF8" w:rsidRPr="00D10F7B" w:rsidRDefault="00B50FF8" w:rsidP="00B82D46">
            <w:pPr>
              <w:tabs>
                <w:tab w:val="left" w:pos="2055"/>
              </w:tabs>
              <w:ind w:firstLine="0"/>
              <w:jc w:val="center"/>
              <w:rPr>
                <w:b/>
                <w:sz w:val="22"/>
                <w:szCs w:val="22"/>
              </w:rPr>
            </w:pPr>
            <w:r w:rsidRPr="00D10F7B">
              <w:rPr>
                <w:b/>
                <w:sz w:val="22"/>
                <w:szCs w:val="22"/>
              </w:rPr>
              <w:t>п.п.</w:t>
            </w:r>
          </w:p>
        </w:tc>
        <w:tc>
          <w:tcPr>
            <w:tcW w:w="2097" w:type="pct"/>
          </w:tcPr>
          <w:p w14:paraId="0B3FA9A6" w14:textId="77777777" w:rsidR="00B50FF8" w:rsidRPr="00D10F7B" w:rsidRDefault="00B50FF8" w:rsidP="00B82D46">
            <w:pPr>
              <w:tabs>
                <w:tab w:val="left" w:pos="2055"/>
              </w:tabs>
              <w:ind w:firstLine="0"/>
              <w:jc w:val="center"/>
              <w:rPr>
                <w:b/>
                <w:sz w:val="22"/>
                <w:szCs w:val="22"/>
              </w:rPr>
            </w:pPr>
            <w:r w:rsidRPr="00D10F7B">
              <w:rPr>
                <w:b/>
                <w:sz w:val="22"/>
                <w:szCs w:val="22"/>
              </w:rPr>
              <w:t>Характеристики</w:t>
            </w:r>
          </w:p>
        </w:tc>
        <w:tc>
          <w:tcPr>
            <w:tcW w:w="2570" w:type="pct"/>
          </w:tcPr>
          <w:p w14:paraId="245C0153" w14:textId="77777777" w:rsidR="00B50FF8" w:rsidRPr="00D10F7B" w:rsidRDefault="00B50FF8" w:rsidP="00B82D46">
            <w:pPr>
              <w:tabs>
                <w:tab w:val="left" w:pos="2055"/>
              </w:tabs>
              <w:ind w:firstLine="0"/>
              <w:jc w:val="center"/>
              <w:rPr>
                <w:b/>
                <w:sz w:val="22"/>
                <w:szCs w:val="22"/>
              </w:rPr>
            </w:pPr>
            <w:r w:rsidRPr="00D10F7B">
              <w:rPr>
                <w:b/>
                <w:sz w:val="22"/>
                <w:szCs w:val="22"/>
              </w:rPr>
              <w:t>Показатели</w:t>
            </w:r>
          </w:p>
        </w:tc>
      </w:tr>
      <w:tr w:rsidR="00D10F7B" w:rsidRPr="00D10F7B" w14:paraId="1CF45B63" w14:textId="77777777" w:rsidTr="00B50FF8">
        <w:trPr>
          <w:cantSplit/>
          <w:tblHeader/>
        </w:trPr>
        <w:tc>
          <w:tcPr>
            <w:tcW w:w="333" w:type="pct"/>
          </w:tcPr>
          <w:p w14:paraId="6949B170" w14:textId="77777777" w:rsidR="00B50FF8" w:rsidRPr="00D10F7B" w:rsidRDefault="00B50FF8" w:rsidP="00B82D46">
            <w:pPr>
              <w:ind w:firstLine="0"/>
              <w:jc w:val="center"/>
              <w:rPr>
                <w:b/>
                <w:sz w:val="22"/>
                <w:szCs w:val="22"/>
              </w:rPr>
            </w:pPr>
            <w:r w:rsidRPr="00D10F7B">
              <w:rPr>
                <w:b/>
                <w:sz w:val="22"/>
                <w:szCs w:val="22"/>
              </w:rPr>
              <w:t>1</w:t>
            </w:r>
          </w:p>
        </w:tc>
        <w:tc>
          <w:tcPr>
            <w:tcW w:w="2097" w:type="pct"/>
          </w:tcPr>
          <w:p w14:paraId="4B290EB2" w14:textId="77777777" w:rsidR="00B50FF8" w:rsidRPr="00D10F7B" w:rsidRDefault="00B50FF8" w:rsidP="00B82D46">
            <w:pPr>
              <w:tabs>
                <w:tab w:val="left" w:pos="2055"/>
              </w:tabs>
              <w:ind w:firstLine="0"/>
              <w:jc w:val="center"/>
              <w:rPr>
                <w:b/>
                <w:sz w:val="22"/>
                <w:szCs w:val="22"/>
              </w:rPr>
            </w:pPr>
            <w:r w:rsidRPr="00D10F7B">
              <w:rPr>
                <w:b/>
                <w:sz w:val="22"/>
                <w:szCs w:val="22"/>
              </w:rPr>
              <w:t>2</w:t>
            </w:r>
          </w:p>
        </w:tc>
        <w:tc>
          <w:tcPr>
            <w:tcW w:w="2570" w:type="pct"/>
          </w:tcPr>
          <w:p w14:paraId="0125A9EB" w14:textId="77777777" w:rsidR="00B50FF8" w:rsidRPr="00D10F7B" w:rsidRDefault="00B50FF8" w:rsidP="00B82D46">
            <w:pPr>
              <w:tabs>
                <w:tab w:val="left" w:pos="2055"/>
              </w:tabs>
              <w:ind w:firstLine="0"/>
              <w:jc w:val="center"/>
              <w:rPr>
                <w:b/>
                <w:sz w:val="22"/>
                <w:szCs w:val="22"/>
              </w:rPr>
            </w:pPr>
            <w:r w:rsidRPr="00D10F7B">
              <w:rPr>
                <w:b/>
                <w:sz w:val="22"/>
                <w:szCs w:val="22"/>
              </w:rPr>
              <w:t>3</w:t>
            </w:r>
          </w:p>
        </w:tc>
      </w:tr>
      <w:tr w:rsidR="00D10F7B" w:rsidRPr="00D10F7B" w14:paraId="6B854AD5" w14:textId="77777777" w:rsidTr="00B50FF8">
        <w:trPr>
          <w:cantSplit/>
          <w:tblHeader/>
        </w:trPr>
        <w:tc>
          <w:tcPr>
            <w:tcW w:w="333" w:type="pct"/>
          </w:tcPr>
          <w:p w14:paraId="6562B596" w14:textId="77777777" w:rsidR="00B50FF8" w:rsidRPr="00D10F7B" w:rsidRDefault="00B50FF8" w:rsidP="00B82D46">
            <w:pPr>
              <w:tabs>
                <w:tab w:val="left" w:pos="2055"/>
              </w:tabs>
              <w:ind w:firstLine="0"/>
              <w:jc w:val="center"/>
              <w:rPr>
                <w:sz w:val="22"/>
                <w:szCs w:val="22"/>
              </w:rPr>
            </w:pPr>
            <w:r w:rsidRPr="00D10F7B">
              <w:rPr>
                <w:sz w:val="22"/>
                <w:szCs w:val="22"/>
              </w:rPr>
              <w:t>1</w:t>
            </w:r>
          </w:p>
        </w:tc>
        <w:tc>
          <w:tcPr>
            <w:tcW w:w="2097" w:type="pct"/>
          </w:tcPr>
          <w:p w14:paraId="16DD31EB" w14:textId="77777777" w:rsidR="00B50FF8" w:rsidRPr="00D10F7B" w:rsidRDefault="00B50FF8" w:rsidP="00B82D46">
            <w:pPr>
              <w:ind w:right="-6" w:firstLine="0"/>
              <w:rPr>
                <w:sz w:val="22"/>
                <w:szCs w:val="22"/>
                <w:lang w:eastAsia="en-US"/>
              </w:rPr>
            </w:pPr>
            <w:r w:rsidRPr="00D10F7B">
              <w:rPr>
                <w:sz w:val="22"/>
                <w:szCs w:val="22"/>
                <w:lang w:eastAsia="en-US"/>
              </w:rPr>
              <w:t>Местоположение</w:t>
            </w:r>
          </w:p>
        </w:tc>
        <w:tc>
          <w:tcPr>
            <w:tcW w:w="2570" w:type="pct"/>
          </w:tcPr>
          <w:p w14:paraId="3ED0CE40" w14:textId="77777777" w:rsidR="00B50FF8" w:rsidRPr="00D10F7B" w:rsidRDefault="00B50FF8" w:rsidP="00B82D46">
            <w:pPr>
              <w:tabs>
                <w:tab w:val="left" w:pos="2055"/>
              </w:tabs>
              <w:ind w:firstLine="0"/>
              <w:rPr>
                <w:sz w:val="22"/>
                <w:szCs w:val="22"/>
                <w:lang w:eastAsia="en-US"/>
              </w:rPr>
            </w:pPr>
          </w:p>
        </w:tc>
      </w:tr>
      <w:tr w:rsidR="00D10F7B" w:rsidRPr="00D10F7B" w14:paraId="698A89CB" w14:textId="77777777" w:rsidTr="00B50FF8">
        <w:trPr>
          <w:cantSplit/>
          <w:tblHeader/>
        </w:trPr>
        <w:tc>
          <w:tcPr>
            <w:tcW w:w="333" w:type="pct"/>
          </w:tcPr>
          <w:p w14:paraId="7394C88F" w14:textId="77777777" w:rsidR="00B50FF8" w:rsidRPr="00D10F7B" w:rsidRDefault="00B50FF8" w:rsidP="00B82D46">
            <w:pPr>
              <w:tabs>
                <w:tab w:val="left" w:pos="2055"/>
              </w:tabs>
              <w:ind w:firstLine="0"/>
              <w:jc w:val="center"/>
              <w:rPr>
                <w:sz w:val="22"/>
                <w:szCs w:val="22"/>
              </w:rPr>
            </w:pPr>
            <w:r w:rsidRPr="00D10F7B">
              <w:rPr>
                <w:sz w:val="22"/>
                <w:szCs w:val="22"/>
              </w:rPr>
              <w:lastRenderedPageBreak/>
              <w:t>2</w:t>
            </w:r>
          </w:p>
        </w:tc>
        <w:tc>
          <w:tcPr>
            <w:tcW w:w="2097" w:type="pct"/>
          </w:tcPr>
          <w:p w14:paraId="2DDF0778" w14:textId="77777777" w:rsidR="00B50FF8" w:rsidRPr="00D10F7B" w:rsidRDefault="00B50FF8" w:rsidP="00B82D46">
            <w:pPr>
              <w:ind w:right="-6" w:firstLine="0"/>
              <w:rPr>
                <w:sz w:val="22"/>
                <w:szCs w:val="22"/>
                <w:lang w:eastAsia="en-US"/>
              </w:rPr>
            </w:pPr>
            <w:r w:rsidRPr="00D10F7B">
              <w:rPr>
                <w:sz w:val="22"/>
                <w:szCs w:val="22"/>
                <w:lang w:eastAsia="en-US"/>
              </w:rPr>
              <w:t>Назначение</w:t>
            </w:r>
          </w:p>
        </w:tc>
        <w:tc>
          <w:tcPr>
            <w:tcW w:w="2570" w:type="pct"/>
          </w:tcPr>
          <w:p w14:paraId="602E4143" w14:textId="77777777" w:rsidR="00B50FF8" w:rsidRPr="00D10F7B" w:rsidRDefault="00B50FF8" w:rsidP="00B82D46">
            <w:pPr>
              <w:ind w:firstLine="0"/>
              <w:rPr>
                <w:sz w:val="22"/>
                <w:szCs w:val="22"/>
                <w:lang w:eastAsia="en-US"/>
              </w:rPr>
            </w:pPr>
          </w:p>
        </w:tc>
      </w:tr>
      <w:tr w:rsidR="00D10F7B" w:rsidRPr="00D10F7B" w14:paraId="0B621DB2" w14:textId="77777777" w:rsidTr="00B50FF8">
        <w:trPr>
          <w:cantSplit/>
          <w:tblHeader/>
        </w:trPr>
        <w:tc>
          <w:tcPr>
            <w:tcW w:w="333" w:type="pct"/>
            <w:shd w:val="clear" w:color="auto" w:fill="FFFFFF" w:themeFill="background1"/>
          </w:tcPr>
          <w:p w14:paraId="02D52484" w14:textId="77777777" w:rsidR="00B50FF8" w:rsidRPr="00D10F7B" w:rsidRDefault="00B50FF8" w:rsidP="00B82D46">
            <w:pPr>
              <w:tabs>
                <w:tab w:val="left" w:pos="2055"/>
              </w:tabs>
              <w:ind w:firstLine="0"/>
              <w:jc w:val="center"/>
              <w:rPr>
                <w:sz w:val="22"/>
                <w:szCs w:val="22"/>
              </w:rPr>
            </w:pPr>
            <w:r w:rsidRPr="00D10F7B">
              <w:rPr>
                <w:sz w:val="22"/>
                <w:szCs w:val="22"/>
              </w:rPr>
              <w:t>3</w:t>
            </w:r>
          </w:p>
        </w:tc>
        <w:tc>
          <w:tcPr>
            <w:tcW w:w="2097" w:type="pct"/>
            <w:shd w:val="clear" w:color="auto" w:fill="FFFFFF" w:themeFill="background1"/>
          </w:tcPr>
          <w:p w14:paraId="45E6816B" w14:textId="77777777" w:rsidR="00B50FF8" w:rsidRPr="00D10F7B" w:rsidRDefault="00B50FF8" w:rsidP="00B82D46">
            <w:pPr>
              <w:ind w:right="-6" w:firstLine="0"/>
              <w:rPr>
                <w:sz w:val="22"/>
                <w:szCs w:val="22"/>
                <w:lang w:eastAsia="en-US"/>
              </w:rPr>
            </w:pPr>
            <w:r w:rsidRPr="00D10F7B">
              <w:rPr>
                <w:sz w:val="22"/>
                <w:szCs w:val="22"/>
                <w:lang w:eastAsia="en-US"/>
              </w:rPr>
              <w:t>Режим работы</w:t>
            </w:r>
          </w:p>
        </w:tc>
        <w:tc>
          <w:tcPr>
            <w:tcW w:w="2570" w:type="pct"/>
            <w:shd w:val="clear" w:color="auto" w:fill="FFFFFF" w:themeFill="background1"/>
          </w:tcPr>
          <w:p w14:paraId="36FFB8D2" w14:textId="77777777" w:rsidR="00B50FF8" w:rsidRPr="00D10F7B" w:rsidRDefault="00B50FF8" w:rsidP="00B82D46">
            <w:pPr>
              <w:tabs>
                <w:tab w:val="left" w:pos="2055"/>
              </w:tabs>
              <w:ind w:firstLine="0"/>
              <w:rPr>
                <w:sz w:val="22"/>
                <w:szCs w:val="22"/>
                <w:lang w:eastAsia="en-US"/>
              </w:rPr>
            </w:pPr>
          </w:p>
        </w:tc>
      </w:tr>
      <w:tr w:rsidR="00D10F7B" w:rsidRPr="00D10F7B" w14:paraId="0AC05364" w14:textId="77777777" w:rsidTr="00B50FF8">
        <w:trPr>
          <w:cantSplit/>
          <w:tblHeader/>
        </w:trPr>
        <w:tc>
          <w:tcPr>
            <w:tcW w:w="333" w:type="pct"/>
          </w:tcPr>
          <w:p w14:paraId="4E19DB21" w14:textId="77777777" w:rsidR="00B50FF8" w:rsidRPr="00D10F7B" w:rsidRDefault="00B50FF8" w:rsidP="00B82D46">
            <w:pPr>
              <w:tabs>
                <w:tab w:val="left" w:pos="2055"/>
              </w:tabs>
              <w:ind w:firstLine="0"/>
              <w:jc w:val="center"/>
              <w:rPr>
                <w:sz w:val="22"/>
                <w:szCs w:val="22"/>
              </w:rPr>
            </w:pPr>
            <w:r w:rsidRPr="00D10F7B">
              <w:rPr>
                <w:sz w:val="22"/>
                <w:szCs w:val="22"/>
              </w:rPr>
              <w:t>4</w:t>
            </w:r>
          </w:p>
        </w:tc>
        <w:tc>
          <w:tcPr>
            <w:tcW w:w="2097" w:type="pct"/>
          </w:tcPr>
          <w:p w14:paraId="50F853EF" w14:textId="77777777" w:rsidR="00B50FF8" w:rsidRPr="00D10F7B" w:rsidRDefault="00B50FF8" w:rsidP="00B82D46">
            <w:pPr>
              <w:ind w:right="-6" w:firstLine="0"/>
              <w:rPr>
                <w:sz w:val="22"/>
                <w:szCs w:val="22"/>
                <w:lang w:eastAsia="en-US"/>
              </w:rPr>
            </w:pPr>
            <w:r w:rsidRPr="00D10F7B">
              <w:rPr>
                <w:sz w:val="22"/>
                <w:szCs w:val="22"/>
                <w:lang w:eastAsia="en-US"/>
              </w:rPr>
              <w:t>Площадь, м2</w:t>
            </w:r>
          </w:p>
        </w:tc>
        <w:tc>
          <w:tcPr>
            <w:tcW w:w="2570" w:type="pct"/>
            <w:shd w:val="clear" w:color="auto" w:fill="auto"/>
          </w:tcPr>
          <w:p w14:paraId="61B8D495" w14:textId="77777777" w:rsidR="00B50FF8" w:rsidRPr="00D10F7B" w:rsidRDefault="00B50FF8" w:rsidP="00B82D46">
            <w:pPr>
              <w:tabs>
                <w:tab w:val="left" w:pos="2055"/>
              </w:tabs>
              <w:ind w:firstLine="0"/>
              <w:rPr>
                <w:sz w:val="22"/>
                <w:szCs w:val="22"/>
                <w:lang w:eastAsia="en-US"/>
              </w:rPr>
            </w:pPr>
          </w:p>
        </w:tc>
      </w:tr>
      <w:tr w:rsidR="00D10F7B" w:rsidRPr="00D10F7B" w14:paraId="428F18BD" w14:textId="77777777" w:rsidTr="00B50FF8">
        <w:trPr>
          <w:cantSplit/>
          <w:tblHeader/>
        </w:trPr>
        <w:tc>
          <w:tcPr>
            <w:tcW w:w="333" w:type="pct"/>
          </w:tcPr>
          <w:p w14:paraId="0F4BCF17" w14:textId="77777777" w:rsidR="00B50FF8" w:rsidRPr="00D10F7B" w:rsidRDefault="00B50FF8" w:rsidP="00B82D46">
            <w:pPr>
              <w:tabs>
                <w:tab w:val="left" w:pos="2055"/>
              </w:tabs>
              <w:ind w:firstLine="0"/>
              <w:jc w:val="center"/>
              <w:rPr>
                <w:sz w:val="22"/>
                <w:szCs w:val="22"/>
              </w:rPr>
            </w:pPr>
            <w:r w:rsidRPr="00D10F7B">
              <w:rPr>
                <w:sz w:val="22"/>
                <w:szCs w:val="22"/>
              </w:rPr>
              <w:t>5</w:t>
            </w:r>
          </w:p>
        </w:tc>
        <w:tc>
          <w:tcPr>
            <w:tcW w:w="2097" w:type="pct"/>
          </w:tcPr>
          <w:p w14:paraId="6A545BD3" w14:textId="77777777" w:rsidR="00B50FF8" w:rsidRPr="00D10F7B" w:rsidRDefault="00B50FF8" w:rsidP="00B82D46">
            <w:pPr>
              <w:ind w:right="-6" w:firstLine="0"/>
              <w:rPr>
                <w:sz w:val="22"/>
                <w:szCs w:val="22"/>
                <w:lang w:eastAsia="en-US"/>
              </w:rPr>
            </w:pPr>
            <w:r w:rsidRPr="00D10F7B">
              <w:rPr>
                <w:sz w:val="22"/>
                <w:szCs w:val="22"/>
                <w:lang w:eastAsia="en-US"/>
              </w:rPr>
              <w:t>Этажность</w:t>
            </w:r>
          </w:p>
        </w:tc>
        <w:tc>
          <w:tcPr>
            <w:tcW w:w="2570" w:type="pct"/>
          </w:tcPr>
          <w:p w14:paraId="4153AFE1" w14:textId="77777777" w:rsidR="00B50FF8" w:rsidRPr="00D10F7B" w:rsidRDefault="00B50FF8" w:rsidP="00B82D46">
            <w:pPr>
              <w:tabs>
                <w:tab w:val="left" w:pos="2055"/>
              </w:tabs>
              <w:ind w:firstLine="0"/>
              <w:rPr>
                <w:sz w:val="22"/>
                <w:szCs w:val="22"/>
                <w:lang w:eastAsia="en-US"/>
              </w:rPr>
            </w:pPr>
          </w:p>
        </w:tc>
      </w:tr>
      <w:tr w:rsidR="00D10F7B" w:rsidRPr="00D10F7B" w14:paraId="3423CB3A" w14:textId="77777777" w:rsidTr="00B50FF8">
        <w:trPr>
          <w:cantSplit/>
          <w:tblHeader/>
        </w:trPr>
        <w:tc>
          <w:tcPr>
            <w:tcW w:w="333" w:type="pct"/>
          </w:tcPr>
          <w:p w14:paraId="06B4E7E0" w14:textId="77777777" w:rsidR="00B50FF8" w:rsidRPr="00D10F7B" w:rsidRDefault="00B50FF8" w:rsidP="00B82D46">
            <w:pPr>
              <w:tabs>
                <w:tab w:val="left" w:pos="2055"/>
              </w:tabs>
              <w:ind w:firstLine="0"/>
              <w:jc w:val="center"/>
              <w:rPr>
                <w:sz w:val="22"/>
                <w:szCs w:val="22"/>
              </w:rPr>
            </w:pPr>
            <w:r w:rsidRPr="00D10F7B">
              <w:rPr>
                <w:sz w:val="22"/>
                <w:szCs w:val="22"/>
              </w:rPr>
              <w:t>6</w:t>
            </w:r>
          </w:p>
        </w:tc>
        <w:tc>
          <w:tcPr>
            <w:tcW w:w="2097" w:type="pct"/>
          </w:tcPr>
          <w:p w14:paraId="65302E5A" w14:textId="77777777" w:rsidR="00B50FF8" w:rsidRPr="00D10F7B" w:rsidRDefault="00B50FF8" w:rsidP="00B82D46">
            <w:pPr>
              <w:ind w:right="-6" w:firstLine="0"/>
              <w:rPr>
                <w:sz w:val="22"/>
                <w:szCs w:val="22"/>
                <w:lang w:eastAsia="en-US"/>
              </w:rPr>
            </w:pPr>
            <w:r w:rsidRPr="00D10F7B">
              <w:rPr>
                <w:sz w:val="22"/>
                <w:szCs w:val="22"/>
                <w:lang w:eastAsia="en-US"/>
              </w:rPr>
              <w:t>Материал стен / перекрытий</w:t>
            </w:r>
          </w:p>
        </w:tc>
        <w:tc>
          <w:tcPr>
            <w:tcW w:w="2570" w:type="pct"/>
            <w:shd w:val="clear" w:color="auto" w:fill="auto"/>
          </w:tcPr>
          <w:p w14:paraId="046F1275" w14:textId="77777777" w:rsidR="00B50FF8" w:rsidRPr="00D10F7B" w:rsidRDefault="00B50FF8" w:rsidP="00B82D46">
            <w:pPr>
              <w:ind w:firstLine="0"/>
              <w:rPr>
                <w:sz w:val="22"/>
                <w:szCs w:val="22"/>
                <w:lang w:eastAsia="en-US"/>
              </w:rPr>
            </w:pPr>
          </w:p>
        </w:tc>
      </w:tr>
      <w:tr w:rsidR="00D10F7B" w:rsidRPr="00D10F7B" w14:paraId="2B0BD199" w14:textId="77777777" w:rsidTr="00B50FF8">
        <w:trPr>
          <w:cantSplit/>
          <w:tblHeader/>
        </w:trPr>
        <w:tc>
          <w:tcPr>
            <w:tcW w:w="333" w:type="pct"/>
          </w:tcPr>
          <w:p w14:paraId="5C3836CD" w14:textId="77777777" w:rsidR="00B50FF8" w:rsidRPr="00D10F7B" w:rsidRDefault="00B50FF8" w:rsidP="00B82D46">
            <w:pPr>
              <w:tabs>
                <w:tab w:val="left" w:pos="2055"/>
              </w:tabs>
              <w:ind w:firstLine="0"/>
              <w:jc w:val="center"/>
              <w:rPr>
                <w:sz w:val="22"/>
                <w:szCs w:val="22"/>
                <w:lang w:eastAsia="en-US"/>
              </w:rPr>
            </w:pPr>
            <w:r w:rsidRPr="00D10F7B">
              <w:rPr>
                <w:sz w:val="22"/>
                <w:szCs w:val="22"/>
                <w:lang w:eastAsia="en-US"/>
              </w:rPr>
              <w:t>7</w:t>
            </w:r>
          </w:p>
        </w:tc>
        <w:tc>
          <w:tcPr>
            <w:tcW w:w="2097" w:type="pct"/>
            <w:tcBorders>
              <w:bottom w:val="single" w:sz="4" w:space="0" w:color="auto"/>
            </w:tcBorders>
          </w:tcPr>
          <w:p w14:paraId="739B424B" w14:textId="77777777" w:rsidR="00B50FF8" w:rsidRPr="00D10F7B" w:rsidRDefault="00B50FF8" w:rsidP="00B82D46">
            <w:pPr>
              <w:ind w:right="-6" w:firstLine="0"/>
              <w:rPr>
                <w:sz w:val="22"/>
                <w:szCs w:val="22"/>
                <w:lang w:eastAsia="en-US"/>
              </w:rPr>
            </w:pPr>
            <w:r w:rsidRPr="00D10F7B">
              <w:rPr>
                <w:sz w:val="22"/>
                <w:szCs w:val="22"/>
                <w:lang w:eastAsia="en-US"/>
              </w:rPr>
              <w:t>Вентиляция</w:t>
            </w:r>
          </w:p>
        </w:tc>
        <w:tc>
          <w:tcPr>
            <w:tcW w:w="2570" w:type="pct"/>
            <w:shd w:val="clear" w:color="auto" w:fill="auto"/>
          </w:tcPr>
          <w:p w14:paraId="264B1FB3" w14:textId="77777777" w:rsidR="00B50FF8" w:rsidRPr="00D10F7B" w:rsidRDefault="00B50FF8" w:rsidP="00B82D46">
            <w:pPr>
              <w:widowControl w:val="0"/>
              <w:ind w:firstLine="0"/>
              <w:rPr>
                <w:sz w:val="22"/>
                <w:szCs w:val="22"/>
                <w:lang w:eastAsia="en-US"/>
              </w:rPr>
            </w:pPr>
          </w:p>
        </w:tc>
      </w:tr>
      <w:tr w:rsidR="00D10F7B" w:rsidRPr="00D10F7B" w14:paraId="578473BC" w14:textId="77777777" w:rsidTr="00B50FF8">
        <w:trPr>
          <w:cantSplit/>
          <w:trHeight w:val="70"/>
          <w:tblHeader/>
        </w:trPr>
        <w:tc>
          <w:tcPr>
            <w:tcW w:w="333" w:type="pct"/>
            <w:vMerge w:val="restart"/>
          </w:tcPr>
          <w:p w14:paraId="7F749D90" w14:textId="77777777" w:rsidR="00B50FF8" w:rsidRPr="00D10F7B" w:rsidRDefault="00B50FF8" w:rsidP="00B82D46">
            <w:pPr>
              <w:tabs>
                <w:tab w:val="left" w:pos="2055"/>
              </w:tabs>
              <w:ind w:firstLine="0"/>
              <w:jc w:val="center"/>
              <w:rPr>
                <w:sz w:val="22"/>
                <w:szCs w:val="22"/>
                <w:lang w:eastAsia="en-US"/>
              </w:rPr>
            </w:pPr>
            <w:r w:rsidRPr="00D10F7B">
              <w:rPr>
                <w:sz w:val="22"/>
                <w:szCs w:val="22"/>
                <w:lang w:eastAsia="en-US"/>
              </w:rPr>
              <w:t>8</w:t>
            </w:r>
          </w:p>
        </w:tc>
        <w:tc>
          <w:tcPr>
            <w:tcW w:w="2097" w:type="pct"/>
            <w:tcBorders>
              <w:bottom w:val="nil"/>
            </w:tcBorders>
          </w:tcPr>
          <w:p w14:paraId="37CDAC5A" w14:textId="7E5A94D0" w:rsidR="00B50FF8" w:rsidRPr="00D10F7B" w:rsidRDefault="00B50FF8">
            <w:pPr>
              <w:ind w:right="-6" w:firstLine="0"/>
              <w:rPr>
                <w:sz w:val="22"/>
                <w:szCs w:val="22"/>
                <w:lang w:eastAsia="en-US"/>
              </w:rPr>
            </w:pPr>
            <w:r w:rsidRPr="00D10F7B">
              <w:rPr>
                <w:sz w:val="22"/>
                <w:szCs w:val="22"/>
                <w:lang w:eastAsia="en-US"/>
              </w:rPr>
              <w:t>Количество, номера и назначение входов/выходов:</w:t>
            </w:r>
          </w:p>
        </w:tc>
        <w:tc>
          <w:tcPr>
            <w:tcW w:w="2570" w:type="pct"/>
            <w:shd w:val="clear" w:color="auto" w:fill="auto"/>
          </w:tcPr>
          <w:p w14:paraId="6859C917" w14:textId="77777777" w:rsidR="00B50FF8" w:rsidRPr="00D10F7B" w:rsidRDefault="00B50FF8" w:rsidP="00B82D46">
            <w:pPr>
              <w:widowControl w:val="0"/>
              <w:ind w:firstLine="0"/>
              <w:rPr>
                <w:sz w:val="22"/>
                <w:szCs w:val="22"/>
                <w:lang w:eastAsia="en-US"/>
              </w:rPr>
            </w:pPr>
          </w:p>
        </w:tc>
      </w:tr>
      <w:tr w:rsidR="00D10F7B" w:rsidRPr="00D10F7B" w14:paraId="2EE98BA0" w14:textId="77777777" w:rsidTr="00B50FF8">
        <w:trPr>
          <w:cantSplit/>
          <w:trHeight w:val="210"/>
          <w:tblHeader/>
        </w:trPr>
        <w:tc>
          <w:tcPr>
            <w:tcW w:w="333" w:type="pct"/>
            <w:vMerge/>
          </w:tcPr>
          <w:p w14:paraId="0F58E138" w14:textId="77777777" w:rsidR="00B50FF8" w:rsidRPr="00D10F7B" w:rsidRDefault="00B50FF8" w:rsidP="00B82D46">
            <w:pPr>
              <w:tabs>
                <w:tab w:val="left" w:pos="2055"/>
              </w:tabs>
              <w:ind w:firstLine="0"/>
              <w:jc w:val="center"/>
              <w:rPr>
                <w:sz w:val="22"/>
                <w:szCs w:val="22"/>
                <w:lang w:eastAsia="en-US"/>
              </w:rPr>
            </w:pPr>
          </w:p>
        </w:tc>
        <w:tc>
          <w:tcPr>
            <w:tcW w:w="2097" w:type="pct"/>
            <w:tcBorders>
              <w:top w:val="nil"/>
              <w:bottom w:val="nil"/>
            </w:tcBorders>
          </w:tcPr>
          <w:p w14:paraId="5FC4E6BA" w14:textId="77777777" w:rsidR="00B50FF8" w:rsidRPr="00D10F7B" w:rsidRDefault="00B50FF8" w:rsidP="00B82D46">
            <w:pPr>
              <w:ind w:right="-6" w:firstLine="0"/>
              <w:rPr>
                <w:sz w:val="22"/>
                <w:szCs w:val="22"/>
                <w:lang w:eastAsia="en-US"/>
              </w:rPr>
            </w:pPr>
            <w:r w:rsidRPr="00D10F7B">
              <w:rPr>
                <w:sz w:val="22"/>
                <w:szCs w:val="22"/>
                <w:lang w:eastAsia="en-US"/>
              </w:rPr>
              <w:t>- основные;</w:t>
            </w:r>
          </w:p>
        </w:tc>
        <w:tc>
          <w:tcPr>
            <w:tcW w:w="2570" w:type="pct"/>
            <w:shd w:val="clear" w:color="auto" w:fill="auto"/>
          </w:tcPr>
          <w:p w14:paraId="1FD44F0E" w14:textId="77777777" w:rsidR="00B50FF8" w:rsidRPr="00D10F7B" w:rsidRDefault="00B50FF8" w:rsidP="00B82D46">
            <w:pPr>
              <w:widowControl w:val="0"/>
              <w:ind w:firstLine="0"/>
              <w:rPr>
                <w:sz w:val="22"/>
                <w:szCs w:val="22"/>
                <w:lang w:eastAsia="en-US"/>
              </w:rPr>
            </w:pPr>
          </w:p>
        </w:tc>
      </w:tr>
      <w:tr w:rsidR="00D10F7B" w:rsidRPr="00D10F7B" w14:paraId="446FD5AB" w14:textId="77777777" w:rsidTr="00B50FF8">
        <w:trPr>
          <w:cantSplit/>
          <w:trHeight w:val="210"/>
          <w:tblHeader/>
        </w:trPr>
        <w:tc>
          <w:tcPr>
            <w:tcW w:w="333" w:type="pct"/>
            <w:vMerge/>
          </w:tcPr>
          <w:p w14:paraId="509E542A" w14:textId="77777777" w:rsidR="00B50FF8" w:rsidRPr="00D10F7B" w:rsidRDefault="00B50FF8" w:rsidP="00B82D46">
            <w:pPr>
              <w:tabs>
                <w:tab w:val="left" w:pos="2055"/>
              </w:tabs>
              <w:ind w:firstLine="0"/>
              <w:jc w:val="center"/>
              <w:rPr>
                <w:sz w:val="22"/>
                <w:szCs w:val="22"/>
                <w:lang w:eastAsia="en-US"/>
              </w:rPr>
            </w:pPr>
          </w:p>
        </w:tc>
        <w:tc>
          <w:tcPr>
            <w:tcW w:w="2097" w:type="pct"/>
            <w:tcBorders>
              <w:top w:val="nil"/>
            </w:tcBorders>
          </w:tcPr>
          <w:p w14:paraId="650F9D55" w14:textId="77777777" w:rsidR="00B50FF8" w:rsidRPr="00D10F7B" w:rsidRDefault="00B50FF8" w:rsidP="00B82D46">
            <w:pPr>
              <w:ind w:right="-6" w:firstLine="0"/>
              <w:rPr>
                <w:sz w:val="22"/>
                <w:szCs w:val="22"/>
                <w:lang w:eastAsia="en-US"/>
              </w:rPr>
            </w:pPr>
            <w:r w:rsidRPr="00D10F7B">
              <w:rPr>
                <w:sz w:val="22"/>
                <w:szCs w:val="22"/>
                <w:lang w:eastAsia="en-US"/>
              </w:rPr>
              <w:t>- запасные.</w:t>
            </w:r>
          </w:p>
        </w:tc>
        <w:tc>
          <w:tcPr>
            <w:tcW w:w="2570" w:type="pct"/>
            <w:shd w:val="clear" w:color="auto" w:fill="auto"/>
          </w:tcPr>
          <w:p w14:paraId="2313AA0F" w14:textId="77777777" w:rsidR="00B50FF8" w:rsidRPr="00D10F7B" w:rsidRDefault="00B50FF8" w:rsidP="00B82D46">
            <w:pPr>
              <w:widowControl w:val="0"/>
              <w:ind w:firstLine="0"/>
              <w:rPr>
                <w:sz w:val="22"/>
                <w:szCs w:val="22"/>
                <w:lang w:eastAsia="en-US"/>
              </w:rPr>
            </w:pPr>
          </w:p>
        </w:tc>
      </w:tr>
      <w:tr w:rsidR="00B50FF8" w:rsidRPr="00D10F7B" w14:paraId="0E020371" w14:textId="77777777" w:rsidTr="00B50FF8">
        <w:trPr>
          <w:cantSplit/>
          <w:tblHeader/>
        </w:trPr>
        <w:tc>
          <w:tcPr>
            <w:tcW w:w="333" w:type="pct"/>
          </w:tcPr>
          <w:p w14:paraId="1164E142" w14:textId="77777777" w:rsidR="00B50FF8" w:rsidRPr="00D10F7B" w:rsidRDefault="00B50FF8" w:rsidP="00B82D46">
            <w:pPr>
              <w:tabs>
                <w:tab w:val="left" w:pos="2055"/>
              </w:tabs>
              <w:ind w:firstLine="0"/>
              <w:jc w:val="center"/>
              <w:rPr>
                <w:sz w:val="22"/>
                <w:szCs w:val="22"/>
                <w:lang w:eastAsia="en-US"/>
              </w:rPr>
            </w:pPr>
            <w:r w:rsidRPr="00D10F7B">
              <w:rPr>
                <w:sz w:val="22"/>
                <w:szCs w:val="22"/>
                <w:lang w:eastAsia="en-US"/>
              </w:rPr>
              <w:t>9</w:t>
            </w:r>
          </w:p>
        </w:tc>
        <w:tc>
          <w:tcPr>
            <w:tcW w:w="2097" w:type="pct"/>
          </w:tcPr>
          <w:p w14:paraId="6622562C" w14:textId="77777777" w:rsidR="00B50FF8" w:rsidRPr="00D10F7B" w:rsidRDefault="00B50FF8" w:rsidP="00B82D46">
            <w:pPr>
              <w:ind w:right="-6" w:firstLine="0"/>
              <w:rPr>
                <w:sz w:val="22"/>
                <w:szCs w:val="22"/>
                <w:lang w:eastAsia="en-US"/>
              </w:rPr>
            </w:pPr>
            <w:r w:rsidRPr="00D10F7B">
              <w:rPr>
                <w:sz w:val="22"/>
                <w:szCs w:val="22"/>
                <w:lang w:eastAsia="en-US"/>
              </w:rPr>
              <w:t>Срок эксплуатации</w:t>
            </w:r>
          </w:p>
        </w:tc>
        <w:tc>
          <w:tcPr>
            <w:tcW w:w="2570" w:type="pct"/>
            <w:shd w:val="clear" w:color="auto" w:fill="auto"/>
          </w:tcPr>
          <w:p w14:paraId="4E50D4D6" w14:textId="77777777" w:rsidR="00B50FF8" w:rsidRPr="00D10F7B" w:rsidRDefault="00B50FF8" w:rsidP="00B82D46">
            <w:pPr>
              <w:widowControl w:val="0"/>
              <w:ind w:firstLine="0"/>
              <w:rPr>
                <w:sz w:val="22"/>
                <w:szCs w:val="22"/>
                <w:lang w:eastAsia="en-US"/>
              </w:rPr>
            </w:pPr>
          </w:p>
        </w:tc>
      </w:tr>
    </w:tbl>
    <w:p w14:paraId="7E4AB687" w14:textId="77777777" w:rsidR="00B50FF8" w:rsidRPr="00D10F7B" w:rsidRDefault="00B50FF8" w:rsidP="00B82D46"/>
    <w:p w14:paraId="7D315764" w14:textId="43076834" w:rsidR="00B50FF8" w:rsidRPr="00D10F7B" w:rsidRDefault="00B50FF8" w:rsidP="00B82D46">
      <w:pPr>
        <w:jc w:val="left"/>
        <w:rPr>
          <w:b/>
        </w:rPr>
      </w:pPr>
      <w:r w:rsidRPr="00D10F7B">
        <w:rPr>
          <w:b/>
        </w:rPr>
        <w:t>На __ этаже:</w:t>
      </w:r>
    </w:p>
    <w:p w14:paraId="68F28ADE" w14:textId="77777777" w:rsidR="00B50FF8" w:rsidRPr="00D10F7B" w:rsidRDefault="00B50FF8" w:rsidP="00B82D46">
      <w:pPr>
        <w:jc w:val="left"/>
        <w:rPr>
          <w:b/>
        </w:rPr>
      </w:pPr>
    </w:p>
    <w:tbl>
      <w:tblPr>
        <w:tblStyle w:val="601"/>
        <w:tblW w:w="5000" w:type="pct"/>
        <w:tblLook w:val="04A0" w:firstRow="1" w:lastRow="0" w:firstColumn="1" w:lastColumn="0" w:noHBand="0" w:noVBand="1"/>
      </w:tblPr>
      <w:tblGrid>
        <w:gridCol w:w="674"/>
        <w:gridCol w:w="4254"/>
        <w:gridCol w:w="5211"/>
      </w:tblGrid>
      <w:tr w:rsidR="00D10F7B" w:rsidRPr="00D10F7B" w14:paraId="7569A175" w14:textId="77777777" w:rsidTr="00B50FF8">
        <w:trPr>
          <w:cantSplit/>
          <w:tblHeader/>
        </w:trPr>
        <w:tc>
          <w:tcPr>
            <w:tcW w:w="332" w:type="pct"/>
          </w:tcPr>
          <w:p w14:paraId="3BC64416" w14:textId="77777777" w:rsidR="00B50FF8" w:rsidRPr="00D10F7B" w:rsidRDefault="00B50FF8" w:rsidP="00B82D46">
            <w:pPr>
              <w:ind w:firstLine="0"/>
              <w:jc w:val="center"/>
              <w:rPr>
                <w:b/>
                <w:sz w:val="22"/>
                <w:szCs w:val="22"/>
              </w:rPr>
            </w:pPr>
            <w:r w:rsidRPr="00D10F7B">
              <w:rPr>
                <w:b/>
                <w:sz w:val="22"/>
                <w:szCs w:val="22"/>
              </w:rPr>
              <w:t>№</w:t>
            </w:r>
          </w:p>
          <w:p w14:paraId="402EC6E0" w14:textId="77777777" w:rsidR="00B50FF8" w:rsidRPr="00D10F7B" w:rsidRDefault="00B50FF8" w:rsidP="00B82D46">
            <w:pPr>
              <w:tabs>
                <w:tab w:val="left" w:pos="2055"/>
              </w:tabs>
              <w:ind w:firstLine="0"/>
              <w:jc w:val="center"/>
              <w:rPr>
                <w:b/>
                <w:sz w:val="22"/>
                <w:szCs w:val="22"/>
              </w:rPr>
            </w:pPr>
            <w:r w:rsidRPr="00D10F7B">
              <w:rPr>
                <w:b/>
                <w:sz w:val="22"/>
                <w:szCs w:val="22"/>
              </w:rPr>
              <w:t>п.п.</w:t>
            </w:r>
          </w:p>
        </w:tc>
        <w:tc>
          <w:tcPr>
            <w:tcW w:w="2098" w:type="pct"/>
          </w:tcPr>
          <w:p w14:paraId="5D9052C5" w14:textId="77777777" w:rsidR="00B50FF8" w:rsidRPr="00D10F7B" w:rsidRDefault="00B50FF8" w:rsidP="00B82D46">
            <w:pPr>
              <w:tabs>
                <w:tab w:val="left" w:pos="2055"/>
              </w:tabs>
              <w:ind w:firstLine="0"/>
              <w:jc w:val="center"/>
              <w:rPr>
                <w:b/>
                <w:sz w:val="22"/>
                <w:szCs w:val="22"/>
              </w:rPr>
            </w:pPr>
            <w:r w:rsidRPr="00D10F7B">
              <w:rPr>
                <w:b/>
                <w:sz w:val="22"/>
                <w:szCs w:val="22"/>
              </w:rPr>
              <w:t>Характеристики</w:t>
            </w:r>
          </w:p>
        </w:tc>
        <w:tc>
          <w:tcPr>
            <w:tcW w:w="2570" w:type="pct"/>
          </w:tcPr>
          <w:p w14:paraId="04C42FC7" w14:textId="77777777" w:rsidR="00B50FF8" w:rsidRPr="00D10F7B" w:rsidRDefault="00B50FF8" w:rsidP="00B82D46">
            <w:pPr>
              <w:tabs>
                <w:tab w:val="left" w:pos="2055"/>
              </w:tabs>
              <w:ind w:firstLine="0"/>
              <w:jc w:val="center"/>
              <w:rPr>
                <w:b/>
                <w:sz w:val="22"/>
                <w:szCs w:val="22"/>
              </w:rPr>
            </w:pPr>
            <w:r w:rsidRPr="00D10F7B">
              <w:rPr>
                <w:b/>
                <w:sz w:val="22"/>
                <w:szCs w:val="22"/>
              </w:rPr>
              <w:t>Количество</w:t>
            </w:r>
          </w:p>
        </w:tc>
      </w:tr>
      <w:tr w:rsidR="00D10F7B" w:rsidRPr="00D10F7B" w14:paraId="489294FC" w14:textId="77777777" w:rsidTr="00B50FF8">
        <w:trPr>
          <w:cantSplit/>
          <w:tblHeader/>
        </w:trPr>
        <w:tc>
          <w:tcPr>
            <w:tcW w:w="332" w:type="pct"/>
          </w:tcPr>
          <w:p w14:paraId="7064003C" w14:textId="77777777" w:rsidR="00B50FF8" w:rsidRPr="00D10F7B" w:rsidRDefault="00B50FF8" w:rsidP="00B82D46">
            <w:pPr>
              <w:ind w:firstLine="0"/>
              <w:jc w:val="center"/>
              <w:rPr>
                <w:b/>
                <w:sz w:val="22"/>
                <w:szCs w:val="22"/>
              </w:rPr>
            </w:pPr>
            <w:r w:rsidRPr="00D10F7B">
              <w:rPr>
                <w:b/>
                <w:sz w:val="22"/>
                <w:szCs w:val="22"/>
              </w:rPr>
              <w:t>1</w:t>
            </w:r>
          </w:p>
        </w:tc>
        <w:tc>
          <w:tcPr>
            <w:tcW w:w="2098" w:type="pct"/>
          </w:tcPr>
          <w:p w14:paraId="4769EC04" w14:textId="77777777" w:rsidR="00B50FF8" w:rsidRPr="00D10F7B" w:rsidRDefault="00B50FF8" w:rsidP="00B82D46">
            <w:pPr>
              <w:tabs>
                <w:tab w:val="left" w:pos="2055"/>
              </w:tabs>
              <w:ind w:firstLine="0"/>
              <w:jc w:val="center"/>
              <w:rPr>
                <w:b/>
                <w:sz w:val="22"/>
                <w:szCs w:val="22"/>
              </w:rPr>
            </w:pPr>
            <w:r w:rsidRPr="00D10F7B">
              <w:rPr>
                <w:b/>
                <w:sz w:val="22"/>
                <w:szCs w:val="22"/>
              </w:rPr>
              <w:t>2</w:t>
            </w:r>
          </w:p>
        </w:tc>
        <w:tc>
          <w:tcPr>
            <w:tcW w:w="2570" w:type="pct"/>
          </w:tcPr>
          <w:p w14:paraId="459036C9" w14:textId="77777777" w:rsidR="00B50FF8" w:rsidRPr="00D10F7B" w:rsidRDefault="00B50FF8" w:rsidP="00B82D46">
            <w:pPr>
              <w:tabs>
                <w:tab w:val="left" w:pos="2055"/>
              </w:tabs>
              <w:ind w:firstLine="0"/>
              <w:jc w:val="center"/>
              <w:rPr>
                <w:b/>
                <w:sz w:val="22"/>
                <w:szCs w:val="22"/>
              </w:rPr>
            </w:pPr>
            <w:r w:rsidRPr="00D10F7B">
              <w:rPr>
                <w:b/>
                <w:sz w:val="22"/>
                <w:szCs w:val="22"/>
              </w:rPr>
              <w:t>3</w:t>
            </w:r>
          </w:p>
        </w:tc>
      </w:tr>
      <w:tr w:rsidR="00D10F7B" w:rsidRPr="00D10F7B" w14:paraId="1E7EF416" w14:textId="77777777" w:rsidTr="00B50FF8">
        <w:trPr>
          <w:cantSplit/>
          <w:tblHeader/>
        </w:trPr>
        <w:tc>
          <w:tcPr>
            <w:tcW w:w="332" w:type="pct"/>
          </w:tcPr>
          <w:p w14:paraId="3A6A6AD4" w14:textId="77777777" w:rsidR="00B50FF8" w:rsidRPr="00D10F7B" w:rsidRDefault="00B50FF8" w:rsidP="00B82D46">
            <w:pPr>
              <w:tabs>
                <w:tab w:val="left" w:pos="2055"/>
              </w:tabs>
              <w:ind w:firstLine="0"/>
              <w:jc w:val="center"/>
              <w:rPr>
                <w:sz w:val="22"/>
                <w:szCs w:val="22"/>
              </w:rPr>
            </w:pPr>
            <w:r w:rsidRPr="00D10F7B">
              <w:rPr>
                <w:sz w:val="22"/>
                <w:szCs w:val="22"/>
              </w:rPr>
              <w:t>1</w:t>
            </w:r>
          </w:p>
        </w:tc>
        <w:tc>
          <w:tcPr>
            <w:tcW w:w="2098" w:type="pct"/>
          </w:tcPr>
          <w:p w14:paraId="1F911458" w14:textId="77777777" w:rsidR="00B50FF8" w:rsidRPr="00D10F7B" w:rsidRDefault="00B50FF8" w:rsidP="00B82D46">
            <w:pPr>
              <w:ind w:right="-6" w:firstLine="0"/>
              <w:jc w:val="left"/>
              <w:rPr>
                <w:sz w:val="22"/>
                <w:szCs w:val="22"/>
                <w:lang w:eastAsia="en-US"/>
              </w:rPr>
            </w:pPr>
            <w:r w:rsidRPr="00D10F7B">
              <w:rPr>
                <w:sz w:val="22"/>
                <w:szCs w:val="22"/>
                <w:lang w:eastAsia="en-US"/>
              </w:rPr>
              <w:t>Всего помещений</w:t>
            </w:r>
          </w:p>
        </w:tc>
        <w:tc>
          <w:tcPr>
            <w:tcW w:w="2570" w:type="pct"/>
          </w:tcPr>
          <w:p w14:paraId="1BC638D5" w14:textId="77777777" w:rsidR="00B50FF8" w:rsidRPr="00D10F7B" w:rsidRDefault="00B50FF8" w:rsidP="00B82D46">
            <w:pPr>
              <w:tabs>
                <w:tab w:val="left" w:pos="2055"/>
              </w:tabs>
              <w:ind w:firstLine="0"/>
              <w:rPr>
                <w:sz w:val="22"/>
                <w:szCs w:val="22"/>
                <w:lang w:eastAsia="en-US"/>
              </w:rPr>
            </w:pPr>
          </w:p>
        </w:tc>
      </w:tr>
      <w:tr w:rsidR="00D10F7B" w:rsidRPr="00D10F7B" w14:paraId="5FFC8E60" w14:textId="77777777" w:rsidTr="00B50FF8">
        <w:trPr>
          <w:cantSplit/>
          <w:tblHeader/>
        </w:trPr>
        <w:tc>
          <w:tcPr>
            <w:tcW w:w="2430" w:type="pct"/>
            <w:gridSpan w:val="2"/>
          </w:tcPr>
          <w:p w14:paraId="0766A605" w14:textId="77777777" w:rsidR="00B50FF8" w:rsidRPr="00D10F7B" w:rsidRDefault="00B50FF8" w:rsidP="00B82D46">
            <w:pPr>
              <w:ind w:right="-6" w:firstLine="680"/>
              <w:jc w:val="left"/>
              <w:rPr>
                <w:sz w:val="22"/>
                <w:szCs w:val="22"/>
                <w:lang w:eastAsia="en-US"/>
              </w:rPr>
            </w:pPr>
            <w:r w:rsidRPr="00D10F7B">
              <w:rPr>
                <w:sz w:val="22"/>
                <w:szCs w:val="22"/>
                <w:lang w:eastAsia="en-US"/>
              </w:rPr>
              <w:t>из них:</w:t>
            </w:r>
          </w:p>
        </w:tc>
        <w:tc>
          <w:tcPr>
            <w:tcW w:w="2570" w:type="pct"/>
          </w:tcPr>
          <w:p w14:paraId="07FBBFDF" w14:textId="77777777" w:rsidR="00B50FF8" w:rsidRPr="00D10F7B" w:rsidRDefault="00B50FF8" w:rsidP="00B82D46">
            <w:pPr>
              <w:ind w:firstLine="0"/>
              <w:rPr>
                <w:sz w:val="22"/>
                <w:szCs w:val="22"/>
                <w:lang w:eastAsia="en-US"/>
              </w:rPr>
            </w:pPr>
          </w:p>
        </w:tc>
      </w:tr>
      <w:tr w:rsidR="00D10F7B" w:rsidRPr="00D10F7B" w14:paraId="2FC6E416" w14:textId="77777777" w:rsidTr="00B50FF8">
        <w:trPr>
          <w:cantSplit/>
          <w:tblHeader/>
        </w:trPr>
        <w:tc>
          <w:tcPr>
            <w:tcW w:w="332" w:type="pct"/>
            <w:shd w:val="clear" w:color="auto" w:fill="FFFFFF" w:themeFill="background1"/>
          </w:tcPr>
          <w:p w14:paraId="76EED3D6" w14:textId="77777777" w:rsidR="00B50FF8" w:rsidRPr="00D10F7B" w:rsidRDefault="00B50FF8" w:rsidP="00B82D46">
            <w:pPr>
              <w:tabs>
                <w:tab w:val="left" w:pos="2055"/>
              </w:tabs>
              <w:ind w:firstLine="0"/>
              <w:jc w:val="center"/>
              <w:rPr>
                <w:sz w:val="22"/>
                <w:szCs w:val="22"/>
              </w:rPr>
            </w:pPr>
            <w:r w:rsidRPr="00D10F7B">
              <w:rPr>
                <w:sz w:val="22"/>
                <w:szCs w:val="22"/>
              </w:rPr>
              <w:t>2</w:t>
            </w:r>
          </w:p>
        </w:tc>
        <w:tc>
          <w:tcPr>
            <w:tcW w:w="2098" w:type="pct"/>
            <w:shd w:val="clear" w:color="auto" w:fill="FFFFFF" w:themeFill="background1"/>
          </w:tcPr>
          <w:p w14:paraId="4341A636" w14:textId="740BFCCD" w:rsidR="00B50FF8" w:rsidRPr="00D10F7B" w:rsidRDefault="00B50FF8">
            <w:pPr>
              <w:ind w:right="-6" w:firstLine="0"/>
              <w:jc w:val="left"/>
              <w:rPr>
                <w:sz w:val="22"/>
                <w:szCs w:val="22"/>
                <w:lang w:eastAsia="en-US"/>
              </w:rPr>
            </w:pPr>
            <w:r w:rsidRPr="00D10F7B">
              <w:rPr>
                <w:sz w:val="22"/>
                <w:szCs w:val="22"/>
                <w:lang w:eastAsia="en-US"/>
              </w:rPr>
              <w:t>для персонала</w:t>
            </w:r>
            <w:r w:rsidR="00090C47" w:rsidRPr="00D10F7B">
              <w:rPr>
                <w:sz w:val="22"/>
                <w:szCs w:val="22"/>
                <w:lang w:eastAsia="en-US"/>
              </w:rPr>
              <w:t xml:space="preserve"> </w:t>
            </w:r>
            <w:r w:rsidRPr="00D10F7B">
              <w:rPr>
                <w:sz w:val="22"/>
                <w:szCs w:val="22"/>
                <w:lang w:eastAsia="en-US"/>
              </w:rPr>
              <w:t>и посетителей</w:t>
            </w:r>
          </w:p>
        </w:tc>
        <w:tc>
          <w:tcPr>
            <w:tcW w:w="2570" w:type="pct"/>
            <w:shd w:val="clear" w:color="auto" w:fill="FFFFFF" w:themeFill="background1"/>
          </w:tcPr>
          <w:p w14:paraId="48924DFE" w14:textId="77777777" w:rsidR="00B50FF8" w:rsidRPr="00D10F7B" w:rsidRDefault="00B50FF8" w:rsidP="00B82D46">
            <w:pPr>
              <w:tabs>
                <w:tab w:val="left" w:pos="2055"/>
              </w:tabs>
              <w:ind w:firstLine="0"/>
              <w:rPr>
                <w:sz w:val="22"/>
                <w:szCs w:val="22"/>
                <w:lang w:eastAsia="en-US"/>
              </w:rPr>
            </w:pPr>
          </w:p>
        </w:tc>
      </w:tr>
      <w:tr w:rsidR="00D10F7B" w:rsidRPr="00D10F7B" w14:paraId="276513EA" w14:textId="77777777" w:rsidTr="00B50FF8">
        <w:trPr>
          <w:cantSplit/>
          <w:tblHeader/>
        </w:trPr>
        <w:tc>
          <w:tcPr>
            <w:tcW w:w="332" w:type="pct"/>
          </w:tcPr>
          <w:p w14:paraId="7C28FF86" w14:textId="77777777" w:rsidR="00B50FF8" w:rsidRPr="00D10F7B" w:rsidRDefault="00B50FF8" w:rsidP="00B82D46">
            <w:pPr>
              <w:tabs>
                <w:tab w:val="left" w:pos="2055"/>
              </w:tabs>
              <w:ind w:firstLine="0"/>
              <w:jc w:val="center"/>
              <w:rPr>
                <w:sz w:val="22"/>
                <w:szCs w:val="22"/>
              </w:rPr>
            </w:pPr>
            <w:r w:rsidRPr="00D10F7B">
              <w:rPr>
                <w:sz w:val="22"/>
                <w:szCs w:val="22"/>
              </w:rPr>
              <w:t>3</w:t>
            </w:r>
          </w:p>
        </w:tc>
        <w:tc>
          <w:tcPr>
            <w:tcW w:w="2098" w:type="pct"/>
          </w:tcPr>
          <w:p w14:paraId="4BDFA839" w14:textId="77777777" w:rsidR="00B50FF8" w:rsidRPr="00D10F7B" w:rsidRDefault="00B50FF8" w:rsidP="00B82D46">
            <w:pPr>
              <w:ind w:right="-6" w:firstLine="0"/>
              <w:jc w:val="left"/>
              <w:rPr>
                <w:sz w:val="22"/>
                <w:szCs w:val="22"/>
                <w:lang w:eastAsia="en-US"/>
              </w:rPr>
            </w:pPr>
            <w:r w:rsidRPr="00D10F7B">
              <w:rPr>
                <w:sz w:val="22"/>
                <w:szCs w:val="22"/>
                <w:lang w:eastAsia="en-US"/>
              </w:rPr>
              <w:t>только для персонала</w:t>
            </w:r>
          </w:p>
        </w:tc>
        <w:tc>
          <w:tcPr>
            <w:tcW w:w="2570" w:type="pct"/>
            <w:shd w:val="clear" w:color="auto" w:fill="auto"/>
          </w:tcPr>
          <w:p w14:paraId="5E4565F3" w14:textId="77777777" w:rsidR="00B50FF8" w:rsidRPr="00D10F7B" w:rsidRDefault="00B50FF8" w:rsidP="00B82D46">
            <w:pPr>
              <w:tabs>
                <w:tab w:val="left" w:pos="2055"/>
              </w:tabs>
              <w:ind w:firstLine="0"/>
              <w:rPr>
                <w:sz w:val="22"/>
                <w:szCs w:val="22"/>
                <w:lang w:eastAsia="en-US"/>
              </w:rPr>
            </w:pPr>
          </w:p>
        </w:tc>
      </w:tr>
      <w:tr w:rsidR="00D10F7B" w:rsidRPr="00D10F7B" w14:paraId="0F5942DA" w14:textId="77777777" w:rsidTr="00B50FF8">
        <w:trPr>
          <w:cantSplit/>
          <w:tblHeader/>
        </w:trPr>
        <w:tc>
          <w:tcPr>
            <w:tcW w:w="332" w:type="pct"/>
          </w:tcPr>
          <w:p w14:paraId="6BB9BC6A" w14:textId="77777777" w:rsidR="00B50FF8" w:rsidRPr="00D10F7B" w:rsidRDefault="00B50FF8" w:rsidP="00B82D46">
            <w:pPr>
              <w:tabs>
                <w:tab w:val="left" w:pos="2055"/>
              </w:tabs>
              <w:ind w:firstLine="0"/>
              <w:jc w:val="center"/>
              <w:rPr>
                <w:sz w:val="22"/>
                <w:szCs w:val="22"/>
              </w:rPr>
            </w:pPr>
            <w:r w:rsidRPr="00D10F7B">
              <w:rPr>
                <w:sz w:val="22"/>
                <w:szCs w:val="22"/>
              </w:rPr>
              <w:t>4</w:t>
            </w:r>
          </w:p>
        </w:tc>
        <w:tc>
          <w:tcPr>
            <w:tcW w:w="2098" w:type="pct"/>
          </w:tcPr>
          <w:p w14:paraId="4F7E287E" w14:textId="77777777" w:rsidR="00B50FF8" w:rsidRPr="00D10F7B" w:rsidRDefault="00B50FF8" w:rsidP="00B82D46">
            <w:pPr>
              <w:ind w:right="-6" w:firstLine="0"/>
              <w:jc w:val="left"/>
              <w:rPr>
                <w:sz w:val="22"/>
                <w:szCs w:val="22"/>
                <w:lang w:eastAsia="en-US"/>
              </w:rPr>
            </w:pPr>
            <w:r w:rsidRPr="00D10F7B">
              <w:rPr>
                <w:sz w:val="22"/>
                <w:szCs w:val="22"/>
                <w:lang w:eastAsia="en-US"/>
              </w:rPr>
              <w:t>с оконными проемами</w:t>
            </w:r>
          </w:p>
        </w:tc>
        <w:tc>
          <w:tcPr>
            <w:tcW w:w="2570" w:type="pct"/>
          </w:tcPr>
          <w:p w14:paraId="35E43886" w14:textId="77777777" w:rsidR="00B50FF8" w:rsidRPr="00D10F7B" w:rsidRDefault="00B50FF8" w:rsidP="00B82D46">
            <w:pPr>
              <w:tabs>
                <w:tab w:val="left" w:pos="2055"/>
              </w:tabs>
              <w:ind w:firstLine="0"/>
              <w:rPr>
                <w:sz w:val="22"/>
                <w:szCs w:val="22"/>
                <w:lang w:eastAsia="en-US"/>
              </w:rPr>
            </w:pPr>
          </w:p>
        </w:tc>
      </w:tr>
      <w:tr w:rsidR="00D10F7B" w:rsidRPr="00D10F7B" w14:paraId="59ED2B33" w14:textId="77777777" w:rsidTr="00B50FF8">
        <w:trPr>
          <w:cantSplit/>
          <w:tblHeader/>
        </w:trPr>
        <w:tc>
          <w:tcPr>
            <w:tcW w:w="332" w:type="pct"/>
          </w:tcPr>
          <w:p w14:paraId="6E665453" w14:textId="77777777" w:rsidR="00B50FF8" w:rsidRPr="00D10F7B" w:rsidRDefault="00B50FF8" w:rsidP="00B82D46">
            <w:pPr>
              <w:tabs>
                <w:tab w:val="left" w:pos="2055"/>
              </w:tabs>
              <w:ind w:firstLine="0"/>
              <w:jc w:val="center"/>
              <w:rPr>
                <w:sz w:val="22"/>
                <w:szCs w:val="22"/>
              </w:rPr>
            </w:pPr>
            <w:r w:rsidRPr="00D10F7B">
              <w:rPr>
                <w:sz w:val="22"/>
                <w:szCs w:val="22"/>
              </w:rPr>
              <w:t>5</w:t>
            </w:r>
          </w:p>
        </w:tc>
        <w:tc>
          <w:tcPr>
            <w:tcW w:w="2098" w:type="pct"/>
          </w:tcPr>
          <w:p w14:paraId="66BDD7A8" w14:textId="77777777" w:rsidR="00B50FF8" w:rsidRPr="00D10F7B" w:rsidRDefault="00B50FF8" w:rsidP="00B82D46">
            <w:pPr>
              <w:ind w:right="-6" w:firstLine="0"/>
              <w:jc w:val="left"/>
              <w:rPr>
                <w:sz w:val="22"/>
                <w:szCs w:val="22"/>
                <w:lang w:eastAsia="en-US"/>
              </w:rPr>
            </w:pPr>
            <w:r w:rsidRPr="00D10F7B">
              <w:rPr>
                <w:sz w:val="22"/>
                <w:szCs w:val="22"/>
                <w:lang w:eastAsia="en-US"/>
              </w:rPr>
              <w:t>с круглосуточным режимом работы</w:t>
            </w:r>
          </w:p>
        </w:tc>
        <w:tc>
          <w:tcPr>
            <w:tcW w:w="2570" w:type="pct"/>
            <w:shd w:val="clear" w:color="auto" w:fill="auto"/>
          </w:tcPr>
          <w:p w14:paraId="1C072A44" w14:textId="77777777" w:rsidR="00B50FF8" w:rsidRPr="00D10F7B" w:rsidRDefault="00B50FF8" w:rsidP="00B82D46">
            <w:pPr>
              <w:ind w:firstLine="0"/>
              <w:rPr>
                <w:sz w:val="22"/>
                <w:szCs w:val="22"/>
                <w:lang w:eastAsia="en-US"/>
              </w:rPr>
            </w:pPr>
          </w:p>
        </w:tc>
      </w:tr>
      <w:tr w:rsidR="00D10F7B" w:rsidRPr="00D10F7B" w14:paraId="5E2559F9" w14:textId="77777777" w:rsidTr="00B50FF8">
        <w:trPr>
          <w:cantSplit/>
          <w:tblHeader/>
        </w:trPr>
        <w:tc>
          <w:tcPr>
            <w:tcW w:w="332" w:type="pct"/>
          </w:tcPr>
          <w:p w14:paraId="7A9F1BB7" w14:textId="77777777" w:rsidR="00B50FF8" w:rsidRPr="00D10F7B" w:rsidRDefault="00B50FF8" w:rsidP="00B82D46">
            <w:pPr>
              <w:tabs>
                <w:tab w:val="left" w:pos="2055"/>
              </w:tabs>
              <w:ind w:firstLine="0"/>
              <w:jc w:val="center"/>
              <w:rPr>
                <w:sz w:val="22"/>
                <w:szCs w:val="22"/>
                <w:lang w:eastAsia="en-US"/>
              </w:rPr>
            </w:pPr>
            <w:r w:rsidRPr="00D10F7B">
              <w:rPr>
                <w:sz w:val="22"/>
                <w:szCs w:val="22"/>
              </w:rPr>
              <w:t>6</w:t>
            </w:r>
          </w:p>
        </w:tc>
        <w:tc>
          <w:tcPr>
            <w:tcW w:w="2098" w:type="pct"/>
          </w:tcPr>
          <w:p w14:paraId="44F733AA" w14:textId="77777777" w:rsidR="00B50FF8" w:rsidRPr="00D10F7B" w:rsidRDefault="00B50FF8" w:rsidP="00B82D46">
            <w:pPr>
              <w:ind w:right="-6" w:firstLine="0"/>
              <w:jc w:val="left"/>
              <w:rPr>
                <w:sz w:val="22"/>
                <w:szCs w:val="22"/>
                <w:lang w:eastAsia="en-US"/>
              </w:rPr>
            </w:pPr>
            <w:r w:rsidRPr="00D10F7B">
              <w:rPr>
                <w:sz w:val="22"/>
                <w:szCs w:val="22"/>
                <w:lang w:eastAsia="en-US"/>
              </w:rPr>
              <w:t>с элементами управления и/или технологическим оборудованием</w:t>
            </w:r>
          </w:p>
        </w:tc>
        <w:tc>
          <w:tcPr>
            <w:tcW w:w="2570" w:type="pct"/>
            <w:shd w:val="clear" w:color="auto" w:fill="auto"/>
          </w:tcPr>
          <w:p w14:paraId="5A85E815" w14:textId="77777777" w:rsidR="00B50FF8" w:rsidRPr="00D10F7B" w:rsidRDefault="00B50FF8" w:rsidP="00B82D46">
            <w:pPr>
              <w:ind w:firstLine="0"/>
              <w:rPr>
                <w:sz w:val="22"/>
                <w:szCs w:val="22"/>
                <w:lang w:eastAsia="en-US"/>
              </w:rPr>
            </w:pPr>
          </w:p>
        </w:tc>
      </w:tr>
      <w:tr w:rsidR="00D10F7B" w:rsidRPr="00D10F7B" w14:paraId="4CB4BBCF" w14:textId="77777777" w:rsidTr="00B50FF8">
        <w:trPr>
          <w:cantSplit/>
          <w:tblHeader/>
        </w:trPr>
        <w:tc>
          <w:tcPr>
            <w:tcW w:w="332" w:type="pct"/>
          </w:tcPr>
          <w:p w14:paraId="59F99852" w14:textId="77777777" w:rsidR="00B50FF8" w:rsidRPr="00D10F7B" w:rsidRDefault="00B50FF8" w:rsidP="00B82D46">
            <w:pPr>
              <w:tabs>
                <w:tab w:val="left" w:pos="2055"/>
              </w:tabs>
              <w:ind w:firstLine="0"/>
              <w:jc w:val="center"/>
              <w:rPr>
                <w:sz w:val="22"/>
                <w:szCs w:val="22"/>
              </w:rPr>
            </w:pPr>
            <w:r w:rsidRPr="00D10F7B">
              <w:rPr>
                <w:sz w:val="22"/>
                <w:szCs w:val="22"/>
              </w:rPr>
              <w:t>7</w:t>
            </w:r>
          </w:p>
        </w:tc>
        <w:tc>
          <w:tcPr>
            <w:tcW w:w="2098" w:type="pct"/>
          </w:tcPr>
          <w:p w14:paraId="57556D16" w14:textId="77777777" w:rsidR="00B50FF8" w:rsidRPr="00D10F7B" w:rsidRDefault="00B50FF8" w:rsidP="00B82D46">
            <w:pPr>
              <w:ind w:right="-6" w:firstLine="0"/>
              <w:jc w:val="left"/>
              <w:rPr>
                <w:sz w:val="22"/>
                <w:szCs w:val="22"/>
                <w:lang w:eastAsia="en-US"/>
              </w:rPr>
            </w:pPr>
            <w:r w:rsidRPr="00D10F7B">
              <w:rPr>
                <w:sz w:val="22"/>
                <w:szCs w:val="22"/>
                <w:lang w:eastAsia="en-US"/>
              </w:rPr>
              <w:t>оборудованных инженерно-техническими системами</w:t>
            </w:r>
            <w:r w:rsidRPr="00D10F7B">
              <w:rPr>
                <w:sz w:val="22"/>
                <w:szCs w:val="22"/>
              </w:rPr>
              <w:t xml:space="preserve"> (</w:t>
            </w:r>
            <w:r w:rsidRPr="00D10F7B">
              <w:rPr>
                <w:sz w:val="22"/>
                <w:szCs w:val="22"/>
                <w:lang w:eastAsia="en-US"/>
              </w:rPr>
              <w:t>запорными устройствами, решётками, СКД)</w:t>
            </w:r>
          </w:p>
        </w:tc>
        <w:tc>
          <w:tcPr>
            <w:tcW w:w="2570" w:type="pct"/>
            <w:shd w:val="clear" w:color="auto" w:fill="auto"/>
          </w:tcPr>
          <w:p w14:paraId="0346C308" w14:textId="77777777" w:rsidR="00B50FF8" w:rsidRPr="00D10F7B" w:rsidRDefault="00B50FF8" w:rsidP="00B82D46">
            <w:pPr>
              <w:widowControl w:val="0"/>
              <w:ind w:firstLine="0"/>
              <w:rPr>
                <w:sz w:val="22"/>
                <w:szCs w:val="22"/>
                <w:lang w:eastAsia="en-US"/>
              </w:rPr>
            </w:pPr>
          </w:p>
        </w:tc>
      </w:tr>
      <w:tr w:rsidR="00B50FF8" w:rsidRPr="00D10F7B" w14:paraId="3894AB64" w14:textId="77777777" w:rsidTr="00B50FF8">
        <w:trPr>
          <w:cantSplit/>
          <w:tblHeader/>
        </w:trPr>
        <w:tc>
          <w:tcPr>
            <w:tcW w:w="332" w:type="pct"/>
          </w:tcPr>
          <w:p w14:paraId="4C95CCFE" w14:textId="77777777" w:rsidR="00B50FF8" w:rsidRPr="00D10F7B" w:rsidRDefault="00B50FF8" w:rsidP="00B82D46">
            <w:pPr>
              <w:tabs>
                <w:tab w:val="left" w:pos="2055"/>
              </w:tabs>
              <w:ind w:firstLine="0"/>
              <w:jc w:val="center"/>
              <w:rPr>
                <w:sz w:val="22"/>
                <w:szCs w:val="22"/>
              </w:rPr>
            </w:pPr>
            <w:r w:rsidRPr="00D10F7B">
              <w:rPr>
                <w:sz w:val="22"/>
                <w:szCs w:val="22"/>
              </w:rPr>
              <w:t>8</w:t>
            </w:r>
          </w:p>
        </w:tc>
        <w:tc>
          <w:tcPr>
            <w:tcW w:w="2098" w:type="pct"/>
          </w:tcPr>
          <w:p w14:paraId="29E6001F" w14:textId="77777777" w:rsidR="00B50FF8" w:rsidRPr="00D10F7B" w:rsidRDefault="00B50FF8" w:rsidP="00B82D46">
            <w:pPr>
              <w:ind w:right="-6" w:firstLine="0"/>
              <w:jc w:val="left"/>
              <w:rPr>
                <w:sz w:val="22"/>
                <w:szCs w:val="22"/>
                <w:lang w:eastAsia="en-US"/>
              </w:rPr>
            </w:pPr>
            <w:r w:rsidRPr="00D10F7B">
              <w:rPr>
                <w:sz w:val="22"/>
                <w:szCs w:val="22"/>
                <w:lang w:eastAsia="en-US"/>
              </w:rPr>
              <w:t>оборудованных техническими средствами сигнализации и/или видеонаблюдения</w:t>
            </w:r>
          </w:p>
        </w:tc>
        <w:tc>
          <w:tcPr>
            <w:tcW w:w="2570" w:type="pct"/>
            <w:shd w:val="clear" w:color="auto" w:fill="auto"/>
          </w:tcPr>
          <w:p w14:paraId="779F628D" w14:textId="77777777" w:rsidR="00B50FF8" w:rsidRPr="00D10F7B" w:rsidRDefault="00B50FF8" w:rsidP="00B82D46">
            <w:pPr>
              <w:widowControl w:val="0"/>
              <w:ind w:firstLine="0"/>
              <w:rPr>
                <w:sz w:val="22"/>
                <w:szCs w:val="22"/>
                <w:lang w:eastAsia="en-US"/>
              </w:rPr>
            </w:pPr>
          </w:p>
        </w:tc>
      </w:tr>
    </w:tbl>
    <w:p w14:paraId="3A7FF205" w14:textId="77777777" w:rsidR="00B50FF8" w:rsidRPr="00D10F7B" w:rsidRDefault="00B50FF8" w:rsidP="00B82D46">
      <w:pPr>
        <w:tabs>
          <w:tab w:val="left" w:pos="2055"/>
        </w:tabs>
        <w:ind w:firstLine="426"/>
        <w:rPr>
          <w:b/>
        </w:rPr>
      </w:pPr>
    </w:p>
    <w:p w14:paraId="597489B9" w14:textId="0AEE2D73" w:rsidR="00B50FF8" w:rsidRPr="00D10F7B" w:rsidRDefault="00B50FF8" w:rsidP="00B82D46">
      <w:pPr>
        <w:tabs>
          <w:tab w:val="left" w:pos="2055"/>
        </w:tabs>
        <w:ind w:firstLine="426"/>
        <w:rPr>
          <w:b/>
        </w:rPr>
      </w:pPr>
      <w:r w:rsidRPr="00D10F7B">
        <w:t xml:space="preserve">План-схема </w:t>
      </w:r>
      <w:r w:rsidR="006C22A6" w:rsidRPr="00D10F7B">
        <w:t xml:space="preserve">сооружения </w:t>
      </w:r>
      <w:r w:rsidR="003E0BA6" w:rsidRPr="00D10F7B">
        <w:t>приведена</w:t>
      </w:r>
      <w:r w:rsidRPr="00D10F7B">
        <w:t xml:space="preserve"> в Приложении </w:t>
      </w:r>
      <w:r w:rsidR="00D60F00" w:rsidRPr="00D10F7B">
        <w:t>№</w:t>
      </w:r>
      <w:r w:rsidRPr="00D10F7B">
        <w:t>1.</w:t>
      </w:r>
    </w:p>
    <w:p w14:paraId="57FDD17C" w14:textId="77777777" w:rsidR="00B50FF8" w:rsidRPr="00D10F7B" w:rsidRDefault="00B50FF8" w:rsidP="00B82D46">
      <w:pPr>
        <w:ind w:firstLine="0"/>
        <w:rPr>
          <w:b/>
        </w:rPr>
      </w:pPr>
    </w:p>
    <w:p w14:paraId="3F41D1FB" w14:textId="0C006DB4" w:rsidR="00B50FF8" w:rsidRPr="00D10F7B" w:rsidRDefault="00B50FF8" w:rsidP="00B82D46">
      <w:pPr>
        <w:pStyle w:val="30"/>
        <w:rPr>
          <w:rFonts w:cs="Times New Roman"/>
          <w:color w:val="auto"/>
        </w:rPr>
      </w:pPr>
      <w:bookmarkStart w:id="18" w:name="_Toc156916610"/>
      <w:r w:rsidRPr="00D10F7B">
        <w:rPr>
          <w:rFonts w:cs="Times New Roman"/>
          <w:color w:val="auto"/>
        </w:rPr>
        <w:t>1.5.</w:t>
      </w:r>
      <w:r w:rsidR="00090C47" w:rsidRPr="00D10F7B">
        <w:rPr>
          <w:rFonts w:cs="Times New Roman"/>
          <w:color w:val="auto"/>
        </w:rPr>
        <w:t>3</w:t>
      </w:r>
      <w:r w:rsidRPr="00D10F7B">
        <w:rPr>
          <w:rFonts w:cs="Times New Roman"/>
          <w:color w:val="auto"/>
        </w:rPr>
        <w:t>. Искусственные сооружения</w:t>
      </w:r>
      <w:bookmarkEnd w:id="18"/>
    </w:p>
    <w:p w14:paraId="5B216705" w14:textId="63FB57DA" w:rsidR="00B50FF8" w:rsidRPr="00D10F7B" w:rsidRDefault="00B50FF8" w:rsidP="00B82D46">
      <w:pPr>
        <w:pStyle w:val="41"/>
        <w:rPr>
          <w:rFonts w:cs="Times New Roman"/>
          <w:color w:val="auto"/>
        </w:rPr>
      </w:pPr>
      <w:r w:rsidRPr="00D10F7B">
        <w:rPr>
          <w:rFonts w:cs="Times New Roman"/>
          <w:color w:val="auto"/>
        </w:rPr>
        <w:t>1.5.</w:t>
      </w:r>
      <w:r w:rsidR="00090C47" w:rsidRPr="00D10F7B">
        <w:rPr>
          <w:rFonts w:cs="Times New Roman"/>
          <w:color w:val="auto"/>
        </w:rPr>
        <w:t>3</w:t>
      </w:r>
      <w:r w:rsidRPr="00D10F7B">
        <w:rPr>
          <w:rFonts w:cs="Times New Roman"/>
          <w:color w:val="auto"/>
        </w:rPr>
        <w:t>.1. Надземные пешеходные переходы</w:t>
      </w:r>
    </w:p>
    <w:p w14:paraId="2B7A06AE" w14:textId="3C66231C" w:rsidR="00B50FF8" w:rsidRPr="00D10F7B" w:rsidRDefault="00B50FF8" w:rsidP="00B82D46">
      <w:pPr>
        <w:pStyle w:val="5"/>
        <w:rPr>
          <w:rFonts w:eastAsiaTheme="minorEastAsia"/>
          <w:b w:val="0"/>
        </w:rPr>
      </w:pPr>
      <w:r w:rsidRPr="00D10F7B">
        <w:rPr>
          <w:szCs w:val="24"/>
        </w:rPr>
        <w:t>1.5.</w:t>
      </w:r>
      <w:r w:rsidR="00090C47" w:rsidRPr="00D10F7B">
        <w:rPr>
          <w:szCs w:val="24"/>
        </w:rPr>
        <w:t>3</w:t>
      </w:r>
      <w:r w:rsidRPr="00D10F7B">
        <w:rPr>
          <w:szCs w:val="24"/>
        </w:rPr>
        <w:t>.1.1</w:t>
      </w:r>
      <w:r w:rsidR="00271960" w:rsidRPr="00D10F7B">
        <w:rPr>
          <w:szCs w:val="24"/>
        </w:rPr>
        <w:t>.</w:t>
      </w:r>
      <w:r w:rsidRPr="00D10F7B">
        <w:rPr>
          <w:szCs w:val="24"/>
        </w:rPr>
        <w:t xml:space="preserve"> Надземный пешеходный переход</w:t>
      </w:r>
      <w:r w:rsidR="00271960" w:rsidRPr="00D10F7B">
        <w:rPr>
          <w:szCs w:val="24"/>
        </w:rPr>
        <w:t xml:space="preserve"> </w:t>
      </w:r>
      <w:r w:rsidRPr="00D10F7B">
        <w:rPr>
          <w:szCs w:val="24"/>
        </w:rPr>
        <w:t>_______</w:t>
      </w:r>
    </w:p>
    <w:p w14:paraId="035F0F37" w14:textId="77777777" w:rsidR="00B50FF8" w:rsidRPr="00D10F7B" w:rsidRDefault="00B50FF8" w:rsidP="00B82D46">
      <w:pPr>
        <w:rPr>
          <w:rFonts w:eastAsiaTheme="minorEastAsia"/>
          <w:sz w:val="22"/>
        </w:rPr>
      </w:pPr>
    </w:p>
    <w:tbl>
      <w:tblPr>
        <w:tblStyle w:val="242"/>
        <w:tblW w:w="5000" w:type="pct"/>
        <w:tblLook w:val="04A0" w:firstRow="1" w:lastRow="0" w:firstColumn="1" w:lastColumn="0" w:noHBand="0" w:noVBand="1"/>
      </w:tblPr>
      <w:tblGrid>
        <w:gridCol w:w="621"/>
        <w:gridCol w:w="4964"/>
        <w:gridCol w:w="4554"/>
      </w:tblGrid>
      <w:tr w:rsidR="00D10F7B" w:rsidRPr="00D10F7B" w14:paraId="4344AAB7" w14:textId="77777777" w:rsidTr="00B50FF8">
        <w:trPr>
          <w:cantSplit/>
          <w:tblHeader/>
        </w:trPr>
        <w:tc>
          <w:tcPr>
            <w:tcW w:w="306" w:type="pct"/>
            <w:shd w:val="clear" w:color="auto" w:fill="auto"/>
          </w:tcPr>
          <w:p w14:paraId="70D767D3" w14:textId="77777777" w:rsidR="00B50FF8" w:rsidRPr="00D10F7B" w:rsidRDefault="00B50FF8" w:rsidP="00B82D46">
            <w:pPr>
              <w:widowControl w:val="0"/>
              <w:autoSpaceDE w:val="0"/>
              <w:autoSpaceDN w:val="0"/>
              <w:adjustRightInd w:val="0"/>
              <w:ind w:firstLine="0"/>
              <w:jc w:val="center"/>
              <w:rPr>
                <w:rFonts w:eastAsiaTheme="minorEastAsia"/>
                <w:b/>
                <w:sz w:val="22"/>
                <w:szCs w:val="22"/>
              </w:rPr>
            </w:pPr>
            <w:r w:rsidRPr="00D10F7B">
              <w:rPr>
                <w:rFonts w:eastAsiaTheme="minorEastAsia"/>
                <w:b/>
                <w:sz w:val="22"/>
                <w:szCs w:val="22"/>
              </w:rPr>
              <w:t>№</w:t>
            </w:r>
          </w:p>
          <w:p w14:paraId="12B7085C" w14:textId="77777777" w:rsidR="00B50FF8" w:rsidRPr="00D10F7B" w:rsidRDefault="00B50FF8" w:rsidP="00B82D46">
            <w:pPr>
              <w:widowControl w:val="0"/>
              <w:autoSpaceDE w:val="0"/>
              <w:autoSpaceDN w:val="0"/>
              <w:adjustRightInd w:val="0"/>
              <w:ind w:firstLine="0"/>
              <w:jc w:val="center"/>
              <w:rPr>
                <w:rFonts w:eastAsiaTheme="minorEastAsia"/>
                <w:b/>
                <w:sz w:val="22"/>
                <w:szCs w:val="22"/>
              </w:rPr>
            </w:pPr>
            <w:r w:rsidRPr="00D10F7B">
              <w:rPr>
                <w:rFonts w:eastAsiaTheme="minorEastAsia"/>
                <w:b/>
                <w:sz w:val="22"/>
                <w:szCs w:val="22"/>
              </w:rPr>
              <w:t>п.п.</w:t>
            </w:r>
          </w:p>
        </w:tc>
        <w:tc>
          <w:tcPr>
            <w:tcW w:w="2448" w:type="pct"/>
            <w:shd w:val="clear" w:color="auto" w:fill="auto"/>
          </w:tcPr>
          <w:p w14:paraId="12C86AE5" w14:textId="77777777" w:rsidR="00B50FF8" w:rsidRPr="00D10F7B" w:rsidRDefault="00B50FF8" w:rsidP="00B82D46">
            <w:pPr>
              <w:widowControl w:val="0"/>
              <w:autoSpaceDE w:val="0"/>
              <w:autoSpaceDN w:val="0"/>
              <w:adjustRightInd w:val="0"/>
              <w:ind w:firstLine="0"/>
              <w:jc w:val="center"/>
              <w:rPr>
                <w:rFonts w:eastAsiaTheme="minorEastAsia"/>
                <w:b/>
                <w:sz w:val="22"/>
                <w:szCs w:val="22"/>
              </w:rPr>
            </w:pPr>
            <w:r w:rsidRPr="00D10F7B">
              <w:rPr>
                <w:rFonts w:eastAsiaTheme="minorEastAsia"/>
                <w:b/>
                <w:sz w:val="22"/>
                <w:szCs w:val="22"/>
              </w:rPr>
              <w:t>Характеристики</w:t>
            </w:r>
          </w:p>
        </w:tc>
        <w:tc>
          <w:tcPr>
            <w:tcW w:w="2246" w:type="pct"/>
            <w:shd w:val="clear" w:color="auto" w:fill="auto"/>
          </w:tcPr>
          <w:p w14:paraId="2DB992E2" w14:textId="77777777" w:rsidR="00B50FF8" w:rsidRPr="00D10F7B" w:rsidRDefault="00B50FF8" w:rsidP="00B82D46">
            <w:pPr>
              <w:widowControl w:val="0"/>
              <w:autoSpaceDE w:val="0"/>
              <w:autoSpaceDN w:val="0"/>
              <w:adjustRightInd w:val="0"/>
              <w:ind w:firstLine="0"/>
              <w:jc w:val="center"/>
              <w:rPr>
                <w:rFonts w:eastAsiaTheme="minorEastAsia"/>
                <w:b/>
                <w:sz w:val="22"/>
                <w:szCs w:val="22"/>
              </w:rPr>
            </w:pPr>
            <w:r w:rsidRPr="00D10F7B">
              <w:rPr>
                <w:rFonts w:eastAsiaTheme="minorEastAsia"/>
                <w:b/>
                <w:sz w:val="22"/>
                <w:szCs w:val="22"/>
              </w:rPr>
              <w:t>Показатели</w:t>
            </w:r>
          </w:p>
        </w:tc>
      </w:tr>
      <w:tr w:rsidR="00D10F7B" w:rsidRPr="00D10F7B" w14:paraId="7D59CF0F" w14:textId="77777777" w:rsidTr="00B50FF8">
        <w:trPr>
          <w:cantSplit/>
          <w:tblHeader/>
        </w:trPr>
        <w:tc>
          <w:tcPr>
            <w:tcW w:w="306" w:type="pct"/>
            <w:shd w:val="clear" w:color="auto" w:fill="auto"/>
          </w:tcPr>
          <w:p w14:paraId="3C55F450" w14:textId="77777777" w:rsidR="00B50FF8" w:rsidRPr="00D10F7B" w:rsidRDefault="00B50FF8" w:rsidP="00B82D46">
            <w:pPr>
              <w:widowControl w:val="0"/>
              <w:autoSpaceDE w:val="0"/>
              <w:autoSpaceDN w:val="0"/>
              <w:adjustRightInd w:val="0"/>
              <w:ind w:firstLine="0"/>
              <w:jc w:val="center"/>
              <w:rPr>
                <w:rFonts w:eastAsiaTheme="minorEastAsia"/>
                <w:b/>
                <w:sz w:val="22"/>
                <w:szCs w:val="22"/>
              </w:rPr>
            </w:pPr>
            <w:r w:rsidRPr="00D10F7B">
              <w:rPr>
                <w:rFonts w:eastAsiaTheme="minorEastAsia"/>
                <w:b/>
                <w:sz w:val="22"/>
                <w:szCs w:val="22"/>
              </w:rPr>
              <w:t>1</w:t>
            </w:r>
          </w:p>
        </w:tc>
        <w:tc>
          <w:tcPr>
            <w:tcW w:w="2448" w:type="pct"/>
            <w:shd w:val="clear" w:color="auto" w:fill="auto"/>
          </w:tcPr>
          <w:p w14:paraId="488A85FE" w14:textId="77777777" w:rsidR="00B50FF8" w:rsidRPr="00D10F7B" w:rsidRDefault="00B50FF8" w:rsidP="00B82D46">
            <w:pPr>
              <w:widowControl w:val="0"/>
              <w:autoSpaceDE w:val="0"/>
              <w:autoSpaceDN w:val="0"/>
              <w:adjustRightInd w:val="0"/>
              <w:ind w:firstLine="0"/>
              <w:jc w:val="center"/>
              <w:rPr>
                <w:rFonts w:eastAsiaTheme="minorEastAsia"/>
                <w:b/>
                <w:sz w:val="22"/>
                <w:szCs w:val="22"/>
              </w:rPr>
            </w:pPr>
            <w:r w:rsidRPr="00D10F7B">
              <w:rPr>
                <w:rFonts w:eastAsiaTheme="minorEastAsia"/>
                <w:b/>
                <w:sz w:val="22"/>
                <w:szCs w:val="22"/>
              </w:rPr>
              <w:t>2</w:t>
            </w:r>
          </w:p>
        </w:tc>
        <w:tc>
          <w:tcPr>
            <w:tcW w:w="2246" w:type="pct"/>
            <w:shd w:val="clear" w:color="auto" w:fill="auto"/>
          </w:tcPr>
          <w:p w14:paraId="05432E74" w14:textId="77777777" w:rsidR="00B50FF8" w:rsidRPr="00D10F7B" w:rsidRDefault="00B50FF8" w:rsidP="00B82D46">
            <w:pPr>
              <w:widowControl w:val="0"/>
              <w:autoSpaceDE w:val="0"/>
              <w:autoSpaceDN w:val="0"/>
              <w:adjustRightInd w:val="0"/>
              <w:ind w:firstLine="0"/>
              <w:jc w:val="center"/>
              <w:rPr>
                <w:rFonts w:eastAsiaTheme="minorEastAsia"/>
                <w:b/>
                <w:sz w:val="22"/>
                <w:szCs w:val="22"/>
              </w:rPr>
            </w:pPr>
            <w:r w:rsidRPr="00D10F7B">
              <w:rPr>
                <w:rFonts w:eastAsiaTheme="minorEastAsia"/>
                <w:b/>
                <w:sz w:val="22"/>
                <w:szCs w:val="22"/>
              </w:rPr>
              <w:t>3</w:t>
            </w:r>
          </w:p>
        </w:tc>
      </w:tr>
      <w:tr w:rsidR="00D10F7B" w:rsidRPr="00D10F7B" w14:paraId="5B39AF88" w14:textId="77777777" w:rsidTr="00B50FF8">
        <w:trPr>
          <w:cantSplit/>
          <w:tblHeader/>
        </w:trPr>
        <w:tc>
          <w:tcPr>
            <w:tcW w:w="306" w:type="pct"/>
            <w:shd w:val="clear" w:color="auto" w:fill="auto"/>
          </w:tcPr>
          <w:p w14:paraId="7969781E" w14:textId="77777777" w:rsidR="00B50FF8" w:rsidRPr="00D10F7B" w:rsidRDefault="00B50FF8" w:rsidP="00B82D46">
            <w:pPr>
              <w:widowControl w:val="0"/>
              <w:autoSpaceDE w:val="0"/>
              <w:autoSpaceDN w:val="0"/>
              <w:adjustRightInd w:val="0"/>
              <w:ind w:firstLine="0"/>
              <w:jc w:val="center"/>
              <w:rPr>
                <w:rFonts w:eastAsiaTheme="minorEastAsia"/>
                <w:sz w:val="22"/>
                <w:szCs w:val="22"/>
              </w:rPr>
            </w:pPr>
            <w:r w:rsidRPr="00D10F7B">
              <w:rPr>
                <w:rFonts w:eastAsiaTheme="minorEastAsia"/>
                <w:sz w:val="22"/>
                <w:szCs w:val="22"/>
              </w:rPr>
              <w:t>1</w:t>
            </w:r>
          </w:p>
        </w:tc>
        <w:tc>
          <w:tcPr>
            <w:tcW w:w="2448" w:type="pct"/>
            <w:shd w:val="clear" w:color="auto" w:fill="auto"/>
          </w:tcPr>
          <w:p w14:paraId="5E3218E6" w14:textId="77777777" w:rsidR="00B50FF8" w:rsidRPr="00D10F7B" w:rsidRDefault="00B50FF8" w:rsidP="00B82D46">
            <w:pPr>
              <w:widowControl w:val="0"/>
              <w:autoSpaceDE w:val="0"/>
              <w:autoSpaceDN w:val="0"/>
              <w:adjustRightInd w:val="0"/>
              <w:ind w:firstLine="0"/>
              <w:jc w:val="left"/>
              <w:rPr>
                <w:rFonts w:eastAsia="Verdana"/>
                <w:sz w:val="22"/>
                <w:szCs w:val="22"/>
              </w:rPr>
            </w:pPr>
            <w:r w:rsidRPr="00D10F7B">
              <w:rPr>
                <w:rFonts w:eastAsia="Verdana"/>
                <w:sz w:val="22"/>
                <w:szCs w:val="22"/>
              </w:rPr>
              <w:t>Местоположение</w:t>
            </w:r>
          </w:p>
        </w:tc>
        <w:tc>
          <w:tcPr>
            <w:tcW w:w="2246" w:type="pct"/>
            <w:shd w:val="clear" w:color="auto" w:fill="auto"/>
          </w:tcPr>
          <w:p w14:paraId="42F20F17" w14:textId="77777777" w:rsidR="00B50FF8" w:rsidRPr="00D10F7B" w:rsidRDefault="00B50FF8" w:rsidP="00B82D46">
            <w:pPr>
              <w:widowControl w:val="0"/>
              <w:autoSpaceDE w:val="0"/>
              <w:autoSpaceDN w:val="0"/>
              <w:adjustRightInd w:val="0"/>
              <w:ind w:firstLine="0"/>
              <w:jc w:val="left"/>
              <w:rPr>
                <w:rFonts w:eastAsiaTheme="minorEastAsia"/>
                <w:sz w:val="22"/>
                <w:szCs w:val="22"/>
              </w:rPr>
            </w:pPr>
          </w:p>
        </w:tc>
      </w:tr>
      <w:tr w:rsidR="00D10F7B" w:rsidRPr="00D10F7B" w14:paraId="1C56B067" w14:textId="77777777" w:rsidTr="00B50FF8">
        <w:trPr>
          <w:cantSplit/>
          <w:tblHeader/>
        </w:trPr>
        <w:tc>
          <w:tcPr>
            <w:tcW w:w="306" w:type="pct"/>
            <w:shd w:val="clear" w:color="auto" w:fill="auto"/>
          </w:tcPr>
          <w:p w14:paraId="4F0FEDDD" w14:textId="77777777" w:rsidR="00B50FF8" w:rsidRPr="00D10F7B" w:rsidRDefault="00B50FF8" w:rsidP="00B82D46">
            <w:pPr>
              <w:widowControl w:val="0"/>
              <w:autoSpaceDE w:val="0"/>
              <w:autoSpaceDN w:val="0"/>
              <w:adjustRightInd w:val="0"/>
              <w:ind w:firstLine="0"/>
              <w:jc w:val="center"/>
              <w:rPr>
                <w:rFonts w:eastAsiaTheme="minorEastAsia"/>
                <w:sz w:val="22"/>
                <w:szCs w:val="22"/>
              </w:rPr>
            </w:pPr>
            <w:r w:rsidRPr="00D10F7B">
              <w:rPr>
                <w:rFonts w:eastAsiaTheme="minorEastAsia"/>
                <w:sz w:val="22"/>
                <w:szCs w:val="22"/>
              </w:rPr>
              <w:t>2</w:t>
            </w:r>
          </w:p>
        </w:tc>
        <w:tc>
          <w:tcPr>
            <w:tcW w:w="2448" w:type="pct"/>
            <w:shd w:val="clear" w:color="auto" w:fill="auto"/>
          </w:tcPr>
          <w:p w14:paraId="312521FC" w14:textId="77777777" w:rsidR="00B50FF8" w:rsidRPr="00D10F7B" w:rsidRDefault="00B50FF8" w:rsidP="00B82D46">
            <w:pPr>
              <w:widowControl w:val="0"/>
              <w:autoSpaceDE w:val="0"/>
              <w:autoSpaceDN w:val="0"/>
              <w:adjustRightInd w:val="0"/>
              <w:ind w:firstLine="0"/>
              <w:jc w:val="left"/>
              <w:rPr>
                <w:rFonts w:eastAsiaTheme="minorEastAsia"/>
                <w:sz w:val="22"/>
                <w:szCs w:val="22"/>
              </w:rPr>
            </w:pPr>
            <w:r w:rsidRPr="00D10F7B">
              <w:rPr>
                <w:rFonts w:eastAsia="Verdana"/>
                <w:sz w:val="22"/>
                <w:szCs w:val="22"/>
              </w:rPr>
              <w:t>Назначение</w:t>
            </w:r>
          </w:p>
        </w:tc>
        <w:tc>
          <w:tcPr>
            <w:tcW w:w="2246" w:type="pct"/>
            <w:shd w:val="clear" w:color="auto" w:fill="auto"/>
          </w:tcPr>
          <w:p w14:paraId="78958D32" w14:textId="77777777" w:rsidR="00B50FF8" w:rsidRPr="00D10F7B" w:rsidRDefault="00B50FF8" w:rsidP="00B82D46">
            <w:pPr>
              <w:widowControl w:val="0"/>
              <w:autoSpaceDE w:val="0"/>
              <w:autoSpaceDN w:val="0"/>
              <w:adjustRightInd w:val="0"/>
              <w:ind w:firstLine="0"/>
              <w:jc w:val="left"/>
              <w:rPr>
                <w:rFonts w:eastAsiaTheme="minorEastAsia"/>
                <w:sz w:val="22"/>
                <w:szCs w:val="22"/>
              </w:rPr>
            </w:pPr>
          </w:p>
        </w:tc>
      </w:tr>
      <w:tr w:rsidR="00D10F7B" w:rsidRPr="00D10F7B" w14:paraId="2FD13788" w14:textId="77777777" w:rsidTr="00B50FF8">
        <w:trPr>
          <w:cantSplit/>
          <w:tblHeader/>
        </w:trPr>
        <w:tc>
          <w:tcPr>
            <w:tcW w:w="306" w:type="pct"/>
            <w:shd w:val="clear" w:color="auto" w:fill="auto"/>
          </w:tcPr>
          <w:p w14:paraId="44BA0EFF" w14:textId="77777777" w:rsidR="00B50FF8" w:rsidRPr="00D10F7B" w:rsidRDefault="00B50FF8" w:rsidP="00B82D46">
            <w:pPr>
              <w:widowControl w:val="0"/>
              <w:autoSpaceDE w:val="0"/>
              <w:autoSpaceDN w:val="0"/>
              <w:adjustRightInd w:val="0"/>
              <w:ind w:firstLine="0"/>
              <w:jc w:val="center"/>
              <w:rPr>
                <w:rFonts w:eastAsiaTheme="minorEastAsia"/>
                <w:sz w:val="22"/>
                <w:szCs w:val="22"/>
              </w:rPr>
            </w:pPr>
            <w:r w:rsidRPr="00D10F7B">
              <w:rPr>
                <w:rFonts w:eastAsiaTheme="minorEastAsia"/>
                <w:sz w:val="22"/>
                <w:szCs w:val="22"/>
              </w:rPr>
              <w:t>3</w:t>
            </w:r>
          </w:p>
        </w:tc>
        <w:tc>
          <w:tcPr>
            <w:tcW w:w="2448" w:type="pct"/>
            <w:shd w:val="clear" w:color="auto" w:fill="auto"/>
          </w:tcPr>
          <w:p w14:paraId="30DE3397" w14:textId="77777777" w:rsidR="00B50FF8" w:rsidRPr="00D10F7B" w:rsidRDefault="00B50FF8" w:rsidP="00B82D46">
            <w:pPr>
              <w:widowControl w:val="0"/>
              <w:autoSpaceDE w:val="0"/>
              <w:autoSpaceDN w:val="0"/>
              <w:adjustRightInd w:val="0"/>
              <w:ind w:firstLine="0"/>
              <w:jc w:val="left"/>
              <w:rPr>
                <w:rFonts w:eastAsiaTheme="minorEastAsia"/>
                <w:sz w:val="22"/>
                <w:szCs w:val="22"/>
              </w:rPr>
            </w:pPr>
            <w:r w:rsidRPr="00D10F7B">
              <w:rPr>
                <w:rFonts w:eastAsia="Verdana"/>
                <w:sz w:val="22"/>
                <w:szCs w:val="22"/>
              </w:rPr>
              <w:t>Номера пересекаемых путей</w:t>
            </w:r>
          </w:p>
        </w:tc>
        <w:tc>
          <w:tcPr>
            <w:tcW w:w="2246" w:type="pct"/>
            <w:shd w:val="clear" w:color="auto" w:fill="auto"/>
          </w:tcPr>
          <w:p w14:paraId="576DF15C" w14:textId="77777777" w:rsidR="00B50FF8" w:rsidRPr="00D10F7B" w:rsidRDefault="00B50FF8" w:rsidP="00B82D46">
            <w:pPr>
              <w:widowControl w:val="0"/>
              <w:autoSpaceDE w:val="0"/>
              <w:autoSpaceDN w:val="0"/>
              <w:adjustRightInd w:val="0"/>
              <w:ind w:firstLine="0"/>
              <w:jc w:val="left"/>
              <w:rPr>
                <w:rFonts w:eastAsiaTheme="minorEastAsia"/>
                <w:sz w:val="22"/>
                <w:szCs w:val="22"/>
              </w:rPr>
            </w:pPr>
          </w:p>
        </w:tc>
      </w:tr>
      <w:tr w:rsidR="00D10F7B" w:rsidRPr="00D10F7B" w14:paraId="49594544" w14:textId="77777777" w:rsidTr="00B50FF8">
        <w:trPr>
          <w:cantSplit/>
          <w:tblHeader/>
        </w:trPr>
        <w:tc>
          <w:tcPr>
            <w:tcW w:w="306" w:type="pct"/>
            <w:shd w:val="clear" w:color="auto" w:fill="auto"/>
          </w:tcPr>
          <w:p w14:paraId="084C1F79" w14:textId="77777777" w:rsidR="00B50FF8" w:rsidRPr="00D10F7B" w:rsidRDefault="00B50FF8" w:rsidP="00B82D46">
            <w:pPr>
              <w:widowControl w:val="0"/>
              <w:autoSpaceDE w:val="0"/>
              <w:autoSpaceDN w:val="0"/>
              <w:adjustRightInd w:val="0"/>
              <w:ind w:firstLine="0"/>
              <w:jc w:val="center"/>
              <w:rPr>
                <w:rFonts w:eastAsiaTheme="minorEastAsia"/>
                <w:sz w:val="22"/>
                <w:szCs w:val="22"/>
              </w:rPr>
            </w:pPr>
            <w:r w:rsidRPr="00D10F7B">
              <w:rPr>
                <w:rFonts w:eastAsiaTheme="minorEastAsia"/>
                <w:sz w:val="22"/>
                <w:szCs w:val="22"/>
              </w:rPr>
              <w:t>4</w:t>
            </w:r>
          </w:p>
        </w:tc>
        <w:tc>
          <w:tcPr>
            <w:tcW w:w="2448" w:type="pct"/>
            <w:shd w:val="clear" w:color="auto" w:fill="auto"/>
          </w:tcPr>
          <w:p w14:paraId="6B6007DF" w14:textId="77777777" w:rsidR="00B50FF8" w:rsidRPr="00D10F7B" w:rsidRDefault="00B50FF8" w:rsidP="00B82D46">
            <w:pPr>
              <w:widowControl w:val="0"/>
              <w:autoSpaceDE w:val="0"/>
              <w:autoSpaceDN w:val="0"/>
              <w:adjustRightInd w:val="0"/>
              <w:ind w:firstLine="0"/>
              <w:jc w:val="left"/>
              <w:rPr>
                <w:rFonts w:eastAsia="Verdana"/>
                <w:sz w:val="22"/>
                <w:szCs w:val="22"/>
              </w:rPr>
            </w:pPr>
            <w:r w:rsidRPr="00D10F7B">
              <w:rPr>
                <w:rFonts w:eastAsia="Verdana"/>
                <w:sz w:val="22"/>
                <w:szCs w:val="22"/>
              </w:rPr>
              <w:t>Полная длина, м</w:t>
            </w:r>
          </w:p>
        </w:tc>
        <w:tc>
          <w:tcPr>
            <w:tcW w:w="2246" w:type="pct"/>
            <w:shd w:val="clear" w:color="auto" w:fill="auto"/>
          </w:tcPr>
          <w:p w14:paraId="5E1AE893" w14:textId="77777777" w:rsidR="00B50FF8" w:rsidRPr="00D10F7B" w:rsidRDefault="00B50FF8" w:rsidP="00B82D46">
            <w:pPr>
              <w:widowControl w:val="0"/>
              <w:autoSpaceDE w:val="0"/>
              <w:autoSpaceDN w:val="0"/>
              <w:adjustRightInd w:val="0"/>
              <w:ind w:firstLine="0"/>
              <w:jc w:val="left"/>
              <w:rPr>
                <w:rFonts w:eastAsiaTheme="minorEastAsia"/>
                <w:sz w:val="22"/>
                <w:szCs w:val="22"/>
              </w:rPr>
            </w:pPr>
          </w:p>
        </w:tc>
      </w:tr>
      <w:tr w:rsidR="00D10F7B" w:rsidRPr="00D10F7B" w14:paraId="27719BC9" w14:textId="77777777" w:rsidTr="00B50FF8">
        <w:trPr>
          <w:cantSplit/>
          <w:tblHeader/>
        </w:trPr>
        <w:tc>
          <w:tcPr>
            <w:tcW w:w="306" w:type="pct"/>
            <w:shd w:val="clear" w:color="auto" w:fill="auto"/>
          </w:tcPr>
          <w:p w14:paraId="00C310D5" w14:textId="77777777" w:rsidR="00B50FF8" w:rsidRPr="00D10F7B" w:rsidRDefault="00B50FF8" w:rsidP="00B82D46">
            <w:pPr>
              <w:widowControl w:val="0"/>
              <w:autoSpaceDE w:val="0"/>
              <w:autoSpaceDN w:val="0"/>
              <w:adjustRightInd w:val="0"/>
              <w:ind w:firstLine="0"/>
              <w:jc w:val="center"/>
              <w:rPr>
                <w:rFonts w:eastAsiaTheme="minorEastAsia"/>
                <w:sz w:val="22"/>
                <w:szCs w:val="22"/>
              </w:rPr>
            </w:pPr>
            <w:r w:rsidRPr="00D10F7B">
              <w:rPr>
                <w:rFonts w:eastAsiaTheme="minorEastAsia"/>
                <w:sz w:val="22"/>
                <w:szCs w:val="22"/>
              </w:rPr>
              <w:t>5</w:t>
            </w:r>
          </w:p>
        </w:tc>
        <w:tc>
          <w:tcPr>
            <w:tcW w:w="2448" w:type="pct"/>
            <w:shd w:val="clear" w:color="auto" w:fill="auto"/>
          </w:tcPr>
          <w:p w14:paraId="566967A9" w14:textId="77777777" w:rsidR="00B50FF8" w:rsidRPr="00D10F7B" w:rsidRDefault="00B50FF8" w:rsidP="00B82D46">
            <w:pPr>
              <w:widowControl w:val="0"/>
              <w:autoSpaceDE w:val="0"/>
              <w:autoSpaceDN w:val="0"/>
              <w:adjustRightInd w:val="0"/>
              <w:ind w:firstLine="0"/>
              <w:jc w:val="left"/>
              <w:rPr>
                <w:rFonts w:eastAsia="Verdana"/>
                <w:sz w:val="22"/>
                <w:szCs w:val="22"/>
              </w:rPr>
            </w:pPr>
            <w:r w:rsidRPr="00D10F7B">
              <w:rPr>
                <w:rFonts w:eastAsiaTheme="minorEastAsia"/>
                <w:sz w:val="22"/>
                <w:szCs w:val="22"/>
              </w:rPr>
              <w:t>Расстояние от головки рельса до низа конструкции, м (максимальное/минимальное)</w:t>
            </w:r>
          </w:p>
        </w:tc>
        <w:tc>
          <w:tcPr>
            <w:tcW w:w="2246" w:type="pct"/>
            <w:shd w:val="clear" w:color="auto" w:fill="auto"/>
          </w:tcPr>
          <w:p w14:paraId="24BAA5A6" w14:textId="77777777" w:rsidR="00B50FF8" w:rsidRPr="00D10F7B" w:rsidRDefault="00B50FF8" w:rsidP="00B82D46">
            <w:pPr>
              <w:widowControl w:val="0"/>
              <w:autoSpaceDE w:val="0"/>
              <w:autoSpaceDN w:val="0"/>
              <w:adjustRightInd w:val="0"/>
              <w:ind w:firstLine="0"/>
              <w:jc w:val="left"/>
              <w:rPr>
                <w:rFonts w:eastAsiaTheme="minorEastAsia"/>
                <w:sz w:val="22"/>
                <w:szCs w:val="22"/>
              </w:rPr>
            </w:pPr>
          </w:p>
        </w:tc>
      </w:tr>
      <w:tr w:rsidR="00D10F7B" w:rsidRPr="00D10F7B" w14:paraId="30507443" w14:textId="77777777" w:rsidTr="00B50FF8">
        <w:trPr>
          <w:cantSplit/>
          <w:tblHeader/>
        </w:trPr>
        <w:tc>
          <w:tcPr>
            <w:tcW w:w="306" w:type="pct"/>
            <w:shd w:val="clear" w:color="auto" w:fill="auto"/>
          </w:tcPr>
          <w:p w14:paraId="4C7236A0" w14:textId="77777777" w:rsidR="00B50FF8" w:rsidRPr="00D10F7B" w:rsidRDefault="00B50FF8" w:rsidP="00B82D46">
            <w:pPr>
              <w:widowControl w:val="0"/>
              <w:autoSpaceDE w:val="0"/>
              <w:autoSpaceDN w:val="0"/>
              <w:adjustRightInd w:val="0"/>
              <w:ind w:firstLine="0"/>
              <w:jc w:val="center"/>
              <w:rPr>
                <w:rFonts w:eastAsiaTheme="minorEastAsia"/>
                <w:sz w:val="22"/>
                <w:szCs w:val="22"/>
              </w:rPr>
            </w:pPr>
            <w:r w:rsidRPr="00D10F7B">
              <w:rPr>
                <w:rFonts w:eastAsiaTheme="minorEastAsia"/>
                <w:sz w:val="22"/>
                <w:szCs w:val="22"/>
              </w:rPr>
              <w:t>6</w:t>
            </w:r>
          </w:p>
        </w:tc>
        <w:tc>
          <w:tcPr>
            <w:tcW w:w="2448" w:type="pct"/>
            <w:shd w:val="clear" w:color="auto" w:fill="auto"/>
          </w:tcPr>
          <w:p w14:paraId="54A67256" w14:textId="103A791E" w:rsidR="00B50FF8" w:rsidRPr="00D10F7B" w:rsidRDefault="00B50FF8" w:rsidP="00B82D46">
            <w:pPr>
              <w:widowControl w:val="0"/>
              <w:autoSpaceDE w:val="0"/>
              <w:autoSpaceDN w:val="0"/>
              <w:adjustRightInd w:val="0"/>
              <w:ind w:firstLine="0"/>
              <w:jc w:val="left"/>
              <w:rPr>
                <w:rFonts w:eastAsiaTheme="minorEastAsia"/>
                <w:sz w:val="22"/>
                <w:szCs w:val="22"/>
              </w:rPr>
            </w:pPr>
            <w:r w:rsidRPr="00D10F7B">
              <w:rPr>
                <w:rFonts w:eastAsia="Verdana"/>
                <w:sz w:val="22"/>
                <w:szCs w:val="22"/>
              </w:rPr>
              <w:t>Количество, длина и материал пролётных строений (ПС)</w:t>
            </w:r>
            <w:r w:rsidR="00585766" w:rsidRPr="00D10F7B">
              <w:rPr>
                <w:rFonts w:eastAsia="Verdana"/>
                <w:sz w:val="22"/>
                <w:szCs w:val="22"/>
              </w:rPr>
              <w:t xml:space="preserve"> </w:t>
            </w:r>
          </w:p>
        </w:tc>
        <w:tc>
          <w:tcPr>
            <w:tcW w:w="2246" w:type="pct"/>
            <w:shd w:val="clear" w:color="auto" w:fill="auto"/>
          </w:tcPr>
          <w:p w14:paraId="107D41C2" w14:textId="77777777" w:rsidR="00B50FF8" w:rsidRPr="00D10F7B" w:rsidRDefault="00B50FF8" w:rsidP="00B82D46">
            <w:pPr>
              <w:widowControl w:val="0"/>
              <w:autoSpaceDE w:val="0"/>
              <w:autoSpaceDN w:val="0"/>
              <w:adjustRightInd w:val="0"/>
              <w:ind w:firstLine="0"/>
              <w:jc w:val="left"/>
              <w:rPr>
                <w:rFonts w:eastAsia="Verdana"/>
                <w:sz w:val="22"/>
                <w:szCs w:val="22"/>
              </w:rPr>
            </w:pPr>
          </w:p>
        </w:tc>
      </w:tr>
      <w:tr w:rsidR="00D10F7B" w:rsidRPr="00D10F7B" w14:paraId="1D679A24" w14:textId="77777777" w:rsidTr="00B50FF8">
        <w:trPr>
          <w:cantSplit/>
          <w:tblHeader/>
        </w:trPr>
        <w:tc>
          <w:tcPr>
            <w:tcW w:w="306" w:type="pct"/>
            <w:shd w:val="clear" w:color="auto" w:fill="auto"/>
          </w:tcPr>
          <w:p w14:paraId="1988FE71" w14:textId="77777777" w:rsidR="00B50FF8" w:rsidRPr="00D10F7B" w:rsidRDefault="00B50FF8" w:rsidP="00B82D46">
            <w:pPr>
              <w:widowControl w:val="0"/>
              <w:autoSpaceDE w:val="0"/>
              <w:autoSpaceDN w:val="0"/>
              <w:adjustRightInd w:val="0"/>
              <w:ind w:firstLine="0"/>
              <w:jc w:val="center"/>
              <w:rPr>
                <w:rFonts w:eastAsiaTheme="minorEastAsia"/>
                <w:sz w:val="22"/>
                <w:szCs w:val="22"/>
              </w:rPr>
            </w:pPr>
            <w:r w:rsidRPr="00D10F7B">
              <w:rPr>
                <w:rFonts w:eastAsiaTheme="minorEastAsia"/>
                <w:sz w:val="22"/>
                <w:szCs w:val="22"/>
              </w:rPr>
              <w:t>7</w:t>
            </w:r>
          </w:p>
        </w:tc>
        <w:tc>
          <w:tcPr>
            <w:tcW w:w="2448" w:type="pct"/>
            <w:shd w:val="clear" w:color="auto" w:fill="auto"/>
          </w:tcPr>
          <w:p w14:paraId="3795EF32" w14:textId="77777777" w:rsidR="00B50FF8" w:rsidRPr="00D10F7B" w:rsidRDefault="00B50FF8" w:rsidP="00B82D46">
            <w:pPr>
              <w:widowControl w:val="0"/>
              <w:autoSpaceDE w:val="0"/>
              <w:autoSpaceDN w:val="0"/>
              <w:adjustRightInd w:val="0"/>
              <w:ind w:firstLine="0"/>
              <w:jc w:val="left"/>
              <w:rPr>
                <w:rFonts w:eastAsiaTheme="minorEastAsia"/>
                <w:sz w:val="22"/>
                <w:szCs w:val="22"/>
              </w:rPr>
            </w:pPr>
            <w:r w:rsidRPr="00D10F7B">
              <w:rPr>
                <w:rFonts w:eastAsia="Verdana"/>
                <w:sz w:val="22"/>
                <w:szCs w:val="22"/>
              </w:rPr>
              <w:t>Количество и материал опор</w:t>
            </w:r>
          </w:p>
        </w:tc>
        <w:tc>
          <w:tcPr>
            <w:tcW w:w="2246" w:type="pct"/>
            <w:shd w:val="clear" w:color="auto" w:fill="auto"/>
          </w:tcPr>
          <w:p w14:paraId="0E062935" w14:textId="77777777" w:rsidR="00B50FF8" w:rsidRPr="00D10F7B" w:rsidRDefault="00B50FF8" w:rsidP="00B82D46">
            <w:pPr>
              <w:widowControl w:val="0"/>
              <w:autoSpaceDE w:val="0"/>
              <w:autoSpaceDN w:val="0"/>
              <w:adjustRightInd w:val="0"/>
              <w:ind w:firstLine="0"/>
              <w:jc w:val="left"/>
              <w:rPr>
                <w:rFonts w:eastAsiaTheme="minorEastAsia"/>
                <w:sz w:val="22"/>
                <w:szCs w:val="22"/>
              </w:rPr>
            </w:pPr>
          </w:p>
        </w:tc>
      </w:tr>
      <w:tr w:rsidR="00D10F7B" w:rsidRPr="00D10F7B" w14:paraId="12BE3B2E" w14:textId="77777777" w:rsidTr="00B50FF8">
        <w:trPr>
          <w:cantSplit/>
          <w:tblHeader/>
        </w:trPr>
        <w:tc>
          <w:tcPr>
            <w:tcW w:w="306" w:type="pct"/>
            <w:shd w:val="clear" w:color="auto" w:fill="auto"/>
          </w:tcPr>
          <w:p w14:paraId="2A912049" w14:textId="77777777" w:rsidR="00B50FF8" w:rsidRPr="00D10F7B" w:rsidRDefault="00B50FF8" w:rsidP="00B82D46">
            <w:pPr>
              <w:widowControl w:val="0"/>
              <w:autoSpaceDE w:val="0"/>
              <w:autoSpaceDN w:val="0"/>
              <w:adjustRightInd w:val="0"/>
              <w:ind w:firstLine="0"/>
              <w:jc w:val="center"/>
              <w:rPr>
                <w:rFonts w:eastAsiaTheme="minorEastAsia"/>
                <w:sz w:val="22"/>
                <w:szCs w:val="22"/>
              </w:rPr>
            </w:pPr>
            <w:r w:rsidRPr="00D10F7B">
              <w:rPr>
                <w:rFonts w:eastAsiaTheme="minorEastAsia"/>
                <w:sz w:val="22"/>
                <w:szCs w:val="22"/>
              </w:rPr>
              <w:t>8</w:t>
            </w:r>
          </w:p>
        </w:tc>
        <w:tc>
          <w:tcPr>
            <w:tcW w:w="2448" w:type="pct"/>
            <w:shd w:val="clear" w:color="auto" w:fill="auto"/>
          </w:tcPr>
          <w:p w14:paraId="1C9055C1" w14:textId="77777777" w:rsidR="00B50FF8" w:rsidRPr="00D10F7B" w:rsidRDefault="00B50FF8" w:rsidP="00B82D46">
            <w:pPr>
              <w:widowControl w:val="0"/>
              <w:autoSpaceDE w:val="0"/>
              <w:autoSpaceDN w:val="0"/>
              <w:adjustRightInd w:val="0"/>
              <w:ind w:firstLine="0"/>
              <w:jc w:val="left"/>
              <w:rPr>
                <w:rFonts w:eastAsiaTheme="minorEastAsia"/>
                <w:sz w:val="22"/>
                <w:szCs w:val="22"/>
              </w:rPr>
            </w:pPr>
            <w:r w:rsidRPr="00D10F7B">
              <w:rPr>
                <w:rFonts w:eastAsia="Verdana"/>
                <w:sz w:val="22"/>
                <w:szCs w:val="22"/>
              </w:rPr>
              <w:t xml:space="preserve">Количество, материал и назначение сходов </w:t>
            </w:r>
          </w:p>
        </w:tc>
        <w:tc>
          <w:tcPr>
            <w:tcW w:w="2246" w:type="pct"/>
            <w:shd w:val="clear" w:color="auto" w:fill="auto"/>
          </w:tcPr>
          <w:p w14:paraId="6836A0A8" w14:textId="77777777" w:rsidR="00B50FF8" w:rsidRPr="00D10F7B" w:rsidRDefault="00B50FF8" w:rsidP="00B82D46">
            <w:pPr>
              <w:widowControl w:val="0"/>
              <w:autoSpaceDE w:val="0"/>
              <w:autoSpaceDN w:val="0"/>
              <w:adjustRightInd w:val="0"/>
              <w:ind w:firstLine="0"/>
              <w:jc w:val="left"/>
              <w:rPr>
                <w:rFonts w:eastAsiaTheme="minorEastAsia"/>
                <w:sz w:val="22"/>
                <w:szCs w:val="22"/>
              </w:rPr>
            </w:pPr>
          </w:p>
        </w:tc>
      </w:tr>
      <w:tr w:rsidR="00D957C7" w:rsidRPr="00D10F7B" w14:paraId="23A72ED7" w14:textId="77777777" w:rsidTr="00B50FF8">
        <w:trPr>
          <w:cantSplit/>
          <w:tblHeader/>
        </w:trPr>
        <w:tc>
          <w:tcPr>
            <w:tcW w:w="306" w:type="pct"/>
            <w:shd w:val="clear" w:color="auto" w:fill="auto"/>
          </w:tcPr>
          <w:p w14:paraId="52BDAFDD" w14:textId="69E76096" w:rsidR="00D957C7" w:rsidRPr="00D10F7B" w:rsidRDefault="00D957C7" w:rsidP="00D957C7">
            <w:pPr>
              <w:widowControl w:val="0"/>
              <w:autoSpaceDE w:val="0"/>
              <w:autoSpaceDN w:val="0"/>
              <w:adjustRightInd w:val="0"/>
              <w:ind w:firstLine="0"/>
              <w:jc w:val="center"/>
              <w:rPr>
                <w:rFonts w:eastAsiaTheme="minorEastAsia"/>
                <w:sz w:val="22"/>
                <w:szCs w:val="22"/>
              </w:rPr>
            </w:pPr>
            <w:r w:rsidRPr="00D10F7B">
              <w:rPr>
                <w:rFonts w:eastAsiaTheme="minorEastAsia"/>
                <w:sz w:val="22"/>
              </w:rPr>
              <w:t>9</w:t>
            </w:r>
          </w:p>
        </w:tc>
        <w:tc>
          <w:tcPr>
            <w:tcW w:w="2448" w:type="pct"/>
            <w:shd w:val="clear" w:color="auto" w:fill="auto"/>
          </w:tcPr>
          <w:p w14:paraId="52108461" w14:textId="6C715047" w:rsidR="00D957C7" w:rsidRPr="00D10F7B" w:rsidRDefault="00D957C7" w:rsidP="00D957C7">
            <w:pPr>
              <w:widowControl w:val="0"/>
              <w:autoSpaceDE w:val="0"/>
              <w:autoSpaceDN w:val="0"/>
              <w:adjustRightInd w:val="0"/>
              <w:ind w:firstLine="0"/>
              <w:jc w:val="left"/>
              <w:rPr>
                <w:rFonts w:eastAsia="Verdana"/>
                <w:sz w:val="22"/>
                <w:szCs w:val="22"/>
              </w:rPr>
            </w:pPr>
            <w:r w:rsidRPr="00D10F7B">
              <w:rPr>
                <w:rFonts w:eastAsia="Verdana"/>
                <w:sz w:val="22"/>
              </w:rPr>
              <w:t>Освещение</w:t>
            </w:r>
          </w:p>
        </w:tc>
        <w:tc>
          <w:tcPr>
            <w:tcW w:w="2246" w:type="pct"/>
            <w:shd w:val="clear" w:color="auto" w:fill="auto"/>
          </w:tcPr>
          <w:p w14:paraId="5EB367EF" w14:textId="77777777" w:rsidR="00D957C7" w:rsidRPr="00D10F7B" w:rsidRDefault="00D957C7" w:rsidP="00D957C7">
            <w:pPr>
              <w:widowControl w:val="0"/>
              <w:autoSpaceDE w:val="0"/>
              <w:autoSpaceDN w:val="0"/>
              <w:adjustRightInd w:val="0"/>
              <w:ind w:firstLine="0"/>
              <w:jc w:val="left"/>
              <w:rPr>
                <w:rFonts w:eastAsiaTheme="minorEastAsia"/>
                <w:sz w:val="22"/>
                <w:szCs w:val="22"/>
              </w:rPr>
            </w:pPr>
          </w:p>
        </w:tc>
      </w:tr>
    </w:tbl>
    <w:p w14:paraId="26F107A3" w14:textId="77777777" w:rsidR="00B50FF8" w:rsidRPr="00D10F7B" w:rsidRDefault="00B50FF8" w:rsidP="00B82D46">
      <w:pPr>
        <w:rPr>
          <w:rFonts w:eastAsiaTheme="minorEastAsia"/>
          <w:sz w:val="22"/>
        </w:rPr>
      </w:pPr>
    </w:p>
    <w:p w14:paraId="4A0531F3" w14:textId="77777777" w:rsidR="007149B8" w:rsidRPr="00D10F7B" w:rsidRDefault="007149B8" w:rsidP="00B82D46">
      <w:pPr>
        <w:rPr>
          <w:rFonts w:eastAsiaTheme="minorEastAsia"/>
          <w:sz w:val="22"/>
        </w:rPr>
      </w:pPr>
    </w:p>
    <w:p w14:paraId="445A178F" w14:textId="77777777" w:rsidR="007149B8" w:rsidRPr="00D10F7B" w:rsidRDefault="007149B8" w:rsidP="00B82D46">
      <w:pPr>
        <w:rPr>
          <w:rFonts w:eastAsiaTheme="minorEastAsia"/>
          <w:sz w:val="22"/>
        </w:rPr>
      </w:pPr>
    </w:p>
    <w:p w14:paraId="07BECD56" w14:textId="77777777" w:rsidR="00B50FF8" w:rsidRPr="00D10F7B" w:rsidRDefault="00B50FF8" w:rsidP="00B82D46">
      <w:pPr>
        <w:rPr>
          <w:b/>
          <w:lang w:eastAsia="en-US"/>
        </w:rPr>
      </w:pPr>
      <w:r w:rsidRPr="00D10F7B">
        <w:rPr>
          <w:b/>
          <w:lang w:eastAsia="en-US"/>
        </w:rPr>
        <w:lastRenderedPageBreak/>
        <w:t xml:space="preserve">Схема сооружения </w:t>
      </w:r>
    </w:p>
    <w:p w14:paraId="3DD81CE8" w14:textId="77777777" w:rsidR="00B50FF8" w:rsidRPr="00D10F7B" w:rsidRDefault="00B50FF8" w:rsidP="00B82D46">
      <w:pPr>
        <w:rPr>
          <w:b/>
          <w:sz w:val="22"/>
          <w:lang w:eastAsia="en-US"/>
        </w:rPr>
      </w:pPr>
    </w:p>
    <w:tbl>
      <w:tblPr>
        <w:tblStyle w:val="a3"/>
        <w:tblW w:w="0" w:type="auto"/>
        <w:tblLook w:val="04A0" w:firstRow="1" w:lastRow="0" w:firstColumn="1" w:lastColumn="0" w:noHBand="0" w:noVBand="1"/>
      </w:tblPr>
      <w:tblGrid>
        <w:gridCol w:w="10031"/>
      </w:tblGrid>
      <w:tr w:rsidR="00B50FF8" w:rsidRPr="00D10F7B" w14:paraId="0AC4891A" w14:textId="77777777" w:rsidTr="00B50FF8">
        <w:tc>
          <w:tcPr>
            <w:tcW w:w="10031" w:type="dxa"/>
          </w:tcPr>
          <w:p w14:paraId="26D9C0C2" w14:textId="77777777" w:rsidR="00B50FF8" w:rsidRPr="00D10F7B" w:rsidRDefault="00B50FF8" w:rsidP="00B82D46">
            <w:pPr>
              <w:ind w:firstLine="0"/>
              <w:rPr>
                <w:sz w:val="22"/>
                <w:szCs w:val="22"/>
                <w:lang w:eastAsia="en-US"/>
              </w:rPr>
            </w:pPr>
          </w:p>
        </w:tc>
      </w:tr>
    </w:tbl>
    <w:p w14:paraId="30CC6DE2" w14:textId="77777777" w:rsidR="00B50FF8" w:rsidRPr="00D10F7B" w:rsidRDefault="00B50FF8" w:rsidP="00B82D46">
      <w:pPr>
        <w:rPr>
          <w:sz w:val="22"/>
          <w:lang w:eastAsia="en-US"/>
        </w:rPr>
      </w:pPr>
    </w:p>
    <w:p w14:paraId="2DA03CDC" w14:textId="355DBCA5" w:rsidR="00B50FF8" w:rsidRPr="00D10F7B" w:rsidRDefault="00B50FF8" w:rsidP="00B82D46">
      <w:pPr>
        <w:pStyle w:val="5"/>
        <w:rPr>
          <w:rFonts w:eastAsiaTheme="minorEastAsia"/>
          <w:b w:val="0"/>
        </w:rPr>
      </w:pPr>
      <w:r w:rsidRPr="00D10F7B">
        <w:rPr>
          <w:szCs w:val="24"/>
        </w:rPr>
        <w:t>1.5.</w:t>
      </w:r>
      <w:r w:rsidR="00090C47" w:rsidRPr="00D10F7B">
        <w:rPr>
          <w:szCs w:val="24"/>
        </w:rPr>
        <w:t>3</w:t>
      </w:r>
      <w:r w:rsidRPr="00D10F7B">
        <w:rPr>
          <w:szCs w:val="24"/>
        </w:rPr>
        <w:t>.1.2</w:t>
      </w:r>
      <w:r w:rsidR="00271960" w:rsidRPr="00D10F7B">
        <w:rPr>
          <w:szCs w:val="24"/>
        </w:rPr>
        <w:t>.</w:t>
      </w:r>
      <w:r w:rsidRPr="00D10F7B">
        <w:rPr>
          <w:szCs w:val="24"/>
        </w:rPr>
        <w:t xml:space="preserve"> Надземный пешеходный переход_______</w:t>
      </w:r>
    </w:p>
    <w:p w14:paraId="774BA1E1" w14:textId="77777777" w:rsidR="00B50FF8" w:rsidRPr="00D10F7B" w:rsidRDefault="00B50FF8" w:rsidP="00B82D46">
      <w:pPr>
        <w:rPr>
          <w:rFonts w:eastAsiaTheme="minorEastAsia"/>
          <w:sz w:val="22"/>
        </w:rPr>
      </w:pPr>
    </w:p>
    <w:tbl>
      <w:tblPr>
        <w:tblStyle w:val="242"/>
        <w:tblW w:w="5000" w:type="pct"/>
        <w:tblLook w:val="04A0" w:firstRow="1" w:lastRow="0" w:firstColumn="1" w:lastColumn="0" w:noHBand="0" w:noVBand="1"/>
      </w:tblPr>
      <w:tblGrid>
        <w:gridCol w:w="621"/>
        <w:gridCol w:w="4964"/>
        <w:gridCol w:w="4554"/>
      </w:tblGrid>
      <w:tr w:rsidR="00D10F7B" w:rsidRPr="00D10F7B" w14:paraId="2506E697" w14:textId="77777777" w:rsidTr="00B50FF8">
        <w:trPr>
          <w:cantSplit/>
          <w:tblHeader/>
        </w:trPr>
        <w:tc>
          <w:tcPr>
            <w:tcW w:w="306" w:type="pct"/>
            <w:shd w:val="clear" w:color="auto" w:fill="auto"/>
          </w:tcPr>
          <w:p w14:paraId="2B8E2C66" w14:textId="77777777" w:rsidR="00B50FF8" w:rsidRPr="00D10F7B" w:rsidRDefault="00B50FF8" w:rsidP="00B82D46">
            <w:pPr>
              <w:widowControl w:val="0"/>
              <w:autoSpaceDE w:val="0"/>
              <w:autoSpaceDN w:val="0"/>
              <w:adjustRightInd w:val="0"/>
              <w:ind w:firstLine="0"/>
              <w:jc w:val="center"/>
              <w:rPr>
                <w:rFonts w:eastAsiaTheme="minorEastAsia"/>
                <w:b/>
                <w:sz w:val="22"/>
                <w:szCs w:val="22"/>
              </w:rPr>
            </w:pPr>
            <w:r w:rsidRPr="00D10F7B">
              <w:rPr>
                <w:rFonts w:eastAsiaTheme="minorEastAsia"/>
                <w:b/>
                <w:sz w:val="22"/>
                <w:szCs w:val="22"/>
              </w:rPr>
              <w:t>№</w:t>
            </w:r>
          </w:p>
          <w:p w14:paraId="084A220B" w14:textId="77777777" w:rsidR="00B50FF8" w:rsidRPr="00D10F7B" w:rsidRDefault="00B50FF8" w:rsidP="00B82D46">
            <w:pPr>
              <w:widowControl w:val="0"/>
              <w:autoSpaceDE w:val="0"/>
              <w:autoSpaceDN w:val="0"/>
              <w:adjustRightInd w:val="0"/>
              <w:ind w:firstLine="0"/>
              <w:jc w:val="center"/>
              <w:rPr>
                <w:rFonts w:eastAsiaTheme="minorEastAsia"/>
                <w:b/>
                <w:sz w:val="22"/>
                <w:szCs w:val="22"/>
              </w:rPr>
            </w:pPr>
            <w:r w:rsidRPr="00D10F7B">
              <w:rPr>
                <w:rFonts w:eastAsiaTheme="minorEastAsia"/>
                <w:b/>
                <w:sz w:val="22"/>
                <w:szCs w:val="22"/>
              </w:rPr>
              <w:t>п.п.</w:t>
            </w:r>
          </w:p>
        </w:tc>
        <w:tc>
          <w:tcPr>
            <w:tcW w:w="2448" w:type="pct"/>
            <w:shd w:val="clear" w:color="auto" w:fill="auto"/>
          </w:tcPr>
          <w:p w14:paraId="1F08C36F" w14:textId="77777777" w:rsidR="00B50FF8" w:rsidRPr="00D10F7B" w:rsidRDefault="00B50FF8" w:rsidP="00B82D46">
            <w:pPr>
              <w:widowControl w:val="0"/>
              <w:autoSpaceDE w:val="0"/>
              <w:autoSpaceDN w:val="0"/>
              <w:adjustRightInd w:val="0"/>
              <w:ind w:firstLine="0"/>
              <w:jc w:val="center"/>
              <w:rPr>
                <w:rFonts w:eastAsiaTheme="minorEastAsia"/>
                <w:b/>
                <w:sz w:val="22"/>
                <w:szCs w:val="22"/>
              </w:rPr>
            </w:pPr>
            <w:r w:rsidRPr="00D10F7B">
              <w:rPr>
                <w:rFonts w:eastAsiaTheme="minorEastAsia"/>
                <w:b/>
                <w:sz w:val="22"/>
                <w:szCs w:val="22"/>
              </w:rPr>
              <w:t>Характеристики</w:t>
            </w:r>
          </w:p>
        </w:tc>
        <w:tc>
          <w:tcPr>
            <w:tcW w:w="2246" w:type="pct"/>
            <w:shd w:val="clear" w:color="auto" w:fill="auto"/>
          </w:tcPr>
          <w:p w14:paraId="2E3E3F15" w14:textId="77777777" w:rsidR="00B50FF8" w:rsidRPr="00D10F7B" w:rsidRDefault="00B50FF8" w:rsidP="00B82D46">
            <w:pPr>
              <w:widowControl w:val="0"/>
              <w:autoSpaceDE w:val="0"/>
              <w:autoSpaceDN w:val="0"/>
              <w:adjustRightInd w:val="0"/>
              <w:ind w:firstLine="0"/>
              <w:jc w:val="center"/>
              <w:rPr>
                <w:rFonts w:eastAsiaTheme="minorEastAsia"/>
                <w:b/>
                <w:sz w:val="22"/>
                <w:szCs w:val="22"/>
              </w:rPr>
            </w:pPr>
            <w:r w:rsidRPr="00D10F7B">
              <w:rPr>
                <w:rFonts w:eastAsiaTheme="minorEastAsia"/>
                <w:b/>
                <w:sz w:val="22"/>
                <w:szCs w:val="22"/>
              </w:rPr>
              <w:t>Показатели</w:t>
            </w:r>
          </w:p>
        </w:tc>
      </w:tr>
      <w:tr w:rsidR="00D10F7B" w:rsidRPr="00D10F7B" w14:paraId="579FC009" w14:textId="77777777" w:rsidTr="00B50FF8">
        <w:trPr>
          <w:cantSplit/>
          <w:tblHeader/>
        </w:trPr>
        <w:tc>
          <w:tcPr>
            <w:tcW w:w="306" w:type="pct"/>
            <w:shd w:val="clear" w:color="auto" w:fill="auto"/>
          </w:tcPr>
          <w:p w14:paraId="14C90028" w14:textId="77777777" w:rsidR="00B50FF8" w:rsidRPr="00D10F7B" w:rsidRDefault="00B50FF8" w:rsidP="00B82D46">
            <w:pPr>
              <w:widowControl w:val="0"/>
              <w:autoSpaceDE w:val="0"/>
              <w:autoSpaceDN w:val="0"/>
              <w:adjustRightInd w:val="0"/>
              <w:ind w:firstLine="0"/>
              <w:jc w:val="center"/>
              <w:rPr>
                <w:rFonts w:eastAsiaTheme="minorEastAsia"/>
                <w:b/>
                <w:sz w:val="22"/>
                <w:szCs w:val="22"/>
              </w:rPr>
            </w:pPr>
            <w:r w:rsidRPr="00D10F7B">
              <w:rPr>
                <w:rFonts w:eastAsiaTheme="minorEastAsia"/>
                <w:b/>
                <w:sz w:val="22"/>
                <w:szCs w:val="22"/>
              </w:rPr>
              <w:t>1</w:t>
            </w:r>
          </w:p>
        </w:tc>
        <w:tc>
          <w:tcPr>
            <w:tcW w:w="2448" w:type="pct"/>
            <w:shd w:val="clear" w:color="auto" w:fill="auto"/>
          </w:tcPr>
          <w:p w14:paraId="7E17B513" w14:textId="77777777" w:rsidR="00B50FF8" w:rsidRPr="00D10F7B" w:rsidRDefault="00B50FF8" w:rsidP="00B82D46">
            <w:pPr>
              <w:widowControl w:val="0"/>
              <w:autoSpaceDE w:val="0"/>
              <w:autoSpaceDN w:val="0"/>
              <w:adjustRightInd w:val="0"/>
              <w:ind w:firstLine="0"/>
              <w:jc w:val="center"/>
              <w:rPr>
                <w:rFonts w:eastAsiaTheme="minorEastAsia"/>
                <w:b/>
                <w:sz w:val="22"/>
                <w:szCs w:val="22"/>
              </w:rPr>
            </w:pPr>
            <w:r w:rsidRPr="00D10F7B">
              <w:rPr>
                <w:rFonts w:eastAsiaTheme="minorEastAsia"/>
                <w:b/>
                <w:sz w:val="22"/>
                <w:szCs w:val="22"/>
              </w:rPr>
              <w:t>2</w:t>
            </w:r>
          </w:p>
        </w:tc>
        <w:tc>
          <w:tcPr>
            <w:tcW w:w="2246" w:type="pct"/>
            <w:shd w:val="clear" w:color="auto" w:fill="auto"/>
          </w:tcPr>
          <w:p w14:paraId="6E8AA318" w14:textId="77777777" w:rsidR="00B50FF8" w:rsidRPr="00D10F7B" w:rsidRDefault="00B50FF8" w:rsidP="00B82D46">
            <w:pPr>
              <w:widowControl w:val="0"/>
              <w:autoSpaceDE w:val="0"/>
              <w:autoSpaceDN w:val="0"/>
              <w:adjustRightInd w:val="0"/>
              <w:ind w:firstLine="0"/>
              <w:jc w:val="center"/>
              <w:rPr>
                <w:rFonts w:eastAsiaTheme="minorEastAsia"/>
                <w:b/>
                <w:sz w:val="22"/>
                <w:szCs w:val="22"/>
              </w:rPr>
            </w:pPr>
            <w:r w:rsidRPr="00D10F7B">
              <w:rPr>
                <w:rFonts w:eastAsiaTheme="minorEastAsia"/>
                <w:b/>
                <w:sz w:val="22"/>
                <w:szCs w:val="22"/>
              </w:rPr>
              <w:t>3</w:t>
            </w:r>
          </w:p>
        </w:tc>
      </w:tr>
      <w:tr w:rsidR="00D10F7B" w:rsidRPr="00D10F7B" w14:paraId="100EF859" w14:textId="77777777" w:rsidTr="00B50FF8">
        <w:trPr>
          <w:cantSplit/>
          <w:tblHeader/>
        </w:trPr>
        <w:tc>
          <w:tcPr>
            <w:tcW w:w="306" w:type="pct"/>
            <w:shd w:val="clear" w:color="auto" w:fill="auto"/>
          </w:tcPr>
          <w:p w14:paraId="2696FDE6" w14:textId="77777777" w:rsidR="00B50FF8" w:rsidRPr="00D10F7B" w:rsidRDefault="00B50FF8" w:rsidP="00B82D46">
            <w:pPr>
              <w:widowControl w:val="0"/>
              <w:autoSpaceDE w:val="0"/>
              <w:autoSpaceDN w:val="0"/>
              <w:adjustRightInd w:val="0"/>
              <w:ind w:firstLine="0"/>
              <w:jc w:val="center"/>
              <w:rPr>
                <w:rFonts w:eastAsiaTheme="minorEastAsia"/>
                <w:sz w:val="22"/>
                <w:szCs w:val="22"/>
              </w:rPr>
            </w:pPr>
            <w:r w:rsidRPr="00D10F7B">
              <w:rPr>
                <w:rFonts w:eastAsiaTheme="minorEastAsia"/>
                <w:sz w:val="22"/>
                <w:szCs w:val="22"/>
              </w:rPr>
              <w:t>1</w:t>
            </w:r>
          </w:p>
        </w:tc>
        <w:tc>
          <w:tcPr>
            <w:tcW w:w="2448" w:type="pct"/>
            <w:shd w:val="clear" w:color="auto" w:fill="auto"/>
          </w:tcPr>
          <w:p w14:paraId="09973839" w14:textId="77777777" w:rsidR="00B50FF8" w:rsidRPr="00D10F7B" w:rsidRDefault="00B50FF8" w:rsidP="00B82D46">
            <w:pPr>
              <w:widowControl w:val="0"/>
              <w:autoSpaceDE w:val="0"/>
              <w:autoSpaceDN w:val="0"/>
              <w:adjustRightInd w:val="0"/>
              <w:ind w:firstLine="0"/>
              <w:jc w:val="left"/>
              <w:rPr>
                <w:rFonts w:eastAsia="Verdana"/>
                <w:sz w:val="22"/>
                <w:szCs w:val="22"/>
              </w:rPr>
            </w:pPr>
            <w:r w:rsidRPr="00D10F7B">
              <w:rPr>
                <w:rFonts w:eastAsia="Verdana"/>
                <w:sz w:val="22"/>
                <w:szCs w:val="22"/>
              </w:rPr>
              <w:t>Местоположение</w:t>
            </w:r>
          </w:p>
        </w:tc>
        <w:tc>
          <w:tcPr>
            <w:tcW w:w="2246" w:type="pct"/>
            <w:shd w:val="clear" w:color="auto" w:fill="auto"/>
          </w:tcPr>
          <w:p w14:paraId="0954AA1E" w14:textId="77777777" w:rsidR="00B50FF8" w:rsidRPr="00D10F7B" w:rsidRDefault="00B50FF8" w:rsidP="00B82D46">
            <w:pPr>
              <w:widowControl w:val="0"/>
              <w:autoSpaceDE w:val="0"/>
              <w:autoSpaceDN w:val="0"/>
              <w:adjustRightInd w:val="0"/>
              <w:ind w:firstLine="0"/>
              <w:jc w:val="left"/>
              <w:rPr>
                <w:rFonts w:eastAsiaTheme="minorEastAsia"/>
                <w:sz w:val="22"/>
                <w:szCs w:val="22"/>
              </w:rPr>
            </w:pPr>
          </w:p>
        </w:tc>
      </w:tr>
      <w:tr w:rsidR="00D10F7B" w:rsidRPr="00D10F7B" w14:paraId="5C2907A1" w14:textId="77777777" w:rsidTr="00B50FF8">
        <w:trPr>
          <w:cantSplit/>
          <w:tblHeader/>
        </w:trPr>
        <w:tc>
          <w:tcPr>
            <w:tcW w:w="306" w:type="pct"/>
            <w:shd w:val="clear" w:color="auto" w:fill="auto"/>
          </w:tcPr>
          <w:p w14:paraId="295A31B2" w14:textId="77777777" w:rsidR="00B50FF8" w:rsidRPr="00D10F7B" w:rsidRDefault="00B50FF8" w:rsidP="00B82D46">
            <w:pPr>
              <w:widowControl w:val="0"/>
              <w:autoSpaceDE w:val="0"/>
              <w:autoSpaceDN w:val="0"/>
              <w:adjustRightInd w:val="0"/>
              <w:ind w:firstLine="0"/>
              <w:jc w:val="center"/>
              <w:rPr>
                <w:rFonts w:eastAsiaTheme="minorEastAsia"/>
                <w:sz w:val="22"/>
                <w:szCs w:val="22"/>
              </w:rPr>
            </w:pPr>
            <w:r w:rsidRPr="00D10F7B">
              <w:rPr>
                <w:rFonts w:eastAsiaTheme="minorEastAsia"/>
                <w:sz w:val="22"/>
                <w:szCs w:val="22"/>
              </w:rPr>
              <w:t>2</w:t>
            </w:r>
          </w:p>
        </w:tc>
        <w:tc>
          <w:tcPr>
            <w:tcW w:w="2448" w:type="pct"/>
            <w:shd w:val="clear" w:color="auto" w:fill="auto"/>
          </w:tcPr>
          <w:p w14:paraId="04313875" w14:textId="77777777" w:rsidR="00B50FF8" w:rsidRPr="00D10F7B" w:rsidRDefault="00B50FF8" w:rsidP="00B82D46">
            <w:pPr>
              <w:widowControl w:val="0"/>
              <w:autoSpaceDE w:val="0"/>
              <w:autoSpaceDN w:val="0"/>
              <w:adjustRightInd w:val="0"/>
              <w:ind w:firstLine="0"/>
              <w:jc w:val="left"/>
              <w:rPr>
                <w:rFonts w:eastAsiaTheme="minorEastAsia"/>
                <w:sz w:val="22"/>
                <w:szCs w:val="22"/>
              </w:rPr>
            </w:pPr>
            <w:r w:rsidRPr="00D10F7B">
              <w:rPr>
                <w:rFonts w:eastAsia="Verdana"/>
                <w:sz w:val="22"/>
                <w:szCs w:val="22"/>
              </w:rPr>
              <w:t>Назначение</w:t>
            </w:r>
          </w:p>
        </w:tc>
        <w:tc>
          <w:tcPr>
            <w:tcW w:w="2246" w:type="pct"/>
            <w:shd w:val="clear" w:color="auto" w:fill="auto"/>
          </w:tcPr>
          <w:p w14:paraId="6F4F9C38" w14:textId="77777777" w:rsidR="00B50FF8" w:rsidRPr="00D10F7B" w:rsidRDefault="00B50FF8" w:rsidP="00B82D46">
            <w:pPr>
              <w:widowControl w:val="0"/>
              <w:autoSpaceDE w:val="0"/>
              <w:autoSpaceDN w:val="0"/>
              <w:adjustRightInd w:val="0"/>
              <w:ind w:firstLine="0"/>
              <w:jc w:val="left"/>
              <w:rPr>
                <w:rFonts w:eastAsiaTheme="minorEastAsia"/>
                <w:sz w:val="22"/>
                <w:szCs w:val="22"/>
              </w:rPr>
            </w:pPr>
          </w:p>
        </w:tc>
      </w:tr>
      <w:tr w:rsidR="00D10F7B" w:rsidRPr="00D10F7B" w14:paraId="463F0816" w14:textId="77777777" w:rsidTr="00B50FF8">
        <w:trPr>
          <w:cantSplit/>
          <w:tblHeader/>
        </w:trPr>
        <w:tc>
          <w:tcPr>
            <w:tcW w:w="306" w:type="pct"/>
            <w:shd w:val="clear" w:color="auto" w:fill="auto"/>
          </w:tcPr>
          <w:p w14:paraId="2D168BEC" w14:textId="77777777" w:rsidR="00B50FF8" w:rsidRPr="00D10F7B" w:rsidRDefault="00B50FF8" w:rsidP="00B82D46">
            <w:pPr>
              <w:widowControl w:val="0"/>
              <w:autoSpaceDE w:val="0"/>
              <w:autoSpaceDN w:val="0"/>
              <w:adjustRightInd w:val="0"/>
              <w:ind w:firstLine="0"/>
              <w:jc w:val="center"/>
              <w:rPr>
                <w:rFonts w:eastAsiaTheme="minorEastAsia"/>
                <w:sz w:val="22"/>
                <w:szCs w:val="22"/>
              </w:rPr>
            </w:pPr>
            <w:r w:rsidRPr="00D10F7B">
              <w:rPr>
                <w:rFonts w:eastAsiaTheme="minorEastAsia"/>
                <w:sz w:val="22"/>
                <w:szCs w:val="22"/>
              </w:rPr>
              <w:t>3</w:t>
            </w:r>
          </w:p>
        </w:tc>
        <w:tc>
          <w:tcPr>
            <w:tcW w:w="2448" w:type="pct"/>
            <w:shd w:val="clear" w:color="auto" w:fill="auto"/>
          </w:tcPr>
          <w:p w14:paraId="5502ADCE" w14:textId="77777777" w:rsidR="00B50FF8" w:rsidRPr="00D10F7B" w:rsidRDefault="00B50FF8" w:rsidP="00B82D46">
            <w:pPr>
              <w:widowControl w:val="0"/>
              <w:autoSpaceDE w:val="0"/>
              <w:autoSpaceDN w:val="0"/>
              <w:adjustRightInd w:val="0"/>
              <w:ind w:firstLine="0"/>
              <w:jc w:val="left"/>
              <w:rPr>
                <w:rFonts w:eastAsiaTheme="minorEastAsia"/>
                <w:sz w:val="22"/>
                <w:szCs w:val="22"/>
              </w:rPr>
            </w:pPr>
            <w:r w:rsidRPr="00D10F7B">
              <w:rPr>
                <w:rFonts w:eastAsia="Verdana"/>
                <w:sz w:val="22"/>
                <w:szCs w:val="22"/>
              </w:rPr>
              <w:t>Номера пересекаемых путей</w:t>
            </w:r>
          </w:p>
        </w:tc>
        <w:tc>
          <w:tcPr>
            <w:tcW w:w="2246" w:type="pct"/>
            <w:shd w:val="clear" w:color="auto" w:fill="auto"/>
          </w:tcPr>
          <w:p w14:paraId="62D2A634" w14:textId="77777777" w:rsidR="00B50FF8" w:rsidRPr="00D10F7B" w:rsidRDefault="00B50FF8" w:rsidP="00B82D46">
            <w:pPr>
              <w:widowControl w:val="0"/>
              <w:autoSpaceDE w:val="0"/>
              <w:autoSpaceDN w:val="0"/>
              <w:adjustRightInd w:val="0"/>
              <w:ind w:firstLine="0"/>
              <w:jc w:val="left"/>
              <w:rPr>
                <w:rFonts w:eastAsiaTheme="minorEastAsia"/>
                <w:sz w:val="22"/>
                <w:szCs w:val="22"/>
              </w:rPr>
            </w:pPr>
          </w:p>
        </w:tc>
      </w:tr>
      <w:tr w:rsidR="00D10F7B" w:rsidRPr="00D10F7B" w14:paraId="6B573A58" w14:textId="77777777" w:rsidTr="00B50FF8">
        <w:trPr>
          <w:cantSplit/>
          <w:tblHeader/>
        </w:trPr>
        <w:tc>
          <w:tcPr>
            <w:tcW w:w="306" w:type="pct"/>
            <w:shd w:val="clear" w:color="auto" w:fill="auto"/>
          </w:tcPr>
          <w:p w14:paraId="7B25FCBF" w14:textId="77777777" w:rsidR="00B50FF8" w:rsidRPr="00D10F7B" w:rsidRDefault="00B50FF8" w:rsidP="00B82D46">
            <w:pPr>
              <w:widowControl w:val="0"/>
              <w:autoSpaceDE w:val="0"/>
              <w:autoSpaceDN w:val="0"/>
              <w:adjustRightInd w:val="0"/>
              <w:ind w:firstLine="0"/>
              <w:jc w:val="center"/>
              <w:rPr>
                <w:rFonts w:eastAsiaTheme="minorEastAsia"/>
                <w:sz w:val="22"/>
                <w:szCs w:val="22"/>
              </w:rPr>
            </w:pPr>
            <w:r w:rsidRPr="00D10F7B">
              <w:rPr>
                <w:rFonts w:eastAsiaTheme="minorEastAsia"/>
                <w:sz w:val="22"/>
                <w:szCs w:val="22"/>
              </w:rPr>
              <w:t>4</w:t>
            </w:r>
          </w:p>
        </w:tc>
        <w:tc>
          <w:tcPr>
            <w:tcW w:w="2448" w:type="pct"/>
            <w:shd w:val="clear" w:color="auto" w:fill="auto"/>
          </w:tcPr>
          <w:p w14:paraId="7B5E1389" w14:textId="77777777" w:rsidR="00B50FF8" w:rsidRPr="00D10F7B" w:rsidRDefault="00B50FF8" w:rsidP="00B82D46">
            <w:pPr>
              <w:widowControl w:val="0"/>
              <w:autoSpaceDE w:val="0"/>
              <w:autoSpaceDN w:val="0"/>
              <w:adjustRightInd w:val="0"/>
              <w:ind w:firstLine="0"/>
              <w:jc w:val="left"/>
              <w:rPr>
                <w:rFonts w:eastAsia="Verdana"/>
                <w:sz w:val="22"/>
                <w:szCs w:val="22"/>
              </w:rPr>
            </w:pPr>
            <w:r w:rsidRPr="00D10F7B">
              <w:rPr>
                <w:rFonts w:eastAsia="Verdana"/>
                <w:sz w:val="22"/>
                <w:szCs w:val="22"/>
              </w:rPr>
              <w:t>Полная длина, м</w:t>
            </w:r>
          </w:p>
        </w:tc>
        <w:tc>
          <w:tcPr>
            <w:tcW w:w="2246" w:type="pct"/>
            <w:shd w:val="clear" w:color="auto" w:fill="auto"/>
          </w:tcPr>
          <w:p w14:paraId="63205B30" w14:textId="77777777" w:rsidR="00B50FF8" w:rsidRPr="00D10F7B" w:rsidRDefault="00B50FF8" w:rsidP="00B82D46">
            <w:pPr>
              <w:widowControl w:val="0"/>
              <w:autoSpaceDE w:val="0"/>
              <w:autoSpaceDN w:val="0"/>
              <w:adjustRightInd w:val="0"/>
              <w:ind w:firstLine="0"/>
              <w:jc w:val="left"/>
              <w:rPr>
                <w:rFonts w:eastAsiaTheme="minorEastAsia"/>
                <w:sz w:val="22"/>
                <w:szCs w:val="22"/>
              </w:rPr>
            </w:pPr>
          </w:p>
        </w:tc>
      </w:tr>
      <w:tr w:rsidR="00D10F7B" w:rsidRPr="00D10F7B" w14:paraId="53D83960" w14:textId="77777777" w:rsidTr="00B50FF8">
        <w:trPr>
          <w:cantSplit/>
          <w:tblHeader/>
        </w:trPr>
        <w:tc>
          <w:tcPr>
            <w:tcW w:w="306" w:type="pct"/>
            <w:shd w:val="clear" w:color="auto" w:fill="auto"/>
          </w:tcPr>
          <w:p w14:paraId="0C66301E" w14:textId="77777777" w:rsidR="00B50FF8" w:rsidRPr="00D10F7B" w:rsidRDefault="00B50FF8" w:rsidP="00B82D46">
            <w:pPr>
              <w:widowControl w:val="0"/>
              <w:autoSpaceDE w:val="0"/>
              <w:autoSpaceDN w:val="0"/>
              <w:adjustRightInd w:val="0"/>
              <w:ind w:firstLine="0"/>
              <w:jc w:val="center"/>
              <w:rPr>
                <w:rFonts w:eastAsiaTheme="minorEastAsia"/>
                <w:sz w:val="22"/>
                <w:szCs w:val="22"/>
              </w:rPr>
            </w:pPr>
            <w:r w:rsidRPr="00D10F7B">
              <w:rPr>
                <w:rFonts w:eastAsiaTheme="minorEastAsia"/>
                <w:sz w:val="22"/>
                <w:szCs w:val="22"/>
              </w:rPr>
              <w:t>5</w:t>
            </w:r>
          </w:p>
        </w:tc>
        <w:tc>
          <w:tcPr>
            <w:tcW w:w="2448" w:type="pct"/>
            <w:shd w:val="clear" w:color="auto" w:fill="auto"/>
          </w:tcPr>
          <w:p w14:paraId="4750A2F9" w14:textId="77777777" w:rsidR="00B50FF8" w:rsidRPr="00D10F7B" w:rsidRDefault="00B50FF8" w:rsidP="00B82D46">
            <w:pPr>
              <w:widowControl w:val="0"/>
              <w:autoSpaceDE w:val="0"/>
              <w:autoSpaceDN w:val="0"/>
              <w:adjustRightInd w:val="0"/>
              <w:ind w:firstLine="0"/>
              <w:jc w:val="left"/>
              <w:rPr>
                <w:rFonts w:eastAsia="Verdana"/>
                <w:sz w:val="22"/>
                <w:szCs w:val="22"/>
              </w:rPr>
            </w:pPr>
            <w:r w:rsidRPr="00D10F7B">
              <w:rPr>
                <w:rFonts w:eastAsiaTheme="minorEastAsia"/>
                <w:sz w:val="22"/>
                <w:szCs w:val="22"/>
              </w:rPr>
              <w:t>Расстояние от головки рельса до низа конструкции, м (максимальное/минимальное)</w:t>
            </w:r>
          </w:p>
        </w:tc>
        <w:tc>
          <w:tcPr>
            <w:tcW w:w="2246" w:type="pct"/>
            <w:shd w:val="clear" w:color="auto" w:fill="auto"/>
          </w:tcPr>
          <w:p w14:paraId="7B890D82" w14:textId="77777777" w:rsidR="00B50FF8" w:rsidRPr="00D10F7B" w:rsidRDefault="00B50FF8" w:rsidP="00B82D46">
            <w:pPr>
              <w:widowControl w:val="0"/>
              <w:autoSpaceDE w:val="0"/>
              <w:autoSpaceDN w:val="0"/>
              <w:adjustRightInd w:val="0"/>
              <w:ind w:firstLine="0"/>
              <w:jc w:val="left"/>
              <w:rPr>
                <w:rFonts w:eastAsiaTheme="minorEastAsia"/>
                <w:sz w:val="22"/>
                <w:szCs w:val="22"/>
              </w:rPr>
            </w:pPr>
          </w:p>
        </w:tc>
      </w:tr>
      <w:tr w:rsidR="00D10F7B" w:rsidRPr="00D10F7B" w14:paraId="5E733522" w14:textId="77777777" w:rsidTr="00B50FF8">
        <w:trPr>
          <w:cantSplit/>
          <w:tblHeader/>
        </w:trPr>
        <w:tc>
          <w:tcPr>
            <w:tcW w:w="306" w:type="pct"/>
            <w:shd w:val="clear" w:color="auto" w:fill="auto"/>
          </w:tcPr>
          <w:p w14:paraId="291DE92D" w14:textId="77777777" w:rsidR="00B50FF8" w:rsidRPr="00D10F7B" w:rsidRDefault="00B50FF8" w:rsidP="00B82D46">
            <w:pPr>
              <w:widowControl w:val="0"/>
              <w:autoSpaceDE w:val="0"/>
              <w:autoSpaceDN w:val="0"/>
              <w:adjustRightInd w:val="0"/>
              <w:ind w:firstLine="0"/>
              <w:jc w:val="center"/>
              <w:rPr>
                <w:rFonts w:eastAsiaTheme="minorEastAsia"/>
                <w:sz w:val="22"/>
                <w:szCs w:val="22"/>
              </w:rPr>
            </w:pPr>
            <w:r w:rsidRPr="00D10F7B">
              <w:rPr>
                <w:rFonts w:eastAsiaTheme="minorEastAsia"/>
                <w:sz w:val="22"/>
                <w:szCs w:val="22"/>
              </w:rPr>
              <w:t>6</w:t>
            </w:r>
          </w:p>
        </w:tc>
        <w:tc>
          <w:tcPr>
            <w:tcW w:w="2448" w:type="pct"/>
            <w:shd w:val="clear" w:color="auto" w:fill="auto"/>
          </w:tcPr>
          <w:p w14:paraId="7B8719E4" w14:textId="77777777" w:rsidR="00B50FF8" w:rsidRPr="00D10F7B" w:rsidRDefault="00B50FF8" w:rsidP="00B82D46">
            <w:pPr>
              <w:widowControl w:val="0"/>
              <w:autoSpaceDE w:val="0"/>
              <w:autoSpaceDN w:val="0"/>
              <w:adjustRightInd w:val="0"/>
              <w:ind w:firstLine="0"/>
              <w:jc w:val="left"/>
              <w:rPr>
                <w:rFonts w:eastAsiaTheme="minorEastAsia"/>
                <w:sz w:val="22"/>
                <w:szCs w:val="22"/>
              </w:rPr>
            </w:pPr>
            <w:r w:rsidRPr="00D10F7B">
              <w:rPr>
                <w:rFonts w:eastAsia="Verdana"/>
                <w:sz w:val="22"/>
                <w:szCs w:val="22"/>
              </w:rPr>
              <w:t>Количество, длина и материал пролётных строений (ПС)</w:t>
            </w:r>
          </w:p>
        </w:tc>
        <w:tc>
          <w:tcPr>
            <w:tcW w:w="2246" w:type="pct"/>
            <w:shd w:val="clear" w:color="auto" w:fill="auto"/>
          </w:tcPr>
          <w:p w14:paraId="08F94907" w14:textId="77777777" w:rsidR="00B50FF8" w:rsidRPr="00D10F7B" w:rsidRDefault="00B50FF8" w:rsidP="00B82D46">
            <w:pPr>
              <w:widowControl w:val="0"/>
              <w:autoSpaceDE w:val="0"/>
              <w:autoSpaceDN w:val="0"/>
              <w:adjustRightInd w:val="0"/>
              <w:ind w:firstLine="0"/>
              <w:jc w:val="left"/>
              <w:rPr>
                <w:rFonts w:eastAsia="Verdana"/>
                <w:sz w:val="22"/>
                <w:szCs w:val="22"/>
              </w:rPr>
            </w:pPr>
          </w:p>
        </w:tc>
      </w:tr>
      <w:tr w:rsidR="00D10F7B" w:rsidRPr="00D10F7B" w14:paraId="3B22508E" w14:textId="77777777" w:rsidTr="00B50FF8">
        <w:trPr>
          <w:cantSplit/>
          <w:tblHeader/>
        </w:trPr>
        <w:tc>
          <w:tcPr>
            <w:tcW w:w="306" w:type="pct"/>
            <w:shd w:val="clear" w:color="auto" w:fill="auto"/>
          </w:tcPr>
          <w:p w14:paraId="04CA3DE9" w14:textId="77777777" w:rsidR="00B50FF8" w:rsidRPr="00D10F7B" w:rsidRDefault="00B50FF8" w:rsidP="00B82D46">
            <w:pPr>
              <w:widowControl w:val="0"/>
              <w:autoSpaceDE w:val="0"/>
              <w:autoSpaceDN w:val="0"/>
              <w:adjustRightInd w:val="0"/>
              <w:ind w:firstLine="0"/>
              <w:jc w:val="center"/>
              <w:rPr>
                <w:rFonts w:eastAsiaTheme="minorEastAsia"/>
                <w:sz w:val="22"/>
                <w:szCs w:val="22"/>
              </w:rPr>
            </w:pPr>
            <w:r w:rsidRPr="00D10F7B">
              <w:rPr>
                <w:rFonts w:eastAsiaTheme="minorEastAsia"/>
                <w:sz w:val="22"/>
                <w:szCs w:val="22"/>
              </w:rPr>
              <w:t>7</w:t>
            </w:r>
          </w:p>
        </w:tc>
        <w:tc>
          <w:tcPr>
            <w:tcW w:w="2448" w:type="pct"/>
            <w:shd w:val="clear" w:color="auto" w:fill="auto"/>
          </w:tcPr>
          <w:p w14:paraId="5DB5BDFA" w14:textId="77777777" w:rsidR="00B50FF8" w:rsidRPr="00D10F7B" w:rsidRDefault="00B50FF8" w:rsidP="00B82D46">
            <w:pPr>
              <w:widowControl w:val="0"/>
              <w:autoSpaceDE w:val="0"/>
              <w:autoSpaceDN w:val="0"/>
              <w:adjustRightInd w:val="0"/>
              <w:ind w:firstLine="0"/>
              <w:jc w:val="left"/>
              <w:rPr>
                <w:rFonts w:eastAsiaTheme="minorEastAsia"/>
                <w:sz w:val="22"/>
                <w:szCs w:val="22"/>
              </w:rPr>
            </w:pPr>
            <w:r w:rsidRPr="00D10F7B">
              <w:rPr>
                <w:rFonts w:eastAsia="Verdana"/>
                <w:sz w:val="22"/>
                <w:szCs w:val="22"/>
              </w:rPr>
              <w:t>Количество и материал опор</w:t>
            </w:r>
          </w:p>
        </w:tc>
        <w:tc>
          <w:tcPr>
            <w:tcW w:w="2246" w:type="pct"/>
            <w:shd w:val="clear" w:color="auto" w:fill="auto"/>
          </w:tcPr>
          <w:p w14:paraId="204611B7" w14:textId="77777777" w:rsidR="00B50FF8" w:rsidRPr="00D10F7B" w:rsidRDefault="00B50FF8" w:rsidP="00B82D46">
            <w:pPr>
              <w:widowControl w:val="0"/>
              <w:autoSpaceDE w:val="0"/>
              <w:autoSpaceDN w:val="0"/>
              <w:adjustRightInd w:val="0"/>
              <w:ind w:firstLine="0"/>
              <w:jc w:val="left"/>
              <w:rPr>
                <w:rFonts w:eastAsiaTheme="minorEastAsia"/>
                <w:sz w:val="22"/>
                <w:szCs w:val="22"/>
              </w:rPr>
            </w:pPr>
          </w:p>
        </w:tc>
      </w:tr>
      <w:tr w:rsidR="00D10F7B" w:rsidRPr="00D10F7B" w14:paraId="0394176F" w14:textId="77777777" w:rsidTr="00B50FF8">
        <w:trPr>
          <w:cantSplit/>
          <w:tblHeader/>
        </w:trPr>
        <w:tc>
          <w:tcPr>
            <w:tcW w:w="306" w:type="pct"/>
            <w:shd w:val="clear" w:color="auto" w:fill="auto"/>
          </w:tcPr>
          <w:p w14:paraId="2E791E78" w14:textId="77777777" w:rsidR="00B50FF8" w:rsidRPr="00D10F7B" w:rsidRDefault="00B50FF8" w:rsidP="00B82D46">
            <w:pPr>
              <w:widowControl w:val="0"/>
              <w:autoSpaceDE w:val="0"/>
              <w:autoSpaceDN w:val="0"/>
              <w:adjustRightInd w:val="0"/>
              <w:ind w:firstLine="0"/>
              <w:jc w:val="center"/>
              <w:rPr>
                <w:rFonts w:eastAsiaTheme="minorEastAsia"/>
                <w:sz w:val="22"/>
                <w:szCs w:val="22"/>
              </w:rPr>
            </w:pPr>
            <w:r w:rsidRPr="00D10F7B">
              <w:rPr>
                <w:rFonts w:eastAsiaTheme="minorEastAsia"/>
                <w:sz w:val="22"/>
                <w:szCs w:val="22"/>
              </w:rPr>
              <w:t>8</w:t>
            </w:r>
          </w:p>
        </w:tc>
        <w:tc>
          <w:tcPr>
            <w:tcW w:w="2448" w:type="pct"/>
            <w:shd w:val="clear" w:color="auto" w:fill="auto"/>
          </w:tcPr>
          <w:p w14:paraId="7792B4FC" w14:textId="77777777" w:rsidR="00B50FF8" w:rsidRPr="00D10F7B" w:rsidRDefault="00B50FF8" w:rsidP="00B82D46">
            <w:pPr>
              <w:widowControl w:val="0"/>
              <w:autoSpaceDE w:val="0"/>
              <w:autoSpaceDN w:val="0"/>
              <w:adjustRightInd w:val="0"/>
              <w:ind w:firstLine="0"/>
              <w:jc w:val="left"/>
              <w:rPr>
                <w:rFonts w:eastAsiaTheme="minorEastAsia"/>
                <w:sz w:val="22"/>
                <w:szCs w:val="22"/>
              </w:rPr>
            </w:pPr>
            <w:r w:rsidRPr="00D10F7B">
              <w:rPr>
                <w:rFonts w:eastAsia="Verdana"/>
                <w:sz w:val="22"/>
                <w:szCs w:val="22"/>
              </w:rPr>
              <w:t xml:space="preserve">Количество, материал и назначение сходов </w:t>
            </w:r>
          </w:p>
        </w:tc>
        <w:tc>
          <w:tcPr>
            <w:tcW w:w="2246" w:type="pct"/>
            <w:shd w:val="clear" w:color="auto" w:fill="auto"/>
          </w:tcPr>
          <w:p w14:paraId="52362E1E" w14:textId="77777777" w:rsidR="00B50FF8" w:rsidRPr="00D10F7B" w:rsidRDefault="00B50FF8" w:rsidP="00B82D46">
            <w:pPr>
              <w:widowControl w:val="0"/>
              <w:autoSpaceDE w:val="0"/>
              <w:autoSpaceDN w:val="0"/>
              <w:adjustRightInd w:val="0"/>
              <w:ind w:firstLine="0"/>
              <w:jc w:val="left"/>
              <w:rPr>
                <w:rFonts w:eastAsiaTheme="minorEastAsia"/>
                <w:sz w:val="22"/>
                <w:szCs w:val="22"/>
              </w:rPr>
            </w:pPr>
          </w:p>
        </w:tc>
      </w:tr>
      <w:tr w:rsidR="009D67FC" w:rsidRPr="00D10F7B" w14:paraId="22BB4AC0" w14:textId="77777777" w:rsidTr="00B50FF8">
        <w:trPr>
          <w:cantSplit/>
          <w:tblHeader/>
        </w:trPr>
        <w:tc>
          <w:tcPr>
            <w:tcW w:w="306" w:type="pct"/>
            <w:shd w:val="clear" w:color="auto" w:fill="auto"/>
          </w:tcPr>
          <w:p w14:paraId="788E71C4" w14:textId="3698823E" w:rsidR="00D957C7" w:rsidRPr="00D10F7B" w:rsidRDefault="00D957C7" w:rsidP="00D957C7">
            <w:pPr>
              <w:widowControl w:val="0"/>
              <w:autoSpaceDE w:val="0"/>
              <w:autoSpaceDN w:val="0"/>
              <w:adjustRightInd w:val="0"/>
              <w:ind w:firstLine="0"/>
              <w:jc w:val="center"/>
              <w:rPr>
                <w:rFonts w:eastAsiaTheme="minorEastAsia"/>
                <w:sz w:val="22"/>
                <w:szCs w:val="22"/>
              </w:rPr>
            </w:pPr>
            <w:r w:rsidRPr="00D10F7B">
              <w:rPr>
                <w:rFonts w:eastAsiaTheme="minorEastAsia"/>
                <w:sz w:val="22"/>
              </w:rPr>
              <w:t>9</w:t>
            </w:r>
          </w:p>
        </w:tc>
        <w:tc>
          <w:tcPr>
            <w:tcW w:w="2448" w:type="pct"/>
            <w:shd w:val="clear" w:color="auto" w:fill="auto"/>
          </w:tcPr>
          <w:p w14:paraId="0BAF5FBF" w14:textId="13C957D9" w:rsidR="00D957C7" w:rsidRPr="00D10F7B" w:rsidRDefault="00D957C7" w:rsidP="00D957C7">
            <w:pPr>
              <w:widowControl w:val="0"/>
              <w:autoSpaceDE w:val="0"/>
              <w:autoSpaceDN w:val="0"/>
              <w:adjustRightInd w:val="0"/>
              <w:ind w:firstLine="0"/>
              <w:jc w:val="left"/>
              <w:rPr>
                <w:rFonts w:eastAsia="Verdana"/>
                <w:sz w:val="22"/>
                <w:szCs w:val="22"/>
              </w:rPr>
            </w:pPr>
            <w:r w:rsidRPr="00D10F7B">
              <w:rPr>
                <w:rFonts w:eastAsia="Verdana"/>
                <w:sz w:val="22"/>
              </w:rPr>
              <w:t>Освещение</w:t>
            </w:r>
          </w:p>
        </w:tc>
        <w:tc>
          <w:tcPr>
            <w:tcW w:w="2246" w:type="pct"/>
            <w:shd w:val="clear" w:color="auto" w:fill="auto"/>
          </w:tcPr>
          <w:p w14:paraId="61F8D975" w14:textId="77777777" w:rsidR="00D957C7" w:rsidRPr="00D10F7B" w:rsidRDefault="00D957C7" w:rsidP="00D957C7">
            <w:pPr>
              <w:widowControl w:val="0"/>
              <w:autoSpaceDE w:val="0"/>
              <w:autoSpaceDN w:val="0"/>
              <w:adjustRightInd w:val="0"/>
              <w:ind w:firstLine="0"/>
              <w:jc w:val="left"/>
              <w:rPr>
                <w:rFonts w:eastAsiaTheme="minorEastAsia"/>
                <w:sz w:val="22"/>
                <w:szCs w:val="22"/>
              </w:rPr>
            </w:pPr>
          </w:p>
        </w:tc>
      </w:tr>
    </w:tbl>
    <w:p w14:paraId="6353AB54" w14:textId="77777777" w:rsidR="00B50FF8" w:rsidRPr="00D10F7B" w:rsidRDefault="00B50FF8" w:rsidP="00B82D46">
      <w:pPr>
        <w:rPr>
          <w:rFonts w:eastAsiaTheme="minorEastAsia"/>
          <w:sz w:val="22"/>
        </w:rPr>
      </w:pPr>
    </w:p>
    <w:p w14:paraId="1BE0A396" w14:textId="77777777" w:rsidR="00B50FF8" w:rsidRPr="00D10F7B" w:rsidRDefault="00B50FF8" w:rsidP="00B82D46">
      <w:pPr>
        <w:rPr>
          <w:b/>
          <w:lang w:eastAsia="en-US"/>
        </w:rPr>
      </w:pPr>
      <w:r w:rsidRPr="00D10F7B">
        <w:rPr>
          <w:b/>
          <w:lang w:eastAsia="en-US"/>
        </w:rPr>
        <w:t xml:space="preserve">Схема сооружения </w:t>
      </w:r>
    </w:p>
    <w:p w14:paraId="13F084D1" w14:textId="77777777" w:rsidR="00B50FF8" w:rsidRPr="00D10F7B" w:rsidRDefault="00B50FF8" w:rsidP="00B82D46">
      <w:pPr>
        <w:rPr>
          <w:b/>
          <w:sz w:val="22"/>
          <w:lang w:eastAsia="en-US"/>
        </w:rPr>
      </w:pPr>
    </w:p>
    <w:tbl>
      <w:tblPr>
        <w:tblStyle w:val="a3"/>
        <w:tblW w:w="0" w:type="auto"/>
        <w:tblLook w:val="04A0" w:firstRow="1" w:lastRow="0" w:firstColumn="1" w:lastColumn="0" w:noHBand="0" w:noVBand="1"/>
      </w:tblPr>
      <w:tblGrid>
        <w:gridCol w:w="10031"/>
      </w:tblGrid>
      <w:tr w:rsidR="00B50FF8" w:rsidRPr="00D10F7B" w14:paraId="380CB720" w14:textId="77777777" w:rsidTr="00B50FF8">
        <w:tc>
          <w:tcPr>
            <w:tcW w:w="10031" w:type="dxa"/>
          </w:tcPr>
          <w:p w14:paraId="0D23F8CE" w14:textId="77777777" w:rsidR="00B50FF8" w:rsidRPr="00D10F7B" w:rsidRDefault="00B50FF8" w:rsidP="00B82D46">
            <w:pPr>
              <w:ind w:firstLine="0"/>
              <w:rPr>
                <w:sz w:val="22"/>
                <w:lang w:eastAsia="en-US"/>
              </w:rPr>
            </w:pPr>
          </w:p>
        </w:tc>
      </w:tr>
    </w:tbl>
    <w:p w14:paraId="5ADA1A9E" w14:textId="77777777" w:rsidR="00B50FF8" w:rsidRPr="00D10F7B" w:rsidRDefault="00B50FF8" w:rsidP="00B82D46">
      <w:pPr>
        <w:rPr>
          <w:sz w:val="22"/>
          <w:lang w:eastAsia="en-US"/>
        </w:rPr>
      </w:pPr>
    </w:p>
    <w:p w14:paraId="7C3C10FD" w14:textId="77777777" w:rsidR="00B50FF8" w:rsidRPr="00D10F7B" w:rsidRDefault="00B50FF8" w:rsidP="00B82D46">
      <w:pPr>
        <w:rPr>
          <w:rFonts w:eastAsiaTheme="minorEastAsia"/>
          <w:b/>
        </w:rPr>
      </w:pPr>
      <w:r w:rsidRPr="00D10F7B">
        <w:rPr>
          <w:rFonts w:eastAsiaTheme="minorEastAsia"/>
          <w:b/>
        </w:rPr>
        <w:t>Характеристика помещений надземного пешеходного перехода</w:t>
      </w:r>
    </w:p>
    <w:p w14:paraId="2764A1D6" w14:textId="77777777" w:rsidR="00B50FF8" w:rsidRPr="00D10F7B" w:rsidRDefault="00B50FF8" w:rsidP="00B82D46">
      <w:pPr>
        <w:rPr>
          <w:rFonts w:eastAsiaTheme="minorEastAsia"/>
          <w:b/>
          <w:sz w:val="22"/>
        </w:rPr>
      </w:pPr>
    </w:p>
    <w:tbl>
      <w:tblPr>
        <w:tblStyle w:val="6011"/>
        <w:tblW w:w="5000" w:type="pct"/>
        <w:tblLook w:val="04A0" w:firstRow="1" w:lastRow="0" w:firstColumn="1" w:lastColumn="0" w:noHBand="0" w:noVBand="1"/>
      </w:tblPr>
      <w:tblGrid>
        <w:gridCol w:w="674"/>
        <w:gridCol w:w="4254"/>
        <w:gridCol w:w="5211"/>
      </w:tblGrid>
      <w:tr w:rsidR="00D10F7B" w:rsidRPr="00D10F7B" w14:paraId="10369769" w14:textId="77777777" w:rsidTr="009122C3">
        <w:tc>
          <w:tcPr>
            <w:tcW w:w="332" w:type="pct"/>
          </w:tcPr>
          <w:p w14:paraId="5AA1662F" w14:textId="77777777" w:rsidR="00B50FF8" w:rsidRPr="00D10F7B" w:rsidRDefault="00B50FF8" w:rsidP="00B82D46">
            <w:pPr>
              <w:ind w:firstLine="0"/>
              <w:jc w:val="center"/>
              <w:rPr>
                <w:b/>
                <w:sz w:val="22"/>
                <w:szCs w:val="22"/>
              </w:rPr>
            </w:pPr>
            <w:r w:rsidRPr="00D10F7B">
              <w:rPr>
                <w:b/>
                <w:sz w:val="22"/>
                <w:szCs w:val="22"/>
              </w:rPr>
              <w:t>№</w:t>
            </w:r>
          </w:p>
          <w:p w14:paraId="7CD9F1F0" w14:textId="77777777" w:rsidR="00B50FF8" w:rsidRPr="00D10F7B" w:rsidRDefault="00B50FF8" w:rsidP="00B82D46">
            <w:pPr>
              <w:tabs>
                <w:tab w:val="left" w:pos="2055"/>
              </w:tabs>
              <w:ind w:firstLine="0"/>
              <w:jc w:val="center"/>
              <w:rPr>
                <w:b/>
                <w:sz w:val="22"/>
                <w:szCs w:val="22"/>
              </w:rPr>
            </w:pPr>
            <w:r w:rsidRPr="00D10F7B">
              <w:rPr>
                <w:b/>
                <w:sz w:val="22"/>
                <w:szCs w:val="22"/>
              </w:rPr>
              <w:t>п.п.</w:t>
            </w:r>
          </w:p>
        </w:tc>
        <w:tc>
          <w:tcPr>
            <w:tcW w:w="2098" w:type="pct"/>
          </w:tcPr>
          <w:p w14:paraId="50236E5C" w14:textId="77777777" w:rsidR="00B50FF8" w:rsidRPr="00D10F7B" w:rsidRDefault="00B50FF8" w:rsidP="00B82D46">
            <w:pPr>
              <w:tabs>
                <w:tab w:val="left" w:pos="2055"/>
              </w:tabs>
              <w:ind w:firstLine="0"/>
              <w:jc w:val="center"/>
              <w:rPr>
                <w:b/>
                <w:sz w:val="22"/>
                <w:szCs w:val="22"/>
              </w:rPr>
            </w:pPr>
            <w:r w:rsidRPr="00D10F7B">
              <w:rPr>
                <w:b/>
                <w:sz w:val="22"/>
                <w:szCs w:val="22"/>
              </w:rPr>
              <w:t>Характеристики</w:t>
            </w:r>
          </w:p>
        </w:tc>
        <w:tc>
          <w:tcPr>
            <w:tcW w:w="2570" w:type="pct"/>
          </w:tcPr>
          <w:p w14:paraId="7A4DA818" w14:textId="77777777" w:rsidR="00B50FF8" w:rsidRPr="00D10F7B" w:rsidRDefault="00B50FF8" w:rsidP="00B82D46">
            <w:pPr>
              <w:tabs>
                <w:tab w:val="left" w:pos="2055"/>
              </w:tabs>
              <w:ind w:firstLine="0"/>
              <w:jc w:val="center"/>
              <w:rPr>
                <w:b/>
                <w:sz w:val="22"/>
                <w:szCs w:val="22"/>
              </w:rPr>
            </w:pPr>
            <w:r w:rsidRPr="00D10F7B">
              <w:rPr>
                <w:b/>
                <w:sz w:val="22"/>
                <w:szCs w:val="22"/>
              </w:rPr>
              <w:t>Количество</w:t>
            </w:r>
          </w:p>
        </w:tc>
      </w:tr>
      <w:tr w:rsidR="00D10F7B" w:rsidRPr="00D10F7B" w14:paraId="4161CB82" w14:textId="77777777" w:rsidTr="009122C3">
        <w:tc>
          <w:tcPr>
            <w:tcW w:w="332" w:type="pct"/>
          </w:tcPr>
          <w:p w14:paraId="195B3FD5" w14:textId="77777777" w:rsidR="00B50FF8" w:rsidRPr="00D10F7B" w:rsidRDefault="00B50FF8" w:rsidP="00B82D46">
            <w:pPr>
              <w:ind w:firstLine="0"/>
              <w:jc w:val="center"/>
              <w:rPr>
                <w:b/>
                <w:sz w:val="22"/>
                <w:szCs w:val="22"/>
              </w:rPr>
            </w:pPr>
            <w:r w:rsidRPr="00D10F7B">
              <w:rPr>
                <w:b/>
                <w:sz w:val="22"/>
                <w:szCs w:val="22"/>
              </w:rPr>
              <w:t>1</w:t>
            </w:r>
          </w:p>
        </w:tc>
        <w:tc>
          <w:tcPr>
            <w:tcW w:w="2098" w:type="pct"/>
          </w:tcPr>
          <w:p w14:paraId="5CAC9A0E" w14:textId="77777777" w:rsidR="00B50FF8" w:rsidRPr="00D10F7B" w:rsidRDefault="00B50FF8" w:rsidP="00B82D46">
            <w:pPr>
              <w:tabs>
                <w:tab w:val="left" w:pos="2055"/>
              </w:tabs>
              <w:ind w:firstLine="0"/>
              <w:jc w:val="center"/>
              <w:rPr>
                <w:b/>
                <w:sz w:val="22"/>
                <w:szCs w:val="22"/>
              </w:rPr>
            </w:pPr>
            <w:r w:rsidRPr="00D10F7B">
              <w:rPr>
                <w:b/>
                <w:sz w:val="22"/>
                <w:szCs w:val="22"/>
              </w:rPr>
              <w:t>2</w:t>
            </w:r>
          </w:p>
        </w:tc>
        <w:tc>
          <w:tcPr>
            <w:tcW w:w="2570" w:type="pct"/>
          </w:tcPr>
          <w:p w14:paraId="649EF675" w14:textId="77777777" w:rsidR="00B50FF8" w:rsidRPr="00D10F7B" w:rsidRDefault="00B50FF8" w:rsidP="00B82D46">
            <w:pPr>
              <w:tabs>
                <w:tab w:val="left" w:pos="2055"/>
              </w:tabs>
              <w:ind w:firstLine="0"/>
              <w:jc w:val="center"/>
              <w:rPr>
                <w:b/>
                <w:sz w:val="22"/>
                <w:szCs w:val="22"/>
              </w:rPr>
            </w:pPr>
            <w:r w:rsidRPr="00D10F7B">
              <w:rPr>
                <w:b/>
                <w:sz w:val="22"/>
                <w:szCs w:val="22"/>
              </w:rPr>
              <w:t>3</w:t>
            </w:r>
          </w:p>
        </w:tc>
      </w:tr>
      <w:tr w:rsidR="00D10F7B" w:rsidRPr="00D10F7B" w14:paraId="28231886" w14:textId="77777777" w:rsidTr="009122C3">
        <w:tc>
          <w:tcPr>
            <w:tcW w:w="332" w:type="pct"/>
          </w:tcPr>
          <w:p w14:paraId="5FC90E5F" w14:textId="77777777" w:rsidR="00B50FF8" w:rsidRPr="00D10F7B" w:rsidRDefault="00B50FF8" w:rsidP="00B82D46">
            <w:pPr>
              <w:tabs>
                <w:tab w:val="left" w:pos="2055"/>
              </w:tabs>
              <w:ind w:firstLine="0"/>
              <w:jc w:val="center"/>
              <w:rPr>
                <w:sz w:val="22"/>
                <w:szCs w:val="22"/>
              </w:rPr>
            </w:pPr>
            <w:r w:rsidRPr="00D10F7B">
              <w:rPr>
                <w:sz w:val="22"/>
                <w:szCs w:val="22"/>
              </w:rPr>
              <w:t>1</w:t>
            </w:r>
          </w:p>
        </w:tc>
        <w:tc>
          <w:tcPr>
            <w:tcW w:w="2098" w:type="pct"/>
          </w:tcPr>
          <w:p w14:paraId="3F392BAD" w14:textId="77777777" w:rsidR="00B50FF8" w:rsidRPr="00D10F7B" w:rsidRDefault="00B50FF8" w:rsidP="00B82D46">
            <w:pPr>
              <w:ind w:right="-6" w:firstLine="0"/>
              <w:jc w:val="left"/>
              <w:rPr>
                <w:sz w:val="22"/>
                <w:szCs w:val="22"/>
                <w:lang w:eastAsia="en-US"/>
              </w:rPr>
            </w:pPr>
            <w:r w:rsidRPr="00D10F7B">
              <w:rPr>
                <w:sz w:val="22"/>
                <w:szCs w:val="22"/>
                <w:lang w:eastAsia="en-US"/>
              </w:rPr>
              <w:t>Всего помещений</w:t>
            </w:r>
          </w:p>
        </w:tc>
        <w:tc>
          <w:tcPr>
            <w:tcW w:w="2570" w:type="pct"/>
          </w:tcPr>
          <w:p w14:paraId="0F4D6B89" w14:textId="77777777" w:rsidR="00B50FF8" w:rsidRPr="00D10F7B" w:rsidRDefault="00B50FF8" w:rsidP="00B82D46">
            <w:pPr>
              <w:tabs>
                <w:tab w:val="left" w:pos="2055"/>
              </w:tabs>
              <w:ind w:firstLine="0"/>
              <w:rPr>
                <w:sz w:val="22"/>
                <w:szCs w:val="22"/>
                <w:lang w:eastAsia="en-US"/>
              </w:rPr>
            </w:pPr>
          </w:p>
        </w:tc>
      </w:tr>
      <w:tr w:rsidR="00D10F7B" w:rsidRPr="00D10F7B" w14:paraId="556FC22A" w14:textId="77777777" w:rsidTr="009122C3">
        <w:tc>
          <w:tcPr>
            <w:tcW w:w="2430" w:type="pct"/>
            <w:gridSpan w:val="2"/>
          </w:tcPr>
          <w:p w14:paraId="65709788" w14:textId="77777777" w:rsidR="00B50FF8" w:rsidRPr="00D10F7B" w:rsidRDefault="00B50FF8" w:rsidP="00B82D46">
            <w:pPr>
              <w:ind w:right="-6" w:firstLine="680"/>
              <w:jc w:val="left"/>
              <w:rPr>
                <w:sz w:val="22"/>
                <w:szCs w:val="22"/>
                <w:lang w:eastAsia="en-US"/>
              </w:rPr>
            </w:pPr>
            <w:r w:rsidRPr="00D10F7B">
              <w:rPr>
                <w:sz w:val="22"/>
                <w:szCs w:val="22"/>
                <w:lang w:eastAsia="en-US"/>
              </w:rPr>
              <w:t>из них:</w:t>
            </w:r>
          </w:p>
        </w:tc>
        <w:tc>
          <w:tcPr>
            <w:tcW w:w="2570" w:type="pct"/>
          </w:tcPr>
          <w:p w14:paraId="2B7227DB" w14:textId="77777777" w:rsidR="00B50FF8" w:rsidRPr="00D10F7B" w:rsidRDefault="00B50FF8" w:rsidP="00B82D46">
            <w:pPr>
              <w:ind w:firstLine="0"/>
              <w:rPr>
                <w:sz w:val="22"/>
                <w:szCs w:val="22"/>
                <w:lang w:eastAsia="en-US"/>
              </w:rPr>
            </w:pPr>
          </w:p>
        </w:tc>
      </w:tr>
      <w:tr w:rsidR="00D10F7B" w:rsidRPr="00D10F7B" w14:paraId="72023C57" w14:textId="77777777" w:rsidTr="009122C3">
        <w:tc>
          <w:tcPr>
            <w:tcW w:w="332" w:type="pct"/>
            <w:shd w:val="clear" w:color="auto" w:fill="FFFFFF" w:themeFill="background1"/>
          </w:tcPr>
          <w:p w14:paraId="3B78BBA5" w14:textId="77777777" w:rsidR="00B50FF8" w:rsidRPr="00D10F7B" w:rsidRDefault="00B50FF8" w:rsidP="00B82D46">
            <w:pPr>
              <w:tabs>
                <w:tab w:val="left" w:pos="2055"/>
              </w:tabs>
              <w:ind w:firstLine="0"/>
              <w:jc w:val="center"/>
              <w:rPr>
                <w:sz w:val="22"/>
                <w:szCs w:val="22"/>
              </w:rPr>
            </w:pPr>
            <w:r w:rsidRPr="00D10F7B">
              <w:rPr>
                <w:sz w:val="22"/>
                <w:szCs w:val="22"/>
              </w:rPr>
              <w:t>2</w:t>
            </w:r>
          </w:p>
        </w:tc>
        <w:tc>
          <w:tcPr>
            <w:tcW w:w="2098" w:type="pct"/>
            <w:shd w:val="clear" w:color="auto" w:fill="FFFFFF" w:themeFill="background1"/>
          </w:tcPr>
          <w:p w14:paraId="21C3827C" w14:textId="6647B885" w:rsidR="00B50FF8" w:rsidRPr="00D10F7B" w:rsidRDefault="00B50FF8">
            <w:pPr>
              <w:ind w:right="-6" w:firstLine="0"/>
              <w:jc w:val="left"/>
              <w:rPr>
                <w:sz w:val="22"/>
                <w:szCs w:val="22"/>
                <w:lang w:eastAsia="en-US"/>
              </w:rPr>
            </w:pPr>
            <w:r w:rsidRPr="00D10F7B">
              <w:rPr>
                <w:sz w:val="22"/>
                <w:szCs w:val="22"/>
                <w:lang w:eastAsia="en-US"/>
              </w:rPr>
              <w:t>для персонала и посетителей</w:t>
            </w:r>
          </w:p>
        </w:tc>
        <w:tc>
          <w:tcPr>
            <w:tcW w:w="2570" w:type="pct"/>
            <w:shd w:val="clear" w:color="auto" w:fill="FFFFFF" w:themeFill="background1"/>
          </w:tcPr>
          <w:p w14:paraId="647184D8" w14:textId="77777777" w:rsidR="00B50FF8" w:rsidRPr="00D10F7B" w:rsidRDefault="00B50FF8" w:rsidP="00B82D46">
            <w:pPr>
              <w:tabs>
                <w:tab w:val="left" w:pos="2055"/>
              </w:tabs>
              <w:ind w:firstLine="0"/>
              <w:rPr>
                <w:sz w:val="22"/>
                <w:szCs w:val="22"/>
                <w:lang w:eastAsia="en-US"/>
              </w:rPr>
            </w:pPr>
          </w:p>
        </w:tc>
      </w:tr>
      <w:tr w:rsidR="00D10F7B" w:rsidRPr="00D10F7B" w14:paraId="37C24D29" w14:textId="77777777" w:rsidTr="009122C3">
        <w:tc>
          <w:tcPr>
            <w:tcW w:w="332" w:type="pct"/>
          </w:tcPr>
          <w:p w14:paraId="5AD1C8B2" w14:textId="77777777" w:rsidR="00B50FF8" w:rsidRPr="00D10F7B" w:rsidRDefault="00B50FF8" w:rsidP="00B82D46">
            <w:pPr>
              <w:tabs>
                <w:tab w:val="left" w:pos="2055"/>
              </w:tabs>
              <w:ind w:firstLine="0"/>
              <w:jc w:val="center"/>
              <w:rPr>
                <w:sz w:val="22"/>
                <w:szCs w:val="22"/>
              </w:rPr>
            </w:pPr>
            <w:r w:rsidRPr="00D10F7B">
              <w:rPr>
                <w:sz w:val="22"/>
                <w:szCs w:val="22"/>
              </w:rPr>
              <w:t>3</w:t>
            </w:r>
          </w:p>
        </w:tc>
        <w:tc>
          <w:tcPr>
            <w:tcW w:w="2098" w:type="pct"/>
          </w:tcPr>
          <w:p w14:paraId="3D0D2E81" w14:textId="77777777" w:rsidR="00B50FF8" w:rsidRPr="00D10F7B" w:rsidRDefault="00B50FF8" w:rsidP="00B82D46">
            <w:pPr>
              <w:ind w:right="-6" w:firstLine="0"/>
              <w:jc w:val="left"/>
              <w:rPr>
                <w:sz w:val="22"/>
                <w:szCs w:val="22"/>
                <w:lang w:eastAsia="en-US"/>
              </w:rPr>
            </w:pPr>
            <w:r w:rsidRPr="00D10F7B">
              <w:rPr>
                <w:sz w:val="22"/>
                <w:szCs w:val="22"/>
                <w:lang w:eastAsia="en-US"/>
              </w:rPr>
              <w:t xml:space="preserve">только для персонала </w:t>
            </w:r>
          </w:p>
        </w:tc>
        <w:tc>
          <w:tcPr>
            <w:tcW w:w="2570" w:type="pct"/>
            <w:shd w:val="clear" w:color="auto" w:fill="auto"/>
          </w:tcPr>
          <w:p w14:paraId="3DBDDC89" w14:textId="77777777" w:rsidR="00B50FF8" w:rsidRPr="00D10F7B" w:rsidRDefault="00B50FF8" w:rsidP="00B82D46">
            <w:pPr>
              <w:tabs>
                <w:tab w:val="left" w:pos="2055"/>
              </w:tabs>
              <w:ind w:firstLine="0"/>
              <w:rPr>
                <w:sz w:val="22"/>
                <w:szCs w:val="22"/>
                <w:lang w:eastAsia="en-US"/>
              </w:rPr>
            </w:pPr>
          </w:p>
        </w:tc>
      </w:tr>
      <w:tr w:rsidR="00D10F7B" w:rsidRPr="00D10F7B" w14:paraId="4CEA62FE" w14:textId="77777777" w:rsidTr="009122C3">
        <w:tc>
          <w:tcPr>
            <w:tcW w:w="332" w:type="pct"/>
          </w:tcPr>
          <w:p w14:paraId="3416EC1F" w14:textId="77777777" w:rsidR="00B50FF8" w:rsidRPr="00D10F7B" w:rsidRDefault="00B50FF8" w:rsidP="00B82D46">
            <w:pPr>
              <w:tabs>
                <w:tab w:val="left" w:pos="2055"/>
              </w:tabs>
              <w:ind w:firstLine="0"/>
              <w:jc w:val="center"/>
              <w:rPr>
                <w:sz w:val="22"/>
                <w:szCs w:val="22"/>
              </w:rPr>
            </w:pPr>
            <w:r w:rsidRPr="00D10F7B">
              <w:rPr>
                <w:sz w:val="22"/>
                <w:szCs w:val="22"/>
              </w:rPr>
              <w:t>4</w:t>
            </w:r>
          </w:p>
        </w:tc>
        <w:tc>
          <w:tcPr>
            <w:tcW w:w="2098" w:type="pct"/>
          </w:tcPr>
          <w:p w14:paraId="6E6D2D03" w14:textId="77777777" w:rsidR="00B50FF8" w:rsidRPr="00D10F7B" w:rsidRDefault="00B50FF8" w:rsidP="00B82D46">
            <w:pPr>
              <w:ind w:right="-6" w:firstLine="0"/>
              <w:jc w:val="left"/>
              <w:rPr>
                <w:sz w:val="22"/>
                <w:szCs w:val="22"/>
                <w:lang w:eastAsia="en-US"/>
              </w:rPr>
            </w:pPr>
            <w:r w:rsidRPr="00D10F7B">
              <w:rPr>
                <w:sz w:val="22"/>
                <w:szCs w:val="22"/>
                <w:lang w:eastAsia="en-US"/>
              </w:rPr>
              <w:t>с оконными проемами</w:t>
            </w:r>
          </w:p>
        </w:tc>
        <w:tc>
          <w:tcPr>
            <w:tcW w:w="2570" w:type="pct"/>
          </w:tcPr>
          <w:p w14:paraId="6D64BE6E" w14:textId="77777777" w:rsidR="00B50FF8" w:rsidRPr="00D10F7B" w:rsidRDefault="00B50FF8" w:rsidP="00B82D46">
            <w:pPr>
              <w:tabs>
                <w:tab w:val="left" w:pos="2055"/>
              </w:tabs>
              <w:ind w:firstLine="0"/>
              <w:rPr>
                <w:sz w:val="22"/>
                <w:szCs w:val="22"/>
                <w:lang w:eastAsia="en-US"/>
              </w:rPr>
            </w:pPr>
          </w:p>
        </w:tc>
      </w:tr>
      <w:tr w:rsidR="00D10F7B" w:rsidRPr="00D10F7B" w14:paraId="4E55CFB0" w14:textId="77777777" w:rsidTr="009122C3">
        <w:tc>
          <w:tcPr>
            <w:tcW w:w="332" w:type="pct"/>
          </w:tcPr>
          <w:p w14:paraId="56E48CCE" w14:textId="77777777" w:rsidR="00B50FF8" w:rsidRPr="00D10F7B" w:rsidRDefault="00B50FF8" w:rsidP="00B82D46">
            <w:pPr>
              <w:tabs>
                <w:tab w:val="left" w:pos="2055"/>
              </w:tabs>
              <w:ind w:firstLine="0"/>
              <w:jc w:val="center"/>
              <w:rPr>
                <w:sz w:val="22"/>
                <w:szCs w:val="22"/>
              </w:rPr>
            </w:pPr>
            <w:r w:rsidRPr="00D10F7B">
              <w:rPr>
                <w:sz w:val="22"/>
                <w:szCs w:val="22"/>
              </w:rPr>
              <w:t>5</w:t>
            </w:r>
          </w:p>
        </w:tc>
        <w:tc>
          <w:tcPr>
            <w:tcW w:w="2098" w:type="pct"/>
          </w:tcPr>
          <w:p w14:paraId="18FA8F35" w14:textId="77777777" w:rsidR="00B50FF8" w:rsidRPr="00D10F7B" w:rsidRDefault="00B50FF8" w:rsidP="00B82D46">
            <w:pPr>
              <w:ind w:right="-6" w:firstLine="0"/>
              <w:jc w:val="left"/>
              <w:rPr>
                <w:sz w:val="22"/>
                <w:szCs w:val="22"/>
                <w:lang w:eastAsia="en-US"/>
              </w:rPr>
            </w:pPr>
            <w:r w:rsidRPr="00D10F7B">
              <w:rPr>
                <w:sz w:val="22"/>
                <w:szCs w:val="22"/>
                <w:lang w:eastAsia="en-US"/>
              </w:rPr>
              <w:t>с круглосуточным режимом работы</w:t>
            </w:r>
          </w:p>
        </w:tc>
        <w:tc>
          <w:tcPr>
            <w:tcW w:w="2570" w:type="pct"/>
            <w:shd w:val="clear" w:color="auto" w:fill="auto"/>
          </w:tcPr>
          <w:p w14:paraId="5F54ABF5" w14:textId="77777777" w:rsidR="00B50FF8" w:rsidRPr="00D10F7B" w:rsidRDefault="00B50FF8" w:rsidP="00B82D46">
            <w:pPr>
              <w:ind w:firstLine="0"/>
              <w:rPr>
                <w:sz w:val="22"/>
                <w:szCs w:val="22"/>
                <w:lang w:eastAsia="en-US"/>
              </w:rPr>
            </w:pPr>
          </w:p>
        </w:tc>
      </w:tr>
      <w:tr w:rsidR="00D10F7B" w:rsidRPr="00D10F7B" w14:paraId="360E51DE" w14:textId="77777777" w:rsidTr="009122C3">
        <w:tc>
          <w:tcPr>
            <w:tcW w:w="332" w:type="pct"/>
          </w:tcPr>
          <w:p w14:paraId="4D0D6C2D" w14:textId="77777777" w:rsidR="00B50FF8" w:rsidRPr="00D10F7B" w:rsidRDefault="00B50FF8" w:rsidP="00B82D46">
            <w:pPr>
              <w:tabs>
                <w:tab w:val="left" w:pos="2055"/>
              </w:tabs>
              <w:ind w:firstLine="0"/>
              <w:jc w:val="center"/>
              <w:rPr>
                <w:sz w:val="22"/>
                <w:szCs w:val="22"/>
                <w:lang w:eastAsia="en-US"/>
              </w:rPr>
            </w:pPr>
            <w:r w:rsidRPr="00D10F7B">
              <w:rPr>
                <w:sz w:val="22"/>
                <w:szCs w:val="22"/>
              </w:rPr>
              <w:t>6</w:t>
            </w:r>
          </w:p>
        </w:tc>
        <w:tc>
          <w:tcPr>
            <w:tcW w:w="2098" w:type="pct"/>
          </w:tcPr>
          <w:p w14:paraId="16FBE101" w14:textId="77777777" w:rsidR="00B50FF8" w:rsidRPr="00D10F7B" w:rsidRDefault="00B50FF8" w:rsidP="00B82D46">
            <w:pPr>
              <w:ind w:right="-6" w:firstLine="0"/>
              <w:jc w:val="left"/>
              <w:rPr>
                <w:sz w:val="22"/>
                <w:szCs w:val="22"/>
                <w:lang w:eastAsia="en-US"/>
              </w:rPr>
            </w:pPr>
            <w:r w:rsidRPr="00D10F7B">
              <w:rPr>
                <w:sz w:val="22"/>
                <w:szCs w:val="22"/>
                <w:lang w:eastAsia="en-US"/>
              </w:rPr>
              <w:t>с элементами управления и/или технологическим оборудованием</w:t>
            </w:r>
          </w:p>
        </w:tc>
        <w:tc>
          <w:tcPr>
            <w:tcW w:w="2570" w:type="pct"/>
            <w:shd w:val="clear" w:color="auto" w:fill="auto"/>
          </w:tcPr>
          <w:p w14:paraId="57F390FE" w14:textId="77777777" w:rsidR="00B50FF8" w:rsidRPr="00D10F7B" w:rsidRDefault="00B50FF8" w:rsidP="00B82D46">
            <w:pPr>
              <w:ind w:firstLine="0"/>
              <w:rPr>
                <w:sz w:val="22"/>
                <w:szCs w:val="22"/>
                <w:lang w:eastAsia="en-US"/>
              </w:rPr>
            </w:pPr>
          </w:p>
        </w:tc>
      </w:tr>
      <w:tr w:rsidR="00D10F7B" w:rsidRPr="00D10F7B" w14:paraId="3A9E1B59" w14:textId="77777777" w:rsidTr="009122C3">
        <w:tc>
          <w:tcPr>
            <w:tcW w:w="332" w:type="pct"/>
          </w:tcPr>
          <w:p w14:paraId="5E677336" w14:textId="77777777" w:rsidR="00B50FF8" w:rsidRPr="00D10F7B" w:rsidRDefault="00B50FF8" w:rsidP="00B82D46">
            <w:pPr>
              <w:tabs>
                <w:tab w:val="left" w:pos="2055"/>
              </w:tabs>
              <w:ind w:firstLine="0"/>
              <w:jc w:val="center"/>
              <w:rPr>
                <w:sz w:val="22"/>
                <w:szCs w:val="22"/>
              </w:rPr>
            </w:pPr>
            <w:r w:rsidRPr="00D10F7B">
              <w:rPr>
                <w:sz w:val="22"/>
                <w:szCs w:val="22"/>
              </w:rPr>
              <w:t>7</w:t>
            </w:r>
          </w:p>
        </w:tc>
        <w:tc>
          <w:tcPr>
            <w:tcW w:w="2098" w:type="pct"/>
          </w:tcPr>
          <w:p w14:paraId="41BBB5FC" w14:textId="77777777" w:rsidR="00B50FF8" w:rsidRPr="00D10F7B" w:rsidRDefault="00B50FF8" w:rsidP="00B82D46">
            <w:pPr>
              <w:ind w:right="-6" w:firstLine="0"/>
              <w:jc w:val="left"/>
              <w:rPr>
                <w:sz w:val="22"/>
                <w:szCs w:val="22"/>
                <w:lang w:eastAsia="en-US"/>
              </w:rPr>
            </w:pPr>
            <w:r w:rsidRPr="00D10F7B">
              <w:rPr>
                <w:sz w:val="22"/>
                <w:szCs w:val="22"/>
                <w:lang w:eastAsia="en-US"/>
              </w:rPr>
              <w:t>оборудованных инженерно-техническими системами</w:t>
            </w:r>
            <w:r w:rsidRPr="00D10F7B">
              <w:rPr>
                <w:sz w:val="22"/>
                <w:szCs w:val="22"/>
              </w:rPr>
              <w:t xml:space="preserve"> (</w:t>
            </w:r>
            <w:r w:rsidRPr="00D10F7B">
              <w:rPr>
                <w:sz w:val="22"/>
                <w:szCs w:val="22"/>
                <w:lang w:eastAsia="en-US"/>
              </w:rPr>
              <w:t>запорными устройствами, решётками, СКД)</w:t>
            </w:r>
          </w:p>
        </w:tc>
        <w:tc>
          <w:tcPr>
            <w:tcW w:w="2570" w:type="pct"/>
            <w:shd w:val="clear" w:color="auto" w:fill="auto"/>
          </w:tcPr>
          <w:p w14:paraId="59415671" w14:textId="77777777" w:rsidR="00B50FF8" w:rsidRPr="00D10F7B" w:rsidRDefault="00B50FF8" w:rsidP="00B82D46">
            <w:pPr>
              <w:widowControl w:val="0"/>
              <w:ind w:firstLine="0"/>
              <w:rPr>
                <w:sz w:val="22"/>
                <w:szCs w:val="22"/>
                <w:lang w:eastAsia="en-US"/>
              </w:rPr>
            </w:pPr>
          </w:p>
        </w:tc>
      </w:tr>
      <w:tr w:rsidR="00B50FF8" w:rsidRPr="00D10F7B" w14:paraId="50235693" w14:textId="77777777" w:rsidTr="009122C3">
        <w:tc>
          <w:tcPr>
            <w:tcW w:w="332" w:type="pct"/>
          </w:tcPr>
          <w:p w14:paraId="5E8BE731" w14:textId="77777777" w:rsidR="00B50FF8" w:rsidRPr="00D10F7B" w:rsidRDefault="00B50FF8" w:rsidP="00B82D46">
            <w:pPr>
              <w:tabs>
                <w:tab w:val="left" w:pos="2055"/>
              </w:tabs>
              <w:ind w:firstLine="0"/>
              <w:jc w:val="center"/>
              <w:rPr>
                <w:sz w:val="22"/>
                <w:szCs w:val="22"/>
              </w:rPr>
            </w:pPr>
            <w:r w:rsidRPr="00D10F7B">
              <w:rPr>
                <w:sz w:val="22"/>
                <w:szCs w:val="22"/>
              </w:rPr>
              <w:t>8</w:t>
            </w:r>
          </w:p>
        </w:tc>
        <w:tc>
          <w:tcPr>
            <w:tcW w:w="2098" w:type="pct"/>
          </w:tcPr>
          <w:p w14:paraId="3831360B" w14:textId="77777777" w:rsidR="00B50FF8" w:rsidRPr="00D10F7B" w:rsidRDefault="00B50FF8" w:rsidP="00B82D46">
            <w:pPr>
              <w:ind w:right="-6" w:firstLine="0"/>
              <w:jc w:val="left"/>
              <w:rPr>
                <w:sz w:val="22"/>
                <w:szCs w:val="22"/>
                <w:lang w:eastAsia="en-US"/>
              </w:rPr>
            </w:pPr>
            <w:r w:rsidRPr="00D10F7B">
              <w:rPr>
                <w:sz w:val="22"/>
                <w:szCs w:val="22"/>
                <w:lang w:eastAsia="en-US"/>
              </w:rPr>
              <w:t>оборудованных техническими средствами сигнализации и/или видеонаблюдения</w:t>
            </w:r>
          </w:p>
        </w:tc>
        <w:tc>
          <w:tcPr>
            <w:tcW w:w="2570" w:type="pct"/>
            <w:shd w:val="clear" w:color="auto" w:fill="auto"/>
          </w:tcPr>
          <w:p w14:paraId="52F30568" w14:textId="77777777" w:rsidR="00B50FF8" w:rsidRPr="00D10F7B" w:rsidRDefault="00B50FF8" w:rsidP="00B82D46">
            <w:pPr>
              <w:widowControl w:val="0"/>
              <w:ind w:firstLine="0"/>
              <w:rPr>
                <w:sz w:val="22"/>
                <w:szCs w:val="22"/>
                <w:lang w:eastAsia="en-US"/>
              </w:rPr>
            </w:pPr>
          </w:p>
        </w:tc>
      </w:tr>
    </w:tbl>
    <w:p w14:paraId="76BD1F8A" w14:textId="77777777" w:rsidR="00B50FF8" w:rsidRPr="00D10F7B" w:rsidRDefault="00B50FF8" w:rsidP="00B82D46">
      <w:pPr>
        <w:rPr>
          <w:rFonts w:eastAsiaTheme="minorEastAsia"/>
          <w:b/>
        </w:rPr>
      </w:pPr>
    </w:p>
    <w:p w14:paraId="1D98485E" w14:textId="687EC16C" w:rsidR="00B50FF8" w:rsidRPr="00D10F7B" w:rsidRDefault="00B50FF8" w:rsidP="00B82D46">
      <w:pPr>
        <w:pStyle w:val="41"/>
        <w:rPr>
          <w:rFonts w:cs="Times New Roman"/>
          <w:color w:val="auto"/>
        </w:rPr>
      </w:pPr>
      <w:r w:rsidRPr="00D10F7B">
        <w:rPr>
          <w:rFonts w:cs="Times New Roman"/>
          <w:color w:val="auto"/>
        </w:rPr>
        <w:t>1.5.</w:t>
      </w:r>
      <w:r w:rsidR="00090C47" w:rsidRPr="00D10F7B">
        <w:rPr>
          <w:rFonts w:cs="Times New Roman"/>
          <w:color w:val="auto"/>
        </w:rPr>
        <w:t>3</w:t>
      </w:r>
      <w:r w:rsidRPr="00D10F7B">
        <w:rPr>
          <w:rFonts w:cs="Times New Roman"/>
          <w:color w:val="auto"/>
        </w:rPr>
        <w:t>.2. Подземные пешеходные переходы</w:t>
      </w:r>
    </w:p>
    <w:p w14:paraId="761CF3B8" w14:textId="61CF36C8" w:rsidR="00B50FF8" w:rsidRPr="00D10F7B" w:rsidRDefault="00B50FF8" w:rsidP="00B82D46">
      <w:pPr>
        <w:pStyle w:val="5"/>
        <w:rPr>
          <w:szCs w:val="24"/>
        </w:rPr>
      </w:pPr>
      <w:r w:rsidRPr="00D10F7B">
        <w:rPr>
          <w:szCs w:val="24"/>
        </w:rPr>
        <w:t>1.5.</w:t>
      </w:r>
      <w:r w:rsidR="00090C47" w:rsidRPr="00D10F7B">
        <w:rPr>
          <w:szCs w:val="24"/>
        </w:rPr>
        <w:t>3</w:t>
      </w:r>
      <w:r w:rsidRPr="00D10F7B">
        <w:rPr>
          <w:szCs w:val="24"/>
        </w:rPr>
        <w:t>.2.1</w:t>
      </w:r>
      <w:r w:rsidR="00271960" w:rsidRPr="00D10F7B">
        <w:rPr>
          <w:szCs w:val="24"/>
        </w:rPr>
        <w:t>.</w:t>
      </w:r>
      <w:r w:rsidRPr="00D10F7B">
        <w:rPr>
          <w:szCs w:val="24"/>
        </w:rPr>
        <w:t xml:space="preserve"> Подземный пешеходный переход</w:t>
      </w:r>
      <w:r w:rsidR="00271960" w:rsidRPr="00D10F7B">
        <w:rPr>
          <w:szCs w:val="24"/>
        </w:rPr>
        <w:t xml:space="preserve"> </w:t>
      </w:r>
      <w:r w:rsidRPr="00D10F7B">
        <w:rPr>
          <w:szCs w:val="24"/>
        </w:rPr>
        <w:t>_______</w:t>
      </w:r>
    </w:p>
    <w:p w14:paraId="4FBED52D" w14:textId="77777777" w:rsidR="00B50FF8" w:rsidRPr="00D10F7B" w:rsidRDefault="00B50FF8" w:rsidP="00B82D46">
      <w:pPr>
        <w:rPr>
          <w:b/>
        </w:rPr>
      </w:pPr>
    </w:p>
    <w:tbl>
      <w:tblPr>
        <w:tblStyle w:val="242"/>
        <w:tblW w:w="5000" w:type="pct"/>
        <w:jc w:val="center"/>
        <w:tblLook w:val="04A0" w:firstRow="1" w:lastRow="0" w:firstColumn="1" w:lastColumn="0" w:noHBand="0" w:noVBand="1"/>
      </w:tblPr>
      <w:tblGrid>
        <w:gridCol w:w="625"/>
        <w:gridCol w:w="4256"/>
        <w:gridCol w:w="5258"/>
      </w:tblGrid>
      <w:tr w:rsidR="00D10F7B" w:rsidRPr="00D10F7B" w14:paraId="449F53EF" w14:textId="77777777" w:rsidTr="00B50FF8">
        <w:trPr>
          <w:cantSplit/>
          <w:tblHeader/>
          <w:jc w:val="center"/>
        </w:trPr>
        <w:tc>
          <w:tcPr>
            <w:tcW w:w="308" w:type="pct"/>
          </w:tcPr>
          <w:p w14:paraId="6704F896" w14:textId="77777777" w:rsidR="00B50FF8" w:rsidRPr="00D10F7B" w:rsidRDefault="00B50FF8" w:rsidP="00B82D46">
            <w:pPr>
              <w:widowControl w:val="0"/>
              <w:autoSpaceDE w:val="0"/>
              <w:autoSpaceDN w:val="0"/>
              <w:adjustRightInd w:val="0"/>
              <w:ind w:firstLine="0"/>
              <w:jc w:val="center"/>
              <w:rPr>
                <w:rFonts w:eastAsiaTheme="minorEastAsia"/>
                <w:b/>
                <w:sz w:val="22"/>
                <w:szCs w:val="22"/>
              </w:rPr>
            </w:pPr>
            <w:r w:rsidRPr="00D10F7B">
              <w:rPr>
                <w:rFonts w:eastAsiaTheme="minorEastAsia"/>
                <w:b/>
                <w:sz w:val="22"/>
                <w:szCs w:val="22"/>
              </w:rPr>
              <w:t>№</w:t>
            </w:r>
          </w:p>
          <w:p w14:paraId="44C17925" w14:textId="77777777" w:rsidR="00B50FF8" w:rsidRPr="00D10F7B" w:rsidRDefault="00B50FF8" w:rsidP="00B82D46">
            <w:pPr>
              <w:widowControl w:val="0"/>
              <w:autoSpaceDE w:val="0"/>
              <w:autoSpaceDN w:val="0"/>
              <w:adjustRightInd w:val="0"/>
              <w:ind w:firstLine="0"/>
              <w:jc w:val="center"/>
              <w:rPr>
                <w:rFonts w:eastAsiaTheme="minorEastAsia"/>
                <w:b/>
                <w:sz w:val="22"/>
                <w:szCs w:val="22"/>
              </w:rPr>
            </w:pPr>
            <w:r w:rsidRPr="00D10F7B">
              <w:rPr>
                <w:rFonts w:eastAsiaTheme="minorEastAsia"/>
                <w:b/>
                <w:sz w:val="22"/>
                <w:szCs w:val="22"/>
              </w:rPr>
              <w:t>п.п.</w:t>
            </w:r>
          </w:p>
        </w:tc>
        <w:tc>
          <w:tcPr>
            <w:tcW w:w="2099" w:type="pct"/>
          </w:tcPr>
          <w:p w14:paraId="4D51546F" w14:textId="77777777" w:rsidR="00B50FF8" w:rsidRPr="00D10F7B" w:rsidRDefault="00B50FF8" w:rsidP="00B82D46">
            <w:pPr>
              <w:widowControl w:val="0"/>
              <w:autoSpaceDE w:val="0"/>
              <w:autoSpaceDN w:val="0"/>
              <w:adjustRightInd w:val="0"/>
              <w:ind w:firstLine="0"/>
              <w:jc w:val="center"/>
              <w:rPr>
                <w:rFonts w:eastAsiaTheme="minorEastAsia"/>
                <w:b/>
                <w:sz w:val="22"/>
                <w:szCs w:val="22"/>
              </w:rPr>
            </w:pPr>
            <w:r w:rsidRPr="00D10F7B">
              <w:rPr>
                <w:rFonts w:eastAsiaTheme="minorEastAsia"/>
                <w:b/>
                <w:sz w:val="22"/>
                <w:szCs w:val="22"/>
              </w:rPr>
              <w:t>Характеристики</w:t>
            </w:r>
          </w:p>
        </w:tc>
        <w:tc>
          <w:tcPr>
            <w:tcW w:w="2593" w:type="pct"/>
          </w:tcPr>
          <w:p w14:paraId="442117EA" w14:textId="77777777" w:rsidR="00B50FF8" w:rsidRPr="00D10F7B" w:rsidRDefault="00B50FF8" w:rsidP="00B82D46">
            <w:pPr>
              <w:widowControl w:val="0"/>
              <w:autoSpaceDE w:val="0"/>
              <w:autoSpaceDN w:val="0"/>
              <w:adjustRightInd w:val="0"/>
              <w:ind w:firstLine="0"/>
              <w:jc w:val="center"/>
              <w:rPr>
                <w:rFonts w:eastAsiaTheme="minorEastAsia"/>
                <w:b/>
                <w:sz w:val="22"/>
                <w:szCs w:val="22"/>
              </w:rPr>
            </w:pPr>
            <w:r w:rsidRPr="00D10F7B">
              <w:rPr>
                <w:rFonts w:eastAsiaTheme="minorEastAsia"/>
                <w:b/>
                <w:sz w:val="22"/>
                <w:szCs w:val="22"/>
              </w:rPr>
              <w:t>Показатели</w:t>
            </w:r>
          </w:p>
        </w:tc>
      </w:tr>
      <w:tr w:rsidR="00D10F7B" w:rsidRPr="00D10F7B" w14:paraId="1934CD3B" w14:textId="77777777" w:rsidTr="00B50FF8">
        <w:trPr>
          <w:cantSplit/>
          <w:tblHeader/>
          <w:jc w:val="center"/>
        </w:trPr>
        <w:tc>
          <w:tcPr>
            <w:tcW w:w="308" w:type="pct"/>
          </w:tcPr>
          <w:p w14:paraId="2F63CF31" w14:textId="77777777" w:rsidR="00B50FF8" w:rsidRPr="00D10F7B" w:rsidRDefault="00B50FF8" w:rsidP="00B82D46">
            <w:pPr>
              <w:widowControl w:val="0"/>
              <w:autoSpaceDE w:val="0"/>
              <w:autoSpaceDN w:val="0"/>
              <w:adjustRightInd w:val="0"/>
              <w:ind w:firstLine="0"/>
              <w:jc w:val="center"/>
              <w:rPr>
                <w:rFonts w:eastAsiaTheme="minorEastAsia"/>
                <w:b/>
                <w:sz w:val="22"/>
                <w:szCs w:val="22"/>
              </w:rPr>
            </w:pPr>
            <w:r w:rsidRPr="00D10F7B">
              <w:rPr>
                <w:rFonts w:eastAsiaTheme="minorEastAsia"/>
                <w:b/>
                <w:sz w:val="22"/>
                <w:szCs w:val="22"/>
              </w:rPr>
              <w:t>1</w:t>
            </w:r>
          </w:p>
        </w:tc>
        <w:tc>
          <w:tcPr>
            <w:tcW w:w="2099" w:type="pct"/>
          </w:tcPr>
          <w:p w14:paraId="23105CB3" w14:textId="77777777" w:rsidR="00B50FF8" w:rsidRPr="00D10F7B" w:rsidRDefault="00B50FF8" w:rsidP="00B82D46">
            <w:pPr>
              <w:widowControl w:val="0"/>
              <w:autoSpaceDE w:val="0"/>
              <w:autoSpaceDN w:val="0"/>
              <w:adjustRightInd w:val="0"/>
              <w:ind w:firstLine="0"/>
              <w:jc w:val="center"/>
              <w:rPr>
                <w:rFonts w:eastAsiaTheme="minorEastAsia"/>
                <w:b/>
                <w:sz w:val="22"/>
                <w:szCs w:val="22"/>
              </w:rPr>
            </w:pPr>
            <w:r w:rsidRPr="00D10F7B">
              <w:rPr>
                <w:rFonts w:eastAsiaTheme="minorEastAsia"/>
                <w:b/>
                <w:sz w:val="22"/>
                <w:szCs w:val="22"/>
              </w:rPr>
              <w:t>2</w:t>
            </w:r>
          </w:p>
        </w:tc>
        <w:tc>
          <w:tcPr>
            <w:tcW w:w="2593" w:type="pct"/>
          </w:tcPr>
          <w:p w14:paraId="45C106F5" w14:textId="77777777" w:rsidR="00B50FF8" w:rsidRPr="00D10F7B" w:rsidRDefault="00B50FF8" w:rsidP="00B82D46">
            <w:pPr>
              <w:widowControl w:val="0"/>
              <w:autoSpaceDE w:val="0"/>
              <w:autoSpaceDN w:val="0"/>
              <w:adjustRightInd w:val="0"/>
              <w:ind w:firstLine="0"/>
              <w:jc w:val="center"/>
              <w:rPr>
                <w:rFonts w:eastAsiaTheme="minorEastAsia"/>
                <w:b/>
                <w:sz w:val="22"/>
                <w:szCs w:val="22"/>
              </w:rPr>
            </w:pPr>
            <w:r w:rsidRPr="00D10F7B">
              <w:rPr>
                <w:rFonts w:eastAsiaTheme="minorEastAsia"/>
                <w:b/>
                <w:sz w:val="22"/>
                <w:szCs w:val="22"/>
              </w:rPr>
              <w:t>3</w:t>
            </w:r>
          </w:p>
        </w:tc>
      </w:tr>
      <w:tr w:rsidR="00D10F7B" w:rsidRPr="00D10F7B" w14:paraId="6CCE8BE3" w14:textId="77777777" w:rsidTr="00B50FF8">
        <w:trPr>
          <w:cantSplit/>
          <w:jc w:val="center"/>
        </w:trPr>
        <w:tc>
          <w:tcPr>
            <w:tcW w:w="308" w:type="pct"/>
          </w:tcPr>
          <w:p w14:paraId="19B21D50" w14:textId="77777777" w:rsidR="00B50FF8" w:rsidRPr="00D10F7B" w:rsidRDefault="00B50FF8" w:rsidP="00B82D46">
            <w:pPr>
              <w:widowControl w:val="0"/>
              <w:autoSpaceDE w:val="0"/>
              <w:autoSpaceDN w:val="0"/>
              <w:adjustRightInd w:val="0"/>
              <w:ind w:firstLine="0"/>
              <w:jc w:val="center"/>
              <w:rPr>
                <w:rFonts w:eastAsiaTheme="minorEastAsia"/>
                <w:sz w:val="22"/>
                <w:szCs w:val="22"/>
              </w:rPr>
            </w:pPr>
            <w:r w:rsidRPr="00D10F7B">
              <w:rPr>
                <w:rFonts w:eastAsiaTheme="minorEastAsia"/>
                <w:sz w:val="22"/>
                <w:szCs w:val="22"/>
              </w:rPr>
              <w:t>1</w:t>
            </w:r>
          </w:p>
        </w:tc>
        <w:tc>
          <w:tcPr>
            <w:tcW w:w="2099" w:type="pct"/>
          </w:tcPr>
          <w:p w14:paraId="611B4779" w14:textId="77777777" w:rsidR="00B50FF8" w:rsidRPr="00D10F7B" w:rsidRDefault="00B50FF8" w:rsidP="00B82D46">
            <w:pPr>
              <w:widowControl w:val="0"/>
              <w:autoSpaceDE w:val="0"/>
              <w:autoSpaceDN w:val="0"/>
              <w:adjustRightInd w:val="0"/>
              <w:ind w:firstLine="0"/>
              <w:jc w:val="left"/>
              <w:rPr>
                <w:rFonts w:eastAsiaTheme="minorEastAsia"/>
                <w:sz w:val="22"/>
                <w:szCs w:val="22"/>
              </w:rPr>
            </w:pPr>
            <w:r w:rsidRPr="00D10F7B">
              <w:rPr>
                <w:rFonts w:eastAsia="Verdana"/>
                <w:sz w:val="22"/>
                <w:szCs w:val="22"/>
              </w:rPr>
              <w:t xml:space="preserve">Местоположение </w:t>
            </w:r>
          </w:p>
        </w:tc>
        <w:tc>
          <w:tcPr>
            <w:tcW w:w="2593" w:type="pct"/>
          </w:tcPr>
          <w:p w14:paraId="6E91DCBF" w14:textId="77777777" w:rsidR="00B50FF8" w:rsidRPr="00D10F7B" w:rsidRDefault="00B50FF8" w:rsidP="00B82D46">
            <w:pPr>
              <w:widowControl w:val="0"/>
              <w:autoSpaceDE w:val="0"/>
              <w:autoSpaceDN w:val="0"/>
              <w:adjustRightInd w:val="0"/>
              <w:ind w:firstLine="0"/>
              <w:jc w:val="left"/>
              <w:rPr>
                <w:rFonts w:eastAsia="Verdana"/>
                <w:sz w:val="22"/>
                <w:szCs w:val="22"/>
              </w:rPr>
            </w:pPr>
          </w:p>
        </w:tc>
      </w:tr>
      <w:tr w:rsidR="00D10F7B" w:rsidRPr="00D10F7B" w14:paraId="01941D8C" w14:textId="77777777" w:rsidTr="00B50FF8">
        <w:trPr>
          <w:cantSplit/>
          <w:jc w:val="center"/>
        </w:trPr>
        <w:tc>
          <w:tcPr>
            <w:tcW w:w="308" w:type="pct"/>
          </w:tcPr>
          <w:p w14:paraId="4AD97116" w14:textId="77777777" w:rsidR="00B50FF8" w:rsidRPr="00D10F7B" w:rsidRDefault="00B50FF8" w:rsidP="00B82D46">
            <w:pPr>
              <w:widowControl w:val="0"/>
              <w:autoSpaceDE w:val="0"/>
              <w:autoSpaceDN w:val="0"/>
              <w:adjustRightInd w:val="0"/>
              <w:ind w:firstLine="0"/>
              <w:jc w:val="center"/>
              <w:rPr>
                <w:rFonts w:eastAsiaTheme="minorEastAsia"/>
                <w:sz w:val="22"/>
                <w:szCs w:val="22"/>
              </w:rPr>
            </w:pPr>
            <w:r w:rsidRPr="00D10F7B">
              <w:rPr>
                <w:rFonts w:eastAsiaTheme="minorEastAsia"/>
                <w:sz w:val="22"/>
                <w:szCs w:val="22"/>
              </w:rPr>
              <w:t>2</w:t>
            </w:r>
          </w:p>
        </w:tc>
        <w:tc>
          <w:tcPr>
            <w:tcW w:w="2099" w:type="pct"/>
          </w:tcPr>
          <w:p w14:paraId="12D428F2" w14:textId="77777777" w:rsidR="00B50FF8" w:rsidRPr="00D10F7B" w:rsidRDefault="00B50FF8" w:rsidP="00B82D46">
            <w:pPr>
              <w:widowControl w:val="0"/>
              <w:autoSpaceDE w:val="0"/>
              <w:autoSpaceDN w:val="0"/>
              <w:adjustRightInd w:val="0"/>
              <w:ind w:firstLine="0"/>
              <w:jc w:val="left"/>
              <w:rPr>
                <w:rFonts w:eastAsia="Verdana"/>
                <w:sz w:val="22"/>
                <w:szCs w:val="22"/>
              </w:rPr>
            </w:pPr>
            <w:r w:rsidRPr="00D10F7B">
              <w:rPr>
                <w:rFonts w:eastAsia="Verdana"/>
                <w:sz w:val="22"/>
                <w:szCs w:val="22"/>
              </w:rPr>
              <w:t>Назначение</w:t>
            </w:r>
          </w:p>
        </w:tc>
        <w:tc>
          <w:tcPr>
            <w:tcW w:w="2593" w:type="pct"/>
          </w:tcPr>
          <w:p w14:paraId="7033781F" w14:textId="77777777" w:rsidR="00B50FF8" w:rsidRPr="00D10F7B" w:rsidRDefault="00B50FF8" w:rsidP="00B82D46">
            <w:pPr>
              <w:widowControl w:val="0"/>
              <w:autoSpaceDE w:val="0"/>
              <w:autoSpaceDN w:val="0"/>
              <w:adjustRightInd w:val="0"/>
              <w:ind w:firstLine="0"/>
              <w:jc w:val="left"/>
              <w:rPr>
                <w:rFonts w:eastAsia="Verdana"/>
                <w:sz w:val="22"/>
                <w:szCs w:val="22"/>
              </w:rPr>
            </w:pPr>
          </w:p>
        </w:tc>
      </w:tr>
      <w:tr w:rsidR="00D10F7B" w:rsidRPr="00D10F7B" w14:paraId="1ED48703" w14:textId="77777777" w:rsidTr="00B50FF8">
        <w:trPr>
          <w:cantSplit/>
          <w:jc w:val="center"/>
        </w:trPr>
        <w:tc>
          <w:tcPr>
            <w:tcW w:w="308" w:type="pct"/>
          </w:tcPr>
          <w:p w14:paraId="2A3E4712" w14:textId="77777777" w:rsidR="00B50FF8" w:rsidRPr="00D10F7B" w:rsidRDefault="00B50FF8" w:rsidP="00B82D46">
            <w:pPr>
              <w:widowControl w:val="0"/>
              <w:autoSpaceDE w:val="0"/>
              <w:autoSpaceDN w:val="0"/>
              <w:adjustRightInd w:val="0"/>
              <w:ind w:firstLine="0"/>
              <w:jc w:val="center"/>
              <w:rPr>
                <w:rFonts w:eastAsiaTheme="minorEastAsia"/>
                <w:sz w:val="22"/>
                <w:szCs w:val="22"/>
              </w:rPr>
            </w:pPr>
            <w:r w:rsidRPr="00D10F7B">
              <w:rPr>
                <w:rFonts w:eastAsiaTheme="minorEastAsia"/>
                <w:sz w:val="22"/>
                <w:szCs w:val="22"/>
              </w:rPr>
              <w:t>3</w:t>
            </w:r>
          </w:p>
        </w:tc>
        <w:tc>
          <w:tcPr>
            <w:tcW w:w="2099" w:type="pct"/>
          </w:tcPr>
          <w:p w14:paraId="323954C2" w14:textId="77777777" w:rsidR="00B50FF8" w:rsidRPr="00D10F7B" w:rsidRDefault="00B50FF8" w:rsidP="00B82D46">
            <w:pPr>
              <w:widowControl w:val="0"/>
              <w:autoSpaceDE w:val="0"/>
              <w:autoSpaceDN w:val="0"/>
              <w:adjustRightInd w:val="0"/>
              <w:ind w:firstLine="0"/>
              <w:jc w:val="left"/>
              <w:rPr>
                <w:rFonts w:eastAsia="Verdana"/>
                <w:sz w:val="22"/>
                <w:szCs w:val="22"/>
              </w:rPr>
            </w:pPr>
            <w:r w:rsidRPr="00D10F7B">
              <w:rPr>
                <w:rFonts w:eastAsia="Verdana"/>
                <w:sz w:val="22"/>
                <w:szCs w:val="22"/>
              </w:rPr>
              <w:t xml:space="preserve">Номера пересекаемых путей </w:t>
            </w:r>
          </w:p>
        </w:tc>
        <w:tc>
          <w:tcPr>
            <w:tcW w:w="2593" w:type="pct"/>
          </w:tcPr>
          <w:p w14:paraId="5C7565F0" w14:textId="77777777" w:rsidR="00B50FF8" w:rsidRPr="00D10F7B" w:rsidRDefault="00B50FF8" w:rsidP="00B82D46">
            <w:pPr>
              <w:widowControl w:val="0"/>
              <w:autoSpaceDE w:val="0"/>
              <w:autoSpaceDN w:val="0"/>
              <w:adjustRightInd w:val="0"/>
              <w:ind w:firstLine="0"/>
              <w:jc w:val="left"/>
              <w:rPr>
                <w:rFonts w:eastAsia="Verdana"/>
                <w:sz w:val="22"/>
                <w:szCs w:val="22"/>
              </w:rPr>
            </w:pPr>
          </w:p>
        </w:tc>
      </w:tr>
      <w:tr w:rsidR="00D10F7B" w:rsidRPr="00D10F7B" w14:paraId="2FA5115A" w14:textId="77777777" w:rsidTr="00B50FF8">
        <w:trPr>
          <w:cantSplit/>
          <w:jc w:val="center"/>
        </w:trPr>
        <w:tc>
          <w:tcPr>
            <w:tcW w:w="308" w:type="pct"/>
          </w:tcPr>
          <w:p w14:paraId="5A4C3F93" w14:textId="77777777" w:rsidR="00B50FF8" w:rsidRPr="00D10F7B" w:rsidRDefault="00B50FF8" w:rsidP="00B82D46">
            <w:pPr>
              <w:widowControl w:val="0"/>
              <w:autoSpaceDE w:val="0"/>
              <w:autoSpaceDN w:val="0"/>
              <w:adjustRightInd w:val="0"/>
              <w:ind w:firstLine="0"/>
              <w:jc w:val="center"/>
              <w:rPr>
                <w:rFonts w:eastAsiaTheme="minorEastAsia"/>
                <w:sz w:val="22"/>
                <w:szCs w:val="22"/>
              </w:rPr>
            </w:pPr>
            <w:r w:rsidRPr="00D10F7B">
              <w:rPr>
                <w:rFonts w:eastAsiaTheme="minorEastAsia"/>
                <w:sz w:val="22"/>
                <w:szCs w:val="22"/>
              </w:rPr>
              <w:t>4</w:t>
            </w:r>
          </w:p>
        </w:tc>
        <w:tc>
          <w:tcPr>
            <w:tcW w:w="2099" w:type="pct"/>
          </w:tcPr>
          <w:p w14:paraId="3A2FE12A" w14:textId="77777777" w:rsidR="00B50FF8" w:rsidRPr="00D10F7B" w:rsidRDefault="00B50FF8" w:rsidP="00B82D46">
            <w:pPr>
              <w:widowControl w:val="0"/>
              <w:autoSpaceDE w:val="0"/>
              <w:autoSpaceDN w:val="0"/>
              <w:adjustRightInd w:val="0"/>
              <w:ind w:firstLine="0"/>
              <w:jc w:val="left"/>
              <w:rPr>
                <w:rFonts w:eastAsia="Verdana"/>
                <w:sz w:val="22"/>
                <w:szCs w:val="22"/>
              </w:rPr>
            </w:pPr>
            <w:r w:rsidRPr="00D10F7B">
              <w:rPr>
                <w:rFonts w:eastAsia="Verdana"/>
                <w:sz w:val="22"/>
                <w:szCs w:val="22"/>
              </w:rPr>
              <w:t>Полная длина, м</w:t>
            </w:r>
          </w:p>
        </w:tc>
        <w:tc>
          <w:tcPr>
            <w:tcW w:w="2593" w:type="pct"/>
          </w:tcPr>
          <w:p w14:paraId="59DDDE46" w14:textId="77777777" w:rsidR="00B50FF8" w:rsidRPr="00D10F7B" w:rsidRDefault="00B50FF8" w:rsidP="00B82D46">
            <w:pPr>
              <w:widowControl w:val="0"/>
              <w:autoSpaceDE w:val="0"/>
              <w:autoSpaceDN w:val="0"/>
              <w:adjustRightInd w:val="0"/>
              <w:ind w:firstLine="0"/>
              <w:jc w:val="left"/>
              <w:rPr>
                <w:rFonts w:eastAsia="Verdana"/>
                <w:sz w:val="22"/>
                <w:szCs w:val="22"/>
              </w:rPr>
            </w:pPr>
          </w:p>
        </w:tc>
      </w:tr>
      <w:tr w:rsidR="00D10F7B" w:rsidRPr="00D10F7B" w14:paraId="1B6F4DEC" w14:textId="77777777" w:rsidTr="00B50FF8">
        <w:trPr>
          <w:cantSplit/>
          <w:jc w:val="center"/>
        </w:trPr>
        <w:tc>
          <w:tcPr>
            <w:tcW w:w="308" w:type="pct"/>
          </w:tcPr>
          <w:p w14:paraId="6A976F14" w14:textId="77777777" w:rsidR="00B50FF8" w:rsidRPr="00D10F7B" w:rsidRDefault="00B50FF8" w:rsidP="00B82D46">
            <w:pPr>
              <w:widowControl w:val="0"/>
              <w:autoSpaceDE w:val="0"/>
              <w:autoSpaceDN w:val="0"/>
              <w:adjustRightInd w:val="0"/>
              <w:ind w:firstLine="0"/>
              <w:jc w:val="center"/>
              <w:rPr>
                <w:rFonts w:eastAsiaTheme="minorEastAsia"/>
                <w:sz w:val="22"/>
                <w:szCs w:val="22"/>
              </w:rPr>
            </w:pPr>
            <w:r w:rsidRPr="00D10F7B">
              <w:rPr>
                <w:rFonts w:eastAsiaTheme="minorEastAsia"/>
                <w:sz w:val="22"/>
                <w:szCs w:val="22"/>
              </w:rPr>
              <w:lastRenderedPageBreak/>
              <w:t>5</w:t>
            </w:r>
          </w:p>
        </w:tc>
        <w:tc>
          <w:tcPr>
            <w:tcW w:w="2099" w:type="pct"/>
          </w:tcPr>
          <w:p w14:paraId="4E8D33BF" w14:textId="77777777" w:rsidR="00B50FF8" w:rsidRPr="00D10F7B" w:rsidRDefault="00B50FF8" w:rsidP="00B82D46">
            <w:pPr>
              <w:widowControl w:val="0"/>
              <w:autoSpaceDE w:val="0"/>
              <w:autoSpaceDN w:val="0"/>
              <w:adjustRightInd w:val="0"/>
              <w:ind w:firstLine="0"/>
              <w:jc w:val="left"/>
              <w:rPr>
                <w:rFonts w:eastAsiaTheme="minorEastAsia"/>
                <w:sz w:val="22"/>
                <w:szCs w:val="22"/>
              </w:rPr>
            </w:pPr>
            <w:r w:rsidRPr="00D10F7B">
              <w:rPr>
                <w:rFonts w:eastAsia="Verdana"/>
                <w:sz w:val="22"/>
                <w:szCs w:val="22"/>
              </w:rPr>
              <w:t>Тип и размер поперечного сечения</w:t>
            </w:r>
          </w:p>
        </w:tc>
        <w:tc>
          <w:tcPr>
            <w:tcW w:w="2593" w:type="pct"/>
          </w:tcPr>
          <w:p w14:paraId="1A070C4B" w14:textId="77777777" w:rsidR="00B50FF8" w:rsidRPr="00D10F7B" w:rsidRDefault="00B50FF8" w:rsidP="00B82D46">
            <w:pPr>
              <w:widowControl w:val="0"/>
              <w:autoSpaceDE w:val="0"/>
              <w:autoSpaceDN w:val="0"/>
              <w:adjustRightInd w:val="0"/>
              <w:ind w:firstLine="0"/>
              <w:jc w:val="left"/>
              <w:rPr>
                <w:rFonts w:eastAsia="Verdana"/>
                <w:sz w:val="22"/>
                <w:szCs w:val="22"/>
              </w:rPr>
            </w:pPr>
          </w:p>
        </w:tc>
      </w:tr>
      <w:tr w:rsidR="00D10F7B" w:rsidRPr="00D10F7B" w14:paraId="03BDD6A4" w14:textId="77777777" w:rsidTr="00B50FF8">
        <w:trPr>
          <w:cantSplit/>
          <w:jc w:val="center"/>
        </w:trPr>
        <w:tc>
          <w:tcPr>
            <w:tcW w:w="308" w:type="pct"/>
          </w:tcPr>
          <w:p w14:paraId="180D24D0" w14:textId="77777777" w:rsidR="00B50FF8" w:rsidRPr="00D10F7B" w:rsidRDefault="00B50FF8" w:rsidP="00B82D46">
            <w:pPr>
              <w:widowControl w:val="0"/>
              <w:autoSpaceDE w:val="0"/>
              <w:autoSpaceDN w:val="0"/>
              <w:adjustRightInd w:val="0"/>
              <w:ind w:firstLine="0"/>
              <w:jc w:val="center"/>
              <w:rPr>
                <w:rFonts w:eastAsiaTheme="minorEastAsia"/>
                <w:sz w:val="22"/>
                <w:szCs w:val="22"/>
              </w:rPr>
            </w:pPr>
            <w:r w:rsidRPr="00D10F7B">
              <w:rPr>
                <w:rFonts w:eastAsiaTheme="minorEastAsia"/>
                <w:sz w:val="22"/>
                <w:szCs w:val="22"/>
              </w:rPr>
              <w:t>6</w:t>
            </w:r>
          </w:p>
        </w:tc>
        <w:tc>
          <w:tcPr>
            <w:tcW w:w="2099" w:type="pct"/>
          </w:tcPr>
          <w:p w14:paraId="4B49FD61" w14:textId="77777777" w:rsidR="00B50FF8" w:rsidRPr="00D10F7B" w:rsidRDefault="00B50FF8" w:rsidP="00B82D46">
            <w:pPr>
              <w:widowControl w:val="0"/>
              <w:autoSpaceDE w:val="0"/>
              <w:autoSpaceDN w:val="0"/>
              <w:adjustRightInd w:val="0"/>
              <w:ind w:firstLine="0"/>
              <w:jc w:val="left"/>
              <w:rPr>
                <w:rFonts w:eastAsiaTheme="minorEastAsia"/>
                <w:sz w:val="22"/>
                <w:szCs w:val="22"/>
              </w:rPr>
            </w:pPr>
            <w:r w:rsidRPr="00D10F7B">
              <w:rPr>
                <w:rFonts w:eastAsia="Verdana"/>
                <w:sz w:val="22"/>
                <w:szCs w:val="22"/>
              </w:rPr>
              <w:t>Высота насыпи до подошвы рельса по профилю, м</w:t>
            </w:r>
          </w:p>
        </w:tc>
        <w:tc>
          <w:tcPr>
            <w:tcW w:w="2593" w:type="pct"/>
          </w:tcPr>
          <w:p w14:paraId="708A4674" w14:textId="77777777" w:rsidR="00B50FF8" w:rsidRPr="00D10F7B" w:rsidRDefault="00B50FF8" w:rsidP="00B82D46">
            <w:pPr>
              <w:widowControl w:val="0"/>
              <w:autoSpaceDE w:val="0"/>
              <w:autoSpaceDN w:val="0"/>
              <w:adjustRightInd w:val="0"/>
              <w:ind w:firstLine="0"/>
              <w:jc w:val="left"/>
              <w:rPr>
                <w:rFonts w:eastAsia="Verdana"/>
                <w:sz w:val="22"/>
                <w:szCs w:val="22"/>
              </w:rPr>
            </w:pPr>
          </w:p>
        </w:tc>
      </w:tr>
      <w:tr w:rsidR="00D10F7B" w:rsidRPr="00D10F7B" w14:paraId="3431C9BE" w14:textId="77777777" w:rsidTr="00B50FF8">
        <w:trPr>
          <w:cantSplit/>
          <w:jc w:val="center"/>
        </w:trPr>
        <w:tc>
          <w:tcPr>
            <w:tcW w:w="308" w:type="pct"/>
          </w:tcPr>
          <w:p w14:paraId="24E006DB" w14:textId="77777777" w:rsidR="00B50FF8" w:rsidRPr="00D10F7B" w:rsidRDefault="00B50FF8" w:rsidP="00B82D46">
            <w:pPr>
              <w:widowControl w:val="0"/>
              <w:autoSpaceDE w:val="0"/>
              <w:autoSpaceDN w:val="0"/>
              <w:adjustRightInd w:val="0"/>
              <w:ind w:firstLine="0"/>
              <w:jc w:val="center"/>
              <w:rPr>
                <w:rFonts w:eastAsiaTheme="minorEastAsia"/>
                <w:sz w:val="22"/>
                <w:szCs w:val="22"/>
              </w:rPr>
            </w:pPr>
            <w:r w:rsidRPr="00D10F7B">
              <w:rPr>
                <w:rFonts w:eastAsiaTheme="minorEastAsia"/>
                <w:sz w:val="22"/>
                <w:szCs w:val="22"/>
              </w:rPr>
              <w:t>7</w:t>
            </w:r>
          </w:p>
        </w:tc>
        <w:tc>
          <w:tcPr>
            <w:tcW w:w="2099" w:type="pct"/>
          </w:tcPr>
          <w:p w14:paraId="4173B8A7" w14:textId="77777777" w:rsidR="00B50FF8" w:rsidRPr="00D10F7B" w:rsidRDefault="00B50FF8" w:rsidP="00B82D46">
            <w:pPr>
              <w:widowControl w:val="0"/>
              <w:autoSpaceDE w:val="0"/>
              <w:autoSpaceDN w:val="0"/>
              <w:adjustRightInd w:val="0"/>
              <w:ind w:firstLine="0"/>
              <w:rPr>
                <w:rFonts w:eastAsia="Verdana"/>
                <w:sz w:val="22"/>
                <w:szCs w:val="22"/>
              </w:rPr>
            </w:pPr>
            <w:r w:rsidRPr="00D10F7B">
              <w:rPr>
                <w:rFonts w:eastAsia="Verdana"/>
                <w:sz w:val="22"/>
                <w:szCs w:val="22"/>
              </w:rPr>
              <w:t>Высота насыпи до подошвы рельса над верхом подземного пешеходного перехода, м</w:t>
            </w:r>
          </w:p>
        </w:tc>
        <w:tc>
          <w:tcPr>
            <w:tcW w:w="2593" w:type="pct"/>
          </w:tcPr>
          <w:p w14:paraId="0F7FC83F" w14:textId="77777777" w:rsidR="00B50FF8" w:rsidRPr="00D10F7B" w:rsidRDefault="00B50FF8" w:rsidP="00B82D46">
            <w:pPr>
              <w:widowControl w:val="0"/>
              <w:autoSpaceDE w:val="0"/>
              <w:autoSpaceDN w:val="0"/>
              <w:adjustRightInd w:val="0"/>
              <w:ind w:firstLine="0"/>
              <w:jc w:val="left"/>
              <w:rPr>
                <w:rFonts w:eastAsia="Verdana"/>
                <w:sz w:val="22"/>
                <w:szCs w:val="22"/>
              </w:rPr>
            </w:pPr>
          </w:p>
        </w:tc>
      </w:tr>
      <w:tr w:rsidR="00D10F7B" w:rsidRPr="00D10F7B" w14:paraId="505DDF73" w14:textId="77777777" w:rsidTr="00B50FF8">
        <w:trPr>
          <w:cantSplit/>
          <w:jc w:val="center"/>
        </w:trPr>
        <w:tc>
          <w:tcPr>
            <w:tcW w:w="308" w:type="pct"/>
          </w:tcPr>
          <w:p w14:paraId="751541FB" w14:textId="77777777" w:rsidR="00B50FF8" w:rsidRPr="00D10F7B" w:rsidRDefault="00B50FF8" w:rsidP="00B82D46">
            <w:pPr>
              <w:widowControl w:val="0"/>
              <w:autoSpaceDE w:val="0"/>
              <w:autoSpaceDN w:val="0"/>
              <w:adjustRightInd w:val="0"/>
              <w:ind w:firstLine="0"/>
              <w:jc w:val="center"/>
              <w:rPr>
                <w:rFonts w:eastAsiaTheme="minorEastAsia"/>
                <w:sz w:val="22"/>
                <w:szCs w:val="22"/>
              </w:rPr>
            </w:pPr>
            <w:r w:rsidRPr="00D10F7B">
              <w:rPr>
                <w:rFonts w:eastAsiaTheme="minorEastAsia"/>
                <w:sz w:val="22"/>
                <w:szCs w:val="22"/>
              </w:rPr>
              <w:t>8</w:t>
            </w:r>
          </w:p>
        </w:tc>
        <w:tc>
          <w:tcPr>
            <w:tcW w:w="2099" w:type="pct"/>
          </w:tcPr>
          <w:p w14:paraId="4B9130B8" w14:textId="77777777" w:rsidR="00B50FF8" w:rsidRPr="00D10F7B" w:rsidRDefault="00B50FF8" w:rsidP="00B82D46">
            <w:pPr>
              <w:widowControl w:val="0"/>
              <w:autoSpaceDE w:val="0"/>
              <w:autoSpaceDN w:val="0"/>
              <w:adjustRightInd w:val="0"/>
              <w:ind w:firstLine="0"/>
              <w:rPr>
                <w:rFonts w:eastAsia="Verdana"/>
                <w:sz w:val="22"/>
                <w:szCs w:val="22"/>
              </w:rPr>
            </w:pPr>
            <w:r w:rsidRPr="00D10F7B">
              <w:rPr>
                <w:rFonts w:eastAsia="Verdana"/>
                <w:sz w:val="22"/>
                <w:szCs w:val="22"/>
              </w:rPr>
              <w:t xml:space="preserve">Материал основного тела  </w:t>
            </w:r>
          </w:p>
        </w:tc>
        <w:tc>
          <w:tcPr>
            <w:tcW w:w="2593" w:type="pct"/>
          </w:tcPr>
          <w:p w14:paraId="1C06EA79" w14:textId="77777777" w:rsidR="00B50FF8" w:rsidRPr="00D10F7B" w:rsidRDefault="00B50FF8" w:rsidP="00B82D46">
            <w:pPr>
              <w:widowControl w:val="0"/>
              <w:autoSpaceDE w:val="0"/>
              <w:autoSpaceDN w:val="0"/>
              <w:adjustRightInd w:val="0"/>
              <w:ind w:firstLine="0"/>
              <w:jc w:val="left"/>
              <w:rPr>
                <w:rFonts w:eastAsia="Verdana"/>
                <w:sz w:val="22"/>
                <w:szCs w:val="22"/>
              </w:rPr>
            </w:pPr>
          </w:p>
        </w:tc>
      </w:tr>
      <w:tr w:rsidR="00D10F7B" w:rsidRPr="00D10F7B" w14:paraId="5138DDCD" w14:textId="77777777" w:rsidTr="00B50FF8">
        <w:trPr>
          <w:cantSplit/>
          <w:jc w:val="center"/>
        </w:trPr>
        <w:tc>
          <w:tcPr>
            <w:tcW w:w="308" w:type="pct"/>
          </w:tcPr>
          <w:p w14:paraId="3C522129" w14:textId="77777777" w:rsidR="00B50FF8" w:rsidRPr="00D10F7B" w:rsidRDefault="00B50FF8" w:rsidP="00B82D46">
            <w:pPr>
              <w:widowControl w:val="0"/>
              <w:autoSpaceDE w:val="0"/>
              <w:autoSpaceDN w:val="0"/>
              <w:adjustRightInd w:val="0"/>
              <w:ind w:firstLine="0"/>
              <w:jc w:val="center"/>
              <w:rPr>
                <w:rFonts w:eastAsiaTheme="minorEastAsia"/>
                <w:sz w:val="22"/>
                <w:szCs w:val="22"/>
              </w:rPr>
            </w:pPr>
            <w:r w:rsidRPr="00D10F7B">
              <w:rPr>
                <w:rFonts w:eastAsiaTheme="minorEastAsia"/>
                <w:sz w:val="22"/>
                <w:szCs w:val="22"/>
              </w:rPr>
              <w:t>9</w:t>
            </w:r>
          </w:p>
        </w:tc>
        <w:tc>
          <w:tcPr>
            <w:tcW w:w="2099" w:type="pct"/>
          </w:tcPr>
          <w:p w14:paraId="35CEE854" w14:textId="77777777" w:rsidR="00B50FF8" w:rsidRPr="00D10F7B" w:rsidRDefault="00B50FF8" w:rsidP="00B82D46">
            <w:pPr>
              <w:widowControl w:val="0"/>
              <w:autoSpaceDE w:val="0"/>
              <w:autoSpaceDN w:val="0"/>
              <w:adjustRightInd w:val="0"/>
              <w:ind w:firstLine="0"/>
              <w:jc w:val="left"/>
              <w:rPr>
                <w:rFonts w:eastAsia="Verdana"/>
                <w:sz w:val="22"/>
                <w:szCs w:val="22"/>
              </w:rPr>
            </w:pPr>
            <w:r w:rsidRPr="00D10F7B">
              <w:rPr>
                <w:rFonts w:eastAsia="Verdana"/>
                <w:sz w:val="22"/>
                <w:szCs w:val="22"/>
              </w:rPr>
              <w:t>Материал облицовки</w:t>
            </w:r>
          </w:p>
        </w:tc>
        <w:tc>
          <w:tcPr>
            <w:tcW w:w="2593" w:type="pct"/>
          </w:tcPr>
          <w:p w14:paraId="5DB3AE76" w14:textId="77777777" w:rsidR="00B50FF8" w:rsidRPr="00D10F7B" w:rsidRDefault="00B50FF8" w:rsidP="00B82D46">
            <w:pPr>
              <w:widowControl w:val="0"/>
              <w:autoSpaceDE w:val="0"/>
              <w:autoSpaceDN w:val="0"/>
              <w:adjustRightInd w:val="0"/>
              <w:ind w:firstLine="0"/>
              <w:jc w:val="left"/>
              <w:rPr>
                <w:rFonts w:eastAsia="Verdana"/>
                <w:sz w:val="22"/>
                <w:szCs w:val="22"/>
              </w:rPr>
            </w:pPr>
          </w:p>
        </w:tc>
      </w:tr>
      <w:tr w:rsidR="00D10F7B" w:rsidRPr="00D10F7B" w14:paraId="2C3FF59A" w14:textId="77777777" w:rsidTr="00B50FF8">
        <w:trPr>
          <w:cantSplit/>
          <w:jc w:val="center"/>
        </w:trPr>
        <w:tc>
          <w:tcPr>
            <w:tcW w:w="308" w:type="pct"/>
          </w:tcPr>
          <w:p w14:paraId="0DA1E1C2" w14:textId="77777777" w:rsidR="00B50FF8" w:rsidRPr="00D10F7B" w:rsidRDefault="00B50FF8" w:rsidP="00B82D46">
            <w:pPr>
              <w:widowControl w:val="0"/>
              <w:autoSpaceDE w:val="0"/>
              <w:autoSpaceDN w:val="0"/>
              <w:adjustRightInd w:val="0"/>
              <w:ind w:firstLine="0"/>
              <w:jc w:val="center"/>
              <w:rPr>
                <w:rFonts w:eastAsiaTheme="minorEastAsia"/>
                <w:sz w:val="22"/>
                <w:szCs w:val="22"/>
              </w:rPr>
            </w:pPr>
            <w:r w:rsidRPr="00D10F7B">
              <w:rPr>
                <w:rFonts w:eastAsia="Verdana"/>
                <w:sz w:val="22"/>
                <w:szCs w:val="22"/>
              </w:rPr>
              <w:t>10</w:t>
            </w:r>
          </w:p>
        </w:tc>
        <w:tc>
          <w:tcPr>
            <w:tcW w:w="2099" w:type="pct"/>
          </w:tcPr>
          <w:p w14:paraId="165E929D" w14:textId="77777777" w:rsidR="00B50FF8" w:rsidRPr="00D10F7B" w:rsidRDefault="00B50FF8" w:rsidP="00B82D46">
            <w:pPr>
              <w:widowControl w:val="0"/>
              <w:autoSpaceDE w:val="0"/>
              <w:autoSpaceDN w:val="0"/>
              <w:adjustRightInd w:val="0"/>
              <w:ind w:firstLine="0"/>
              <w:jc w:val="left"/>
              <w:rPr>
                <w:rFonts w:eastAsia="Verdana"/>
                <w:sz w:val="22"/>
                <w:szCs w:val="22"/>
              </w:rPr>
            </w:pPr>
            <w:r w:rsidRPr="00D10F7B">
              <w:rPr>
                <w:rFonts w:eastAsia="Verdana"/>
                <w:sz w:val="22"/>
                <w:szCs w:val="22"/>
              </w:rPr>
              <w:t>Вентиляция</w:t>
            </w:r>
          </w:p>
        </w:tc>
        <w:tc>
          <w:tcPr>
            <w:tcW w:w="2593" w:type="pct"/>
          </w:tcPr>
          <w:p w14:paraId="452B6149" w14:textId="77777777" w:rsidR="00B50FF8" w:rsidRPr="00D10F7B" w:rsidRDefault="00B50FF8" w:rsidP="00B82D46">
            <w:pPr>
              <w:widowControl w:val="0"/>
              <w:autoSpaceDE w:val="0"/>
              <w:autoSpaceDN w:val="0"/>
              <w:adjustRightInd w:val="0"/>
              <w:ind w:firstLine="0"/>
              <w:jc w:val="left"/>
              <w:rPr>
                <w:rFonts w:eastAsia="Verdana"/>
                <w:sz w:val="22"/>
                <w:szCs w:val="22"/>
              </w:rPr>
            </w:pPr>
          </w:p>
        </w:tc>
      </w:tr>
      <w:tr w:rsidR="00D10F7B" w:rsidRPr="00D10F7B" w14:paraId="1A28F25C" w14:textId="77777777" w:rsidTr="00B50FF8">
        <w:trPr>
          <w:cantSplit/>
          <w:jc w:val="center"/>
        </w:trPr>
        <w:tc>
          <w:tcPr>
            <w:tcW w:w="308" w:type="pct"/>
          </w:tcPr>
          <w:p w14:paraId="2CBDE4BF" w14:textId="77777777" w:rsidR="00B50FF8" w:rsidRPr="00D10F7B" w:rsidRDefault="00B50FF8" w:rsidP="00B82D46">
            <w:pPr>
              <w:widowControl w:val="0"/>
              <w:autoSpaceDE w:val="0"/>
              <w:autoSpaceDN w:val="0"/>
              <w:adjustRightInd w:val="0"/>
              <w:ind w:firstLine="0"/>
              <w:jc w:val="center"/>
              <w:rPr>
                <w:rFonts w:eastAsiaTheme="minorEastAsia"/>
                <w:sz w:val="22"/>
                <w:szCs w:val="22"/>
              </w:rPr>
            </w:pPr>
            <w:r w:rsidRPr="00D10F7B">
              <w:rPr>
                <w:rFonts w:eastAsiaTheme="minorEastAsia"/>
                <w:sz w:val="22"/>
                <w:szCs w:val="22"/>
              </w:rPr>
              <w:t>11</w:t>
            </w:r>
          </w:p>
        </w:tc>
        <w:tc>
          <w:tcPr>
            <w:tcW w:w="2099" w:type="pct"/>
          </w:tcPr>
          <w:p w14:paraId="0BFD3806" w14:textId="77777777" w:rsidR="00B50FF8" w:rsidRPr="00D10F7B" w:rsidRDefault="00B50FF8" w:rsidP="00B82D46">
            <w:pPr>
              <w:widowControl w:val="0"/>
              <w:autoSpaceDE w:val="0"/>
              <w:autoSpaceDN w:val="0"/>
              <w:adjustRightInd w:val="0"/>
              <w:ind w:firstLine="0"/>
              <w:jc w:val="left"/>
              <w:rPr>
                <w:rFonts w:eastAsia="Verdana"/>
                <w:sz w:val="22"/>
                <w:szCs w:val="22"/>
              </w:rPr>
            </w:pPr>
            <w:r w:rsidRPr="00D10F7B">
              <w:rPr>
                <w:rFonts w:eastAsia="Verdana"/>
                <w:sz w:val="22"/>
                <w:szCs w:val="22"/>
              </w:rPr>
              <w:t>Освещение</w:t>
            </w:r>
          </w:p>
        </w:tc>
        <w:tc>
          <w:tcPr>
            <w:tcW w:w="2593" w:type="pct"/>
          </w:tcPr>
          <w:p w14:paraId="0C5B0058" w14:textId="77777777" w:rsidR="00B50FF8" w:rsidRPr="00D10F7B" w:rsidRDefault="00B50FF8" w:rsidP="00B82D46">
            <w:pPr>
              <w:widowControl w:val="0"/>
              <w:autoSpaceDE w:val="0"/>
              <w:autoSpaceDN w:val="0"/>
              <w:adjustRightInd w:val="0"/>
              <w:ind w:firstLine="0"/>
              <w:jc w:val="left"/>
              <w:rPr>
                <w:rFonts w:eastAsia="Verdana"/>
                <w:sz w:val="22"/>
                <w:szCs w:val="22"/>
              </w:rPr>
            </w:pPr>
          </w:p>
        </w:tc>
      </w:tr>
      <w:tr w:rsidR="007149B8" w:rsidRPr="00D10F7B" w14:paraId="6D804732" w14:textId="77777777" w:rsidTr="00271960">
        <w:trPr>
          <w:cantSplit/>
          <w:trHeight w:val="579"/>
          <w:jc w:val="center"/>
        </w:trPr>
        <w:tc>
          <w:tcPr>
            <w:tcW w:w="308" w:type="pct"/>
          </w:tcPr>
          <w:p w14:paraId="2FE6645A" w14:textId="77777777" w:rsidR="00B50FF8" w:rsidRPr="00D10F7B" w:rsidRDefault="00B50FF8" w:rsidP="00B82D46">
            <w:pPr>
              <w:widowControl w:val="0"/>
              <w:autoSpaceDE w:val="0"/>
              <w:autoSpaceDN w:val="0"/>
              <w:adjustRightInd w:val="0"/>
              <w:ind w:firstLine="0"/>
              <w:jc w:val="center"/>
              <w:rPr>
                <w:rFonts w:eastAsiaTheme="minorEastAsia"/>
                <w:sz w:val="22"/>
                <w:szCs w:val="22"/>
              </w:rPr>
            </w:pPr>
            <w:r w:rsidRPr="00D10F7B">
              <w:rPr>
                <w:rFonts w:eastAsiaTheme="minorEastAsia"/>
                <w:sz w:val="22"/>
                <w:szCs w:val="22"/>
              </w:rPr>
              <w:t>12</w:t>
            </w:r>
          </w:p>
        </w:tc>
        <w:tc>
          <w:tcPr>
            <w:tcW w:w="2099" w:type="pct"/>
          </w:tcPr>
          <w:p w14:paraId="34A49BA0" w14:textId="77777777" w:rsidR="00B50FF8" w:rsidRPr="00D10F7B" w:rsidRDefault="00B50FF8" w:rsidP="00B82D46">
            <w:pPr>
              <w:widowControl w:val="0"/>
              <w:autoSpaceDE w:val="0"/>
              <w:autoSpaceDN w:val="0"/>
              <w:adjustRightInd w:val="0"/>
              <w:ind w:firstLine="0"/>
              <w:rPr>
                <w:rFonts w:eastAsiaTheme="minorEastAsia"/>
                <w:sz w:val="22"/>
                <w:szCs w:val="22"/>
              </w:rPr>
            </w:pPr>
            <w:r w:rsidRPr="00D10F7B">
              <w:rPr>
                <w:rFonts w:eastAsiaTheme="minorEastAsia"/>
                <w:sz w:val="22"/>
                <w:szCs w:val="22"/>
              </w:rPr>
              <w:t>Количество, номера и назначение входов/выходов в подземный пешеходный переход</w:t>
            </w:r>
          </w:p>
        </w:tc>
        <w:tc>
          <w:tcPr>
            <w:tcW w:w="2593" w:type="pct"/>
          </w:tcPr>
          <w:p w14:paraId="29F3152E" w14:textId="77777777" w:rsidR="00B50FF8" w:rsidRPr="00D10F7B" w:rsidRDefault="00B50FF8" w:rsidP="00B82D46">
            <w:pPr>
              <w:widowControl w:val="0"/>
              <w:autoSpaceDE w:val="0"/>
              <w:autoSpaceDN w:val="0"/>
              <w:adjustRightInd w:val="0"/>
              <w:ind w:firstLine="0"/>
              <w:jc w:val="left"/>
              <w:rPr>
                <w:rFonts w:eastAsia="Verdana"/>
                <w:sz w:val="22"/>
                <w:szCs w:val="22"/>
              </w:rPr>
            </w:pPr>
          </w:p>
        </w:tc>
      </w:tr>
    </w:tbl>
    <w:p w14:paraId="4F5D23D5" w14:textId="77777777" w:rsidR="00766DEF" w:rsidRPr="00D10F7B" w:rsidRDefault="00766DEF" w:rsidP="00B82D46">
      <w:pPr>
        <w:rPr>
          <w:b/>
          <w:lang w:eastAsia="en-US"/>
        </w:rPr>
      </w:pPr>
    </w:p>
    <w:p w14:paraId="21F93D31" w14:textId="77777777" w:rsidR="00B50FF8" w:rsidRPr="00D10F7B" w:rsidRDefault="00B50FF8" w:rsidP="00B82D46">
      <w:pPr>
        <w:rPr>
          <w:b/>
          <w:lang w:eastAsia="en-US"/>
        </w:rPr>
      </w:pPr>
      <w:r w:rsidRPr="00D10F7B">
        <w:rPr>
          <w:b/>
          <w:lang w:eastAsia="en-US"/>
        </w:rPr>
        <w:t xml:space="preserve">Схема сооружения </w:t>
      </w:r>
    </w:p>
    <w:p w14:paraId="71AD4F66" w14:textId="77777777" w:rsidR="00B50FF8" w:rsidRPr="00D10F7B" w:rsidRDefault="00B50FF8" w:rsidP="00B82D46">
      <w:pPr>
        <w:rPr>
          <w:b/>
          <w:lang w:eastAsia="en-US"/>
        </w:rPr>
      </w:pPr>
    </w:p>
    <w:tbl>
      <w:tblPr>
        <w:tblStyle w:val="a3"/>
        <w:tblW w:w="5000" w:type="pct"/>
        <w:tblLook w:val="04A0" w:firstRow="1" w:lastRow="0" w:firstColumn="1" w:lastColumn="0" w:noHBand="0" w:noVBand="1"/>
      </w:tblPr>
      <w:tblGrid>
        <w:gridCol w:w="10139"/>
      </w:tblGrid>
      <w:tr w:rsidR="00B50FF8" w:rsidRPr="00D10F7B" w14:paraId="49F5C00A" w14:textId="77777777" w:rsidTr="00B50FF8">
        <w:tc>
          <w:tcPr>
            <w:tcW w:w="5000" w:type="pct"/>
          </w:tcPr>
          <w:p w14:paraId="20CBEAA7" w14:textId="77777777" w:rsidR="00B50FF8" w:rsidRPr="00D10F7B" w:rsidRDefault="00B50FF8" w:rsidP="00B82D46">
            <w:pPr>
              <w:ind w:firstLine="0"/>
              <w:rPr>
                <w:lang w:eastAsia="en-US"/>
              </w:rPr>
            </w:pPr>
          </w:p>
        </w:tc>
      </w:tr>
    </w:tbl>
    <w:p w14:paraId="73D52263" w14:textId="77777777" w:rsidR="00B50FF8" w:rsidRPr="00D10F7B" w:rsidRDefault="00B50FF8" w:rsidP="00B82D46"/>
    <w:p w14:paraId="5295193D" w14:textId="65757BBC" w:rsidR="00B50FF8" w:rsidRPr="00D10F7B" w:rsidRDefault="00B50FF8" w:rsidP="00B82D46">
      <w:pPr>
        <w:pStyle w:val="5"/>
        <w:rPr>
          <w:szCs w:val="24"/>
        </w:rPr>
      </w:pPr>
      <w:r w:rsidRPr="00D10F7B">
        <w:rPr>
          <w:szCs w:val="24"/>
        </w:rPr>
        <w:t>1.5.</w:t>
      </w:r>
      <w:r w:rsidR="00090C47" w:rsidRPr="00D10F7B">
        <w:rPr>
          <w:szCs w:val="24"/>
        </w:rPr>
        <w:t>3</w:t>
      </w:r>
      <w:r w:rsidRPr="00D10F7B">
        <w:rPr>
          <w:szCs w:val="24"/>
        </w:rPr>
        <w:t>.2.2</w:t>
      </w:r>
      <w:r w:rsidR="00271960" w:rsidRPr="00D10F7B">
        <w:rPr>
          <w:szCs w:val="24"/>
        </w:rPr>
        <w:t>.</w:t>
      </w:r>
      <w:r w:rsidRPr="00D10F7B">
        <w:rPr>
          <w:szCs w:val="24"/>
        </w:rPr>
        <w:t xml:space="preserve"> Подземный пешеходный переход</w:t>
      </w:r>
      <w:r w:rsidR="00271960" w:rsidRPr="00D10F7B">
        <w:rPr>
          <w:szCs w:val="24"/>
        </w:rPr>
        <w:t xml:space="preserve"> </w:t>
      </w:r>
      <w:r w:rsidRPr="00D10F7B">
        <w:rPr>
          <w:szCs w:val="24"/>
        </w:rPr>
        <w:t>_______</w:t>
      </w:r>
    </w:p>
    <w:p w14:paraId="3CF61AF1" w14:textId="77777777" w:rsidR="00B50FF8" w:rsidRPr="00D10F7B" w:rsidRDefault="00B50FF8" w:rsidP="00B82D46">
      <w:pPr>
        <w:rPr>
          <w:lang w:eastAsia="en-US"/>
        </w:rPr>
      </w:pPr>
    </w:p>
    <w:tbl>
      <w:tblPr>
        <w:tblStyle w:val="242"/>
        <w:tblW w:w="5000" w:type="pct"/>
        <w:jc w:val="center"/>
        <w:tblLook w:val="04A0" w:firstRow="1" w:lastRow="0" w:firstColumn="1" w:lastColumn="0" w:noHBand="0" w:noVBand="1"/>
      </w:tblPr>
      <w:tblGrid>
        <w:gridCol w:w="625"/>
        <w:gridCol w:w="4256"/>
        <w:gridCol w:w="5258"/>
      </w:tblGrid>
      <w:tr w:rsidR="00D10F7B" w:rsidRPr="00D10F7B" w14:paraId="67774016" w14:textId="77777777" w:rsidTr="00B50FF8">
        <w:trPr>
          <w:cantSplit/>
          <w:tblHeader/>
          <w:jc w:val="center"/>
        </w:trPr>
        <w:tc>
          <w:tcPr>
            <w:tcW w:w="308" w:type="pct"/>
          </w:tcPr>
          <w:p w14:paraId="48746AF7" w14:textId="77777777" w:rsidR="00B50FF8" w:rsidRPr="00D10F7B" w:rsidRDefault="00B50FF8" w:rsidP="00B82D46">
            <w:pPr>
              <w:widowControl w:val="0"/>
              <w:autoSpaceDE w:val="0"/>
              <w:autoSpaceDN w:val="0"/>
              <w:adjustRightInd w:val="0"/>
              <w:ind w:firstLine="0"/>
              <w:jc w:val="center"/>
              <w:rPr>
                <w:rFonts w:eastAsiaTheme="minorEastAsia"/>
                <w:b/>
                <w:sz w:val="22"/>
                <w:szCs w:val="22"/>
              </w:rPr>
            </w:pPr>
            <w:r w:rsidRPr="00D10F7B">
              <w:rPr>
                <w:rFonts w:eastAsiaTheme="minorEastAsia"/>
                <w:b/>
                <w:sz w:val="22"/>
                <w:szCs w:val="22"/>
              </w:rPr>
              <w:t>№</w:t>
            </w:r>
          </w:p>
          <w:p w14:paraId="35385049" w14:textId="77777777" w:rsidR="00B50FF8" w:rsidRPr="00D10F7B" w:rsidRDefault="00B50FF8" w:rsidP="00B82D46">
            <w:pPr>
              <w:widowControl w:val="0"/>
              <w:autoSpaceDE w:val="0"/>
              <w:autoSpaceDN w:val="0"/>
              <w:adjustRightInd w:val="0"/>
              <w:ind w:firstLine="0"/>
              <w:jc w:val="center"/>
              <w:rPr>
                <w:rFonts w:eastAsiaTheme="minorEastAsia"/>
                <w:b/>
                <w:sz w:val="22"/>
                <w:szCs w:val="22"/>
              </w:rPr>
            </w:pPr>
            <w:r w:rsidRPr="00D10F7B">
              <w:rPr>
                <w:rFonts w:eastAsiaTheme="minorEastAsia"/>
                <w:b/>
                <w:sz w:val="22"/>
                <w:szCs w:val="22"/>
              </w:rPr>
              <w:t>п.п.</w:t>
            </w:r>
          </w:p>
        </w:tc>
        <w:tc>
          <w:tcPr>
            <w:tcW w:w="2099" w:type="pct"/>
          </w:tcPr>
          <w:p w14:paraId="4C6CD018" w14:textId="77777777" w:rsidR="00B50FF8" w:rsidRPr="00D10F7B" w:rsidRDefault="00B50FF8" w:rsidP="00B82D46">
            <w:pPr>
              <w:widowControl w:val="0"/>
              <w:autoSpaceDE w:val="0"/>
              <w:autoSpaceDN w:val="0"/>
              <w:adjustRightInd w:val="0"/>
              <w:ind w:firstLine="0"/>
              <w:jc w:val="center"/>
              <w:rPr>
                <w:rFonts w:eastAsiaTheme="minorEastAsia"/>
                <w:b/>
                <w:sz w:val="22"/>
                <w:szCs w:val="22"/>
              </w:rPr>
            </w:pPr>
            <w:r w:rsidRPr="00D10F7B">
              <w:rPr>
                <w:rFonts w:eastAsiaTheme="minorEastAsia"/>
                <w:b/>
                <w:sz w:val="22"/>
                <w:szCs w:val="22"/>
              </w:rPr>
              <w:t>Характеристики</w:t>
            </w:r>
          </w:p>
        </w:tc>
        <w:tc>
          <w:tcPr>
            <w:tcW w:w="2593" w:type="pct"/>
          </w:tcPr>
          <w:p w14:paraId="0577FED1" w14:textId="77777777" w:rsidR="00B50FF8" w:rsidRPr="00D10F7B" w:rsidRDefault="00B50FF8" w:rsidP="00B82D46">
            <w:pPr>
              <w:widowControl w:val="0"/>
              <w:autoSpaceDE w:val="0"/>
              <w:autoSpaceDN w:val="0"/>
              <w:adjustRightInd w:val="0"/>
              <w:ind w:firstLine="0"/>
              <w:jc w:val="center"/>
              <w:rPr>
                <w:rFonts w:eastAsiaTheme="minorEastAsia"/>
                <w:b/>
                <w:sz w:val="22"/>
                <w:szCs w:val="22"/>
              </w:rPr>
            </w:pPr>
            <w:r w:rsidRPr="00D10F7B">
              <w:rPr>
                <w:rFonts w:eastAsiaTheme="minorEastAsia"/>
                <w:b/>
                <w:sz w:val="22"/>
                <w:szCs w:val="22"/>
              </w:rPr>
              <w:t>Показатели</w:t>
            </w:r>
          </w:p>
        </w:tc>
      </w:tr>
      <w:tr w:rsidR="00D10F7B" w:rsidRPr="00D10F7B" w14:paraId="77904611" w14:textId="77777777" w:rsidTr="00B50FF8">
        <w:trPr>
          <w:cantSplit/>
          <w:tblHeader/>
          <w:jc w:val="center"/>
        </w:trPr>
        <w:tc>
          <w:tcPr>
            <w:tcW w:w="308" w:type="pct"/>
          </w:tcPr>
          <w:p w14:paraId="64E2739E" w14:textId="77777777" w:rsidR="00B50FF8" w:rsidRPr="00D10F7B" w:rsidRDefault="00B50FF8" w:rsidP="00B82D46">
            <w:pPr>
              <w:widowControl w:val="0"/>
              <w:autoSpaceDE w:val="0"/>
              <w:autoSpaceDN w:val="0"/>
              <w:adjustRightInd w:val="0"/>
              <w:ind w:firstLine="0"/>
              <w:jc w:val="center"/>
              <w:rPr>
                <w:rFonts w:eastAsiaTheme="minorEastAsia"/>
                <w:b/>
                <w:sz w:val="22"/>
                <w:szCs w:val="22"/>
              </w:rPr>
            </w:pPr>
            <w:r w:rsidRPr="00D10F7B">
              <w:rPr>
                <w:rFonts w:eastAsiaTheme="minorEastAsia"/>
                <w:b/>
                <w:sz w:val="22"/>
                <w:szCs w:val="22"/>
              </w:rPr>
              <w:t>1</w:t>
            </w:r>
          </w:p>
        </w:tc>
        <w:tc>
          <w:tcPr>
            <w:tcW w:w="2099" w:type="pct"/>
          </w:tcPr>
          <w:p w14:paraId="5E7A5641" w14:textId="77777777" w:rsidR="00B50FF8" w:rsidRPr="00D10F7B" w:rsidRDefault="00B50FF8" w:rsidP="00B82D46">
            <w:pPr>
              <w:widowControl w:val="0"/>
              <w:autoSpaceDE w:val="0"/>
              <w:autoSpaceDN w:val="0"/>
              <w:adjustRightInd w:val="0"/>
              <w:ind w:firstLine="0"/>
              <w:jc w:val="center"/>
              <w:rPr>
                <w:rFonts w:eastAsiaTheme="minorEastAsia"/>
                <w:b/>
                <w:sz w:val="22"/>
                <w:szCs w:val="22"/>
              </w:rPr>
            </w:pPr>
            <w:r w:rsidRPr="00D10F7B">
              <w:rPr>
                <w:rFonts w:eastAsiaTheme="minorEastAsia"/>
                <w:b/>
                <w:sz w:val="22"/>
                <w:szCs w:val="22"/>
              </w:rPr>
              <w:t>2</w:t>
            </w:r>
          </w:p>
        </w:tc>
        <w:tc>
          <w:tcPr>
            <w:tcW w:w="2593" w:type="pct"/>
          </w:tcPr>
          <w:p w14:paraId="164BDDFF" w14:textId="77777777" w:rsidR="00B50FF8" w:rsidRPr="00D10F7B" w:rsidRDefault="00B50FF8" w:rsidP="00B82D46">
            <w:pPr>
              <w:widowControl w:val="0"/>
              <w:autoSpaceDE w:val="0"/>
              <w:autoSpaceDN w:val="0"/>
              <w:adjustRightInd w:val="0"/>
              <w:ind w:firstLine="0"/>
              <w:jc w:val="center"/>
              <w:rPr>
                <w:rFonts w:eastAsiaTheme="minorEastAsia"/>
                <w:b/>
                <w:sz w:val="22"/>
                <w:szCs w:val="22"/>
              </w:rPr>
            </w:pPr>
            <w:r w:rsidRPr="00D10F7B">
              <w:rPr>
                <w:rFonts w:eastAsiaTheme="minorEastAsia"/>
                <w:b/>
                <w:sz w:val="22"/>
                <w:szCs w:val="22"/>
              </w:rPr>
              <w:t>3</w:t>
            </w:r>
          </w:p>
        </w:tc>
      </w:tr>
      <w:tr w:rsidR="00D10F7B" w:rsidRPr="00D10F7B" w14:paraId="66FCD67D" w14:textId="77777777" w:rsidTr="00B50FF8">
        <w:trPr>
          <w:cantSplit/>
          <w:jc w:val="center"/>
        </w:trPr>
        <w:tc>
          <w:tcPr>
            <w:tcW w:w="308" w:type="pct"/>
          </w:tcPr>
          <w:p w14:paraId="74DCF07C" w14:textId="77777777" w:rsidR="00B50FF8" w:rsidRPr="00D10F7B" w:rsidRDefault="00B50FF8" w:rsidP="00B82D46">
            <w:pPr>
              <w:widowControl w:val="0"/>
              <w:autoSpaceDE w:val="0"/>
              <w:autoSpaceDN w:val="0"/>
              <w:adjustRightInd w:val="0"/>
              <w:ind w:firstLine="0"/>
              <w:jc w:val="center"/>
              <w:rPr>
                <w:rFonts w:eastAsiaTheme="minorEastAsia"/>
                <w:sz w:val="22"/>
                <w:szCs w:val="22"/>
              </w:rPr>
            </w:pPr>
            <w:r w:rsidRPr="00D10F7B">
              <w:rPr>
                <w:rFonts w:eastAsiaTheme="minorEastAsia"/>
                <w:sz w:val="22"/>
                <w:szCs w:val="22"/>
              </w:rPr>
              <w:t>1</w:t>
            </w:r>
          </w:p>
        </w:tc>
        <w:tc>
          <w:tcPr>
            <w:tcW w:w="2099" w:type="pct"/>
          </w:tcPr>
          <w:p w14:paraId="5B02BE0E" w14:textId="77777777" w:rsidR="00B50FF8" w:rsidRPr="00D10F7B" w:rsidRDefault="00B50FF8" w:rsidP="00B82D46">
            <w:pPr>
              <w:widowControl w:val="0"/>
              <w:autoSpaceDE w:val="0"/>
              <w:autoSpaceDN w:val="0"/>
              <w:adjustRightInd w:val="0"/>
              <w:ind w:firstLine="0"/>
              <w:jc w:val="left"/>
              <w:rPr>
                <w:rFonts w:eastAsiaTheme="minorEastAsia"/>
                <w:sz w:val="22"/>
                <w:szCs w:val="22"/>
              </w:rPr>
            </w:pPr>
            <w:r w:rsidRPr="00D10F7B">
              <w:rPr>
                <w:rFonts w:eastAsia="Verdana"/>
                <w:sz w:val="22"/>
                <w:szCs w:val="22"/>
              </w:rPr>
              <w:t xml:space="preserve">Местоположение </w:t>
            </w:r>
          </w:p>
        </w:tc>
        <w:tc>
          <w:tcPr>
            <w:tcW w:w="2593" w:type="pct"/>
          </w:tcPr>
          <w:p w14:paraId="1342066A" w14:textId="77777777" w:rsidR="00B50FF8" w:rsidRPr="00D10F7B" w:rsidRDefault="00B50FF8" w:rsidP="00B82D46">
            <w:pPr>
              <w:widowControl w:val="0"/>
              <w:autoSpaceDE w:val="0"/>
              <w:autoSpaceDN w:val="0"/>
              <w:adjustRightInd w:val="0"/>
              <w:ind w:firstLine="0"/>
              <w:jc w:val="left"/>
              <w:rPr>
                <w:rFonts w:eastAsia="Verdana"/>
                <w:sz w:val="22"/>
                <w:szCs w:val="22"/>
              </w:rPr>
            </w:pPr>
          </w:p>
        </w:tc>
      </w:tr>
      <w:tr w:rsidR="00D10F7B" w:rsidRPr="00D10F7B" w14:paraId="6A3A7F92" w14:textId="77777777" w:rsidTr="00B50FF8">
        <w:trPr>
          <w:cantSplit/>
          <w:jc w:val="center"/>
        </w:trPr>
        <w:tc>
          <w:tcPr>
            <w:tcW w:w="308" w:type="pct"/>
          </w:tcPr>
          <w:p w14:paraId="0CBD6C47" w14:textId="77777777" w:rsidR="00B50FF8" w:rsidRPr="00D10F7B" w:rsidRDefault="00B50FF8" w:rsidP="00B82D46">
            <w:pPr>
              <w:widowControl w:val="0"/>
              <w:autoSpaceDE w:val="0"/>
              <w:autoSpaceDN w:val="0"/>
              <w:adjustRightInd w:val="0"/>
              <w:ind w:firstLine="0"/>
              <w:jc w:val="center"/>
              <w:rPr>
                <w:rFonts w:eastAsiaTheme="minorEastAsia"/>
                <w:sz w:val="22"/>
                <w:szCs w:val="22"/>
              </w:rPr>
            </w:pPr>
            <w:r w:rsidRPr="00D10F7B">
              <w:rPr>
                <w:rFonts w:eastAsiaTheme="minorEastAsia"/>
                <w:sz w:val="22"/>
                <w:szCs w:val="22"/>
              </w:rPr>
              <w:t>2</w:t>
            </w:r>
          </w:p>
        </w:tc>
        <w:tc>
          <w:tcPr>
            <w:tcW w:w="2099" w:type="pct"/>
          </w:tcPr>
          <w:p w14:paraId="59EFA4BA" w14:textId="77777777" w:rsidR="00B50FF8" w:rsidRPr="00D10F7B" w:rsidRDefault="00B50FF8" w:rsidP="00B82D46">
            <w:pPr>
              <w:widowControl w:val="0"/>
              <w:autoSpaceDE w:val="0"/>
              <w:autoSpaceDN w:val="0"/>
              <w:adjustRightInd w:val="0"/>
              <w:ind w:firstLine="0"/>
              <w:jc w:val="left"/>
              <w:rPr>
                <w:rFonts w:eastAsia="Verdana"/>
                <w:sz w:val="22"/>
                <w:szCs w:val="22"/>
              </w:rPr>
            </w:pPr>
            <w:r w:rsidRPr="00D10F7B">
              <w:rPr>
                <w:rFonts w:eastAsia="Verdana"/>
                <w:sz w:val="22"/>
                <w:szCs w:val="22"/>
              </w:rPr>
              <w:t>Назначение</w:t>
            </w:r>
          </w:p>
        </w:tc>
        <w:tc>
          <w:tcPr>
            <w:tcW w:w="2593" w:type="pct"/>
          </w:tcPr>
          <w:p w14:paraId="598F519B" w14:textId="77777777" w:rsidR="00B50FF8" w:rsidRPr="00D10F7B" w:rsidRDefault="00B50FF8" w:rsidP="00B82D46">
            <w:pPr>
              <w:widowControl w:val="0"/>
              <w:autoSpaceDE w:val="0"/>
              <w:autoSpaceDN w:val="0"/>
              <w:adjustRightInd w:val="0"/>
              <w:ind w:firstLine="0"/>
              <w:jc w:val="left"/>
              <w:rPr>
                <w:rFonts w:eastAsia="Verdana"/>
                <w:sz w:val="22"/>
                <w:szCs w:val="22"/>
              </w:rPr>
            </w:pPr>
          </w:p>
        </w:tc>
      </w:tr>
      <w:tr w:rsidR="00D10F7B" w:rsidRPr="00D10F7B" w14:paraId="209C5E0D" w14:textId="77777777" w:rsidTr="00B50FF8">
        <w:trPr>
          <w:cantSplit/>
          <w:jc w:val="center"/>
        </w:trPr>
        <w:tc>
          <w:tcPr>
            <w:tcW w:w="308" w:type="pct"/>
          </w:tcPr>
          <w:p w14:paraId="613D0331" w14:textId="77777777" w:rsidR="00B50FF8" w:rsidRPr="00D10F7B" w:rsidRDefault="00B50FF8" w:rsidP="00B82D46">
            <w:pPr>
              <w:widowControl w:val="0"/>
              <w:autoSpaceDE w:val="0"/>
              <w:autoSpaceDN w:val="0"/>
              <w:adjustRightInd w:val="0"/>
              <w:ind w:firstLine="0"/>
              <w:jc w:val="center"/>
              <w:rPr>
                <w:rFonts w:eastAsiaTheme="minorEastAsia"/>
                <w:sz w:val="22"/>
                <w:szCs w:val="22"/>
              </w:rPr>
            </w:pPr>
            <w:r w:rsidRPr="00D10F7B">
              <w:rPr>
                <w:rFonts w:eastAsiaTheme="minorEastAsia"/>
                <w:sz w:val="22"/>
                <w:szCs w:val="22"/>
              </w:rPr>
              <w:t>3</w:t>
            </w:r>
          </w:p>
        </w:tc>
        <w:tc>
          <w:tcPr>
            <w:tcW w:w="2099" w:type="pct"/>
          </w:tcPr>
          <w:p w14:paraId="7CB05201" w14:textId="77777777" w:rsidR="00B50FF8" w:rsidRPr="00D10F7B" w:rsidRDefault="00B50FF8" w:rsidP="00B82D46">
            <w:pPr>
              <w:widowControl w:val="0"/>
              <w:autoSpaceDE w:val="0"/>
              <w:autoSpaceDN w:val="0"/>
              <w:adjustRightInd w:val="0"/>
              <w:ind w:firstLine="0"/>
              <w:jc w:val="left"/>
              <w:rPr>
                <w:rFonts w:eastAsia="Verdana"/>
                <w:sz w:val="22"/>
                <w:szCs w:val="22"/>
              </w:rPr>
            </w:pPr>
            <w:r w:rsidRPr="00D10F7B">
              <w:rPr>
                <w:rFonts w:eastAsia="Verdana"/>
                <w:sz w:val="22"/>
                <w:szCs w:val="22"/>
              </w:rPr>
              <w:t xml:space="preserve">Номера пересекаемых путей </w:t>
            </w:r>
          </w:p>
        </w:tc>
        <w:tc>
          <w:tcPr>
            <w:tcW w:w="2593" w:type="pct"/>
          </w:tcPr>
          <w:p w14:paraId="1346DD16" w14:textId="77777777" w:rsidR="00B50FF8" w:rsidRPr="00D10F7B" w:rsidRDefault="00B50FF8" w:rsidP="00B82D46">
            <w:pPr>
              <w:widowControl w:val="0"/>
              <w:autoSpaceDE w:val="0"/>
              <w:autoSpaceDN w:val="0"/>
              <w:adjustRightInd w:val="0"/>
              <w:ind w:firstLine="0"/>
              <w:jc w:val="left"/>
              <w:rPr>
                <w:rFonts w:eastAsia="Verdana"/>
                <w:sz w:val="22"/>
                <w:szCs w:val="22"/>
              </w:rPr>
            </w:pPr>
          </w:p>
        </w:tc>
      </w:tr>
      <w:tr w:rsidR="00D10F7B" w:rsidRPr="00D10F7B" w14:paraId="21060AF1" w14:textId="77777777" w:rsidTr="00B50FF8">
        <w:trPr>
          <w:cantSplit/>
          <w:jc w:val="center"/>
        </w:trPr>
        <w:tc>
          <w:tcPr>
            <w:tcW w:w="308" w:type="pct"/>
          </w:tcPr>
          <w:p w14:paraId="29D0D005" w14:textId="77777777" w:rsidR="00B50FF8" w:rsidRPr="00D10F7B" w:rsidRDefault="00B50FF8" w:rsidP="00B82D46">
            <w:pPr>
              <w:widowControl w:val="0"/>
              <w:autoSpaceDE w:val="0"/>
              <w:autoSpaceDN w:val="0"/>
              <w:adjustRightInd w:val="0"/>
              <w:ind w:firstLine="0"/>
              <w:jc w:val="center"/>
              <w:rPr>
                <w:rFonts w:eastAsiaTheme="minorEastAsia"/>
                <w:sz w:val="22"/>
                <w:szCs w:val="22"/>
              </w:rPr>
            </w:pPr>
            <w:r w:rsidRPr="00D10F7B">
              <w:rPr>
                <w:rFonts w:eastAsiaTheme="minorEastAsia"/>
                <w:sz w:val="22"/>
                <w:szCs w:val="22"/>
              </w:rPr>
              <w:t>4</w:t>
            </w:r>
          </w:p>
        </w:tc>
        <w:tc>
          <w:tcPr>
            <w:tcW w:w="2099" w:type="pct"/>
          </w:tcPr>
          <w:p w14:paraId="4AC92B9A" w14:textId="77777777" w:rsidR="00B50FF8" w:rsidRPr="00D10F7B" w:rsidRDefault="00B50FF8" w:rsidP="00B82D46">
            <w:pPr>
              <w:widowControl w:val="0"/>
              <w:autoSpaceDE w:val="0"/>
              <w:autoSpaceDN w:val="0"/>
              <w:adjustRightInd w:val="0"/>
              <w:ind w:firstLine="0"/>
              <w:jc w:val="left"/>
              <w:rPr>
                <w:rFonts w:eastAsia="Verdana"/>
                <w:sz w:val="22"/>
                <w:szCs w:val="22"/>
              </w:rPr>
            </w:pPr>
            <w:r w:rsidRPr="00D10F7B">
              <w:rPr>
                <w:rFonts w:eastAsia="Verdana"/>
                <w:sz w:val="22"/>
                <w:szCs w:val="22"/>
              </w:rPr>
              <w:t>Полная длина, м</w:t>
            </w:r>
          </w:p>
        </w:tc>
        <w:tc>
          <w:tcPr>
            <w:tcW w:w="2593" w:type="pct"/>
          </w:tcPr>
          <w:p w14:paraId="229AA058" w14:textId="77777777" w:rsidR="00B50FF8" w:rsidRPr="00D10F7B" w:rsidRDefault="00B50FF8" w:rsidP="00B82D46">
            <w:pPr>
              <w:widowControl w:val="0"/>
              <w:autoSpaceDE w:val="0"/>
              <w:autoSpaceDN w:val="0"/>
              <w:adjustRightInd w:val="0"/>
              <w:ind w:firstLine="0"/>
              <w:jc w:val="left"/>
              <w:rPr>
                <w:rFonts w:eastAsia="Verdana"/>
                <w:sz w:val="22"/>
                <w:szCs w:val="22"/>
              </w:rPr>
            </w:pPr>
          </w:p>
        </w:tc>
      </w:tr>
      <w:tr w:rsidR="00D10F7B" w:rsidRPr="00D10F7B" w14:paraId="6FB6FD89" w14:textId="77777777" w:rsidTr="00B50FF8">
        <w:trPr>
          <w:cantSplit/>
          <w:jc w:val="center"/>
        </w:trPr>
        <w:tc>
          <w:tcPr>
            <w:tcW w:w="308" w:type="pct"/>
          </w:tcPr>
          <w:p w14:paraId="7FDE7126" w14:textId="77777777" w:rsidR="00B50FF8" w:rsidRPr="00D10F7B" w:rsidRDefault="00B50FF8" w:rsidP="00B82D46">
            <w:pPr>
              <w:widowControl w:val="0"/>
              <w:autoSpaceDE w:val="0"/>
              <w:autoSpaceDN w:val="0"/>
              <w:adjustRightInd w:val="0"/>
              <w:ind w:firstLine="0"/>
              <w:jc w:val="center"/>
              <w:rPr>
                <w:rFonts w:eastAsiaTheme="minorEastAsia"/>
                <w:sz w:val="22"/>
                <w:szCs w:val="22"/>
              </w:rPr>
            </w:pPr>
            <w:r w:rsidRPr="00D10F7B">
              <w:rPr>
                <w:rFonts w:eastAsiaTheme="minorEastAsia"/>
                <w:sz w:val="22"/>
                <w:szCs w:val="22"/>
              </w:rPr>
              <w:t>5</w:t>
            </w:r>
          </w:p>
        </w:tc>
        <w:tc>
          <w:tcPr>
            <w:tcW w:w="2099" w:type="pct"/>
          </w:tcPr>
          <w:p w14:paraId="13A7C873" w14:textId="77777777" w:rsidR="00B50FF8" w:rsidRPr="00D10F7B" w:rsidRDefault="00B50FF8" w:rsidP="00B82D46">
            <w:pPr>
              <w:widowControl w:val="0"/>
              <w:autoSpaceDE w:val="0"/>
              <w:autoSpaceDN w:val="0"/>
              <w:adjustRightInd w:val="0"/>
              <w:ind w:firstLine="0"/>
              <w:jc w:val="left"/>
              <w:rPr>
                <w:rFonts w:eastAsiaTheme="minorEastAsia"/>
                <w:sz w:val="22"/>
                <w:szCs w:val="22"/>
              </w:rPr>
            </w:pPr>
            <w:r w:rsidRPr="00D10F7B">
              <w:rPr>
                <w:rFonts w:eastAsia="Verdana"/>
                <w:sz w:val="22"/>
                <w:szCs w:val="22"/>
              </w:rPr>
              <w:t>Тип и размер поперечного сечения</w:t>
            </w:r>
          </w:p>
        </w:tc>
        <w:tc>
          <w:tcPr>
            <w:tcW w:w="2593" w:type="pct"/>
          </w:tcPr>
          <w:p w14:paraId="26C1B12E" w14:textId="77777777" w:rsidR="00B50FF8" w:rsidRPr="00D10F7B" w:rsidRDefault="00B50FF8" w:rsidP="00B82D46">
            <w:pPr>
              <w:widowControl w:val="0"/>
              <w:autoSpaceDE w:val="0"/>
              <w:autoSpaceDN w:val="0"/>
              <w:adjustRightInd w:val="0"/>
              <w:ind w:firstLine="0"/>
              <w:jc w:val="left"/>
              <w:rPr>
                <w:rFonts w:eastAsia="Verdana"/>
                <w:sz w:val="22"/>
                <w:szCs w:val="22"/>
              </w:rPr>
            </w:pPr>
          </w:p>
        </w:tc>
      </w:tr>
      <w:tr w:rsidR="00D10F7B" w:rsidRPr="00D10F7B" w14:paraId="01538FB5" w14:textId="77777777" w:rsidTr="00B50FF8">
        <w:trPr>
          <w:cantSplit/>
          <w:jc w:val="center"/>
        </w:trPr>
        <w:tc>
          <w:tcPr>
            <w:tcW w:w="308" w:type="pct"/>
          </w:tcPr>
          <w:p w14:paraId="5A296A14" w14:textId="77777777" w:rsidR="00B50FF8" w:rsidRPr="00D10F7B" w:rsidRDefault="00B50FF8" w:rsidP="00B82D46">
            <w:pPr>
              <w:widowControl w:val="0"/>
              <w:autoSpaceDE w:val="0"/>
              <w:autoSpaceDN w:val="0"/>
              <w:adjustRightInd w:val="0"/>
              <w:ind w:firstLine="0"/>
              <w:jc w:val="center"/>
              <w:rPr>
                <w:rFonts w:eastAsiaTheme="minorEastAsia"/>
                <w:sz w:val="22"/>
                <w:szCs w:val="22"/>
              </w:rPr>
            </w:pPr>
            <w:r w:rsidRPr="00D10F7B">
              <w:rPr>
                <w:rFonts w:eastAsiaTheme="minorEastAsia"/>
                <w:sz w:val="22"/>
                <w:szCs w:val="22"/>
              </w:rPr>
              <w:t>6</w:t>
            </w:r>
          </w:p>
        </w:tc>
        <w:tc>
          <w:tcPr>
            <w:tcW w:w="2099" w:type="pct"/>
          </w:tcPr>
          <w:p w14:paraId="01D75E1B" w14:textId="77777777" w:rsidR="00B50FF8" w:rsidRPr="00D10F7B" w:rsidRDefault="00B50FF8" w:rsidP="00B82D46">
            <w:pPr>
              <w:widowControl w:val="0"/>
              <w:autoSpaceDE w:val="0"/>
              <w:autoSpaceDN w:val="0"/>
              <w:adjustRightInd w:val="0"/>
              <w:ind w:firstLine="0"/>
              <w:jc w:val="left"/>
              <w:rPr>
                <w:rFonts w:eastAsiaTheme="minorEastAsia"/>
                <w:sz w:val="22"/>
                <w:szCs w:val="22"/>
              </w:rPr>
            </w:pPr>
            <w:r w:rsidRPr="00D10F7B">
              <w:rPr>
                <w:rFonts w:eastAsia="Verdana"/>
                <w:sz w:val="22"/>
                <w:szCs w:val="22"/>
              </w:rPr>
              <w:t>Высота насыпи до подошвы рельса по профилю, м</w:t>
            </w:r>
          </w:p>
        </w:tc>
        <w:tc>
          <w:tcPr>
            <w:tcW w:w="2593" w:type="pct"/>
          </w:tcPr>
          <w:p w14:paraId="3E41E74F" w14:textId="77777777" w:rsidR="00B50FF8" w:rsidRPr="00D10F7B" w:rsidRDefault="00B50FF8" w:rsidP="00B82D46">
            <w:pPr>
              <w:widowControl w:val="0"/>
              <w:autoSpaceDE w:val="0"/>
              <w:autoSpaceDN w:val="0"/>
              <w:adjustRightInd w:val="0"/>
              <w:ind w:firstLine="0"/>
              <w:jc w:val="left"/>
              <w:rPr>
                <w:rFonts w:eastAsia="Verdana"/>
                <w:sz w:val="22"/>
                <w:szCs w:val="22"/>
              </w:rPr>
            </w:pPr>
          </w:p>
        </w:tc>
      </w:tr>
      <w:tr w:rsidR="00D10F7B" w:rsidRPr="00D10F7B" w14:paraId="5E64BE64" w14:textId="77777777" w:rsidTr="00B50FF8">
        <w:trPr>
          <w:cantSplit/>
          <w:jc w:val="center"/>
        </w:trPr>
        <w:tc>
          <w:tcPr>
            <w:tcW w:w="308" w:type="pct"/>
          </w:tcPr>
          <w:p w14:paraId="7DBCBA3D" w14:textId="77777777" w:rsidR="00B50FF8" w:rsidRPr="00D10F7B" w:rsidRDefault="00B50FF8" w:rsidP="00B82D46">
            <w:pPr>
              <w:widowControl w:val="0"/>
              <w:autoSpaceDE w:val="0"/>
              <w:autoSpaceDN w:val="0"/>
              <w:adjustRightInd w:val="0"/>
              <w:ind w:firstLine="0"/>
              <w:jc w:val="center"/>
              <w:rPr>
                <w:rFonts w:eastAsiaTheme="minorEastAsia"/>
                <w:sz w:val="22"/>
                <w:szCs w:val="22"/>
              </w:rPr>
            </w:pPr>
            <w:r w:rsidRPr="00D10F7B">
              <w:rPr>
                <w:rFonts w:eastAsiaTheme="minorEastAsia"/>
                <w:sz w:val="22"/>
                <w:szCs w:val="22"/>
              </w:rPr>
              <w:t>7</w:t>
            </w:r>
          </w:p>
        </w:tc>
        <w:tc>
          <w:tcPr>
            <w:tcW w:w="2099" w:type="pct"/>
          </w:tcPr>
          <w:p w14:paraId="4C41ABCC" w14:textId="77777777" w:rsidR="00B50FF8" w:rsidRPr="00D10F7B" w:rsidRDefault="00B50FF8" w:rsidP="00B82D46">
            <w:pPr>
              <w:widowControl w:val="0"/>
              <w:autoSpaceDE w:val="0"/>
              <w:autoSpaceDN w:val="0"/>
              <w:adjustRightInd w:val="0"/>
              <w:ind w:firstLine="0"/>
              <w:rPr>
                <w:rFonts w:eastAsia="Verdana"/>
                <w:sz w:val="22"/>
                <w:szCs w:val="22"/>
              </w:rPr>
            </w:pPr>
            <w:r w:rsidRPr="00D10F7B">
              <w:rPr>
                <w:rFonts w:eastAsia="Verdana"/>
                <w:sz w:val="22"/>
                <w:szCs w:val="22"/>
              </w:rPr>
              <w:t>Высота насыпи до подошвы рельса над верхом подземного пешеходного перехода, м</w:t>
            </w:r>
          </w:p>
        </w:tc>
        <w:tc>
          <w:tcPr>
            <w:tcW w:w="2593" w:type="pct"/>
          </w:tcPr>
          <w:p w14:paraId="0E689D3C" w14:textId="77777777" w:rsidR="00B50FF8" w:rsidRPr="00D10F7B" w:rsidRDefault="00B50FF8" w:rsidP="00B82D46">
            <w:pPr>
              <w:widowControl w:val="0"/>
              <w:autoSpaceDE w:val="0"/>
              <w:autoSpaceDN w:val="0"/>
              <w:adjustRightInd w:val="0"/>
              <w:ind w:firstLine="0"/>
              <w:jc w:val="left"/>
              <w:rPr>
                <w:rFonts w:eastAsia="Verdana"/>
                <w:sz w:val="22"/>
                <w:szCs w:val="22"/>
              </w:rPr>
            </w:pPr>
          </w:p>
        </w:tc>
      </w:tr>
      <w:tr w:rsidR="00D10F7B" w:rsidRPr="00D10F7B" w14:paraId="1FD0D125" w14:textId="77777777" w:rsidTr="00B50FF8">
        <w:trPr>
          <w:cantSplit/>
          <w:jc w:val="center"/>
        </w:trPr>
        <w:tc>
          <w:tcPr>
            <w:tcW w:w="308" w:type="pct"/>
          </w:tcPr>
          <w:p w14:paraId="59E8F9FD" w14:textId="77777777" w:rsidR="00B50FF8" w:rsidRPr="00D10F7B" w:rsidRDefault="00B50FF8" w:rsidP="00B82D46">
            <w:pPr>
              <w:widowControl w:val="0"/>
              <w:autoSpaceDE w:val="0"/>
              <w:autoSpaceDN w:val="0"/>
              <w:adjustRightInd w:val="0"/>
              <w:ind w:firstLine="0"/>
              <w:jc w:val="center"/>
              <w:rPr>
                <w:rFonts w:eastAsiaTheme="minorEastAsia"/>
                <w:sz w:val="22"/>
                <w:szCs w:val="22"/>
              </w:rPr>
            </w:pPr>
            <w:r w:rsidRPr="00D10F7B">
              <w:rPr>
                <w:rFonts w:eastAsiaTheme="minorEastAsia"/>
                <w:sz w:val="22"/>
                <w:szCs w:val="22"/>
              </w:rPr>
              <w:t>8</w:t>
            </w:r>
          </w:p>
        </w:tc>
        <w:tc>
          <w:tcPr>
            <w:tcW w:w="2099" w:type="pct"/>
          </w:tcPr>
          <w:p w14:paraId="59CB3BD2" w14:textId="77777777" w:rsidR="00B50FF8" w:rsidRPr="00D10F7B" w:rsidRDefault="00B50FF8" w:rsidP="00B82D46">
            <w:pPr>
              <w:widowControl w:val="0"/>
              <w:autoSpaceDE w:val="0"/>
              <w:autoSpaceDN w:val="0"/>
              <w:adjustRightInd w:val="0"/>
              <w:ind w:firstLine="0"/>
              <w:rPr>
                <w:rFonts w:eastAsia="Verdana"/>
                <w:sz w:val="22"/>
                <w:szCs w:val="22"/>
              </w:rPr>
            </w:pPr>
            <w:r w:rsidRPr="00D10F7B">
              <w:rPr>
                <w:rFonts w:eastAsia="Verdana"/>
                <w:sz w:val="22"/>
                <w:szCs w:val="22"/>
              </w:rPr>
              <w:t xml:space="preserve">Материал основного тела  </w:t>
            </w:r>
          </w:p>
        </w:tc>
        <w:tc>
          <w:tcPr>
            <w:tcW w:w="2593" w:type="pct"/>
          </w:tcPr>
          <w:p w14:paraId="64C2CA1E" w14:textId="77777777" w:rsidR="00B50FF8" w:rsidRPr="00D10F7B" w:rsidRDefault="00B50FF8" w:rsidP="00B82D46">
            <w:pPr>
              <w:widowControl w:val="0"/>
              <w:autoSpaceDE w:val="0"/>
              <w:autoSpaceDN w:val="0"/>
              <w:adjustRightInd w:val="0"/>
              <w:ind w:firstLine="0"/>
              <w:jc w:val="left"/>
              <w:rPr>
                <w:rFonts w:eastAsia="Verdana"/>
                <w:sz w:val="22"/>
                <w:szCs w:val="22"/>
              </w:rPr>
            </w:pPr>
          </w:p>
        </w:tc>
      </w:tr>
      <w:tr w:rsidR="00D10F7B" w:rsidRPr="00D10F7B" w14:paraId="40DA5954" w14:textId="77777777" w:rsidTr="00B50FF8">
        <w:trPr>
          <w:cantSplit/>
          <w:jc w:val="center"/>
        </w:trPr>
        <w:tc>
          <w:tcPr>
            <w:tcW w:w="308" w:type="pct"/>
          </w:tcPr>
          <w:p w14:paraId="28F42FAA" w14:textId="77777777" w:rsidR="00B50FF8" w:rsidRPr="00D10F7B" w:rsidRDefault="00B50FF8" w:rsidP="00B82D46">
            <w:pPr>
              <w:widowControl w:val="0"/>
              <w:autoSpaceDE w:val="0"/>
              <w:autoSpaceDN w:val="0"/>
              <w:adjustRightInd w:val="0"/>
              <w:ind w:firstLine="0"/>
              <w:jc w:val="center"/>
              <w:rPr>
                <w:rFonts w:eastAsiaTheme="minorEastAsia"/>
                <w:sz w:val="22"/>
                <w:szCs w:val="22"/>
              </w:rPr>
            </w:pPr>
            <w:r w:rsidRPr="00D10F7B">
              <w:rPr>
                <w:rFonts w:eastAsiaTheme="minorEastAsia"/>
                <w:sz w:val="22"/>
                <w:szCs w:val="22"/>
              </w:rPr>
              <w:t>9</w:t>
            </w:r>
          </w:p>
        </w:tc>
        <w:tc>
          <w:tcPr>
            <w:tcW w:w="2099" w:type="pct"/>
          </w:tcPr>
          <w:p w14:paraId="3AD56194" w14:textId="77777777" w:rsidR="00B50FF8" w:rsidRPr="00D10F7B" w:rsidRDefault="00B50FF8" w:rsidP="00B82D46">
            <w:pPr>
              <w:widowControl w:val="0"/>
              <w:autoSpaceDE w:val="0"/>
              <w:autoSpaceDN w:val="0"/>
              <w:adjustRightInd w:val="0"/>
              <w:ind w:firstLine="0"/>
              <w:jc w:val="left"/>
              <w:rPr>
                <w:rFonts w:eastAsia="Verdana"/>
                <w:sz w:val="22"/>
                <w:szCs w:val="22"/>
              </w:rPr>
            </w:pPr>
            <w:r w:rsidRPr="00D10F7B">
              <w:rPr>
                <w:rFonts w:eastAsia="Verdana"/>
                <w:sz w:val="22"/>
                <w:szCs w:val="22"/>
              </w:rPr>
              <w:t>Материал облицовки</w:t>
            </w:r>
          </w:p>
        </w:tc>
        <w:tc>
          <w:tcPr>
            <w:tcW w:w="2593" w:type="pct"/>
          </w:tcPr>
          <w:p w14:paraId="270D35EC" w14:textId="77777777" w:rsidR="00B50FF8" w:rsidRPr="00D10F7B" w:rsidRDefault="00B50FF8" w:rsidP="00B82D46">
            <w:pPr>
              <w:widowControl w:val="0"/>
              <w:autoSpaceDE w:val="0"/>
              <w:autoSpaceDN w:val="0"/>
              <w:adjustRightInd w:val="0"/>
              <w:ind w:firstLine="0"/>
              <w:jc w:val="left"/>
              <w:rPr>
                <w:rFonts w:eastAsia="Verdana"/>
                <w:sz w:val="22"/>
                <w:szCs w:val="22"/>
              </w:rPr>
            </w:pPr>
          </w:p>
        </w:tc>
      </w:tr>
      <w:tr w:rsidR="00D10F7B" w:rsidRPr="00D10F7B" w14:paraId="511512D6" w14:textId="77777777" w:rsidTr="00B50FF8">
        <w:trPr>
          <w:cantSplit/>
          <w:jc w:val="center"/>
        </w:trPr>
        <w:tc>
          <w:tcPr>
            <w:tcW w:w="308" w:type="pct"/>
          </w:tcPr>
          <w:p w14:paraId="13A1C702" w14:textId="77777777" w:rsidR="00B50FF8" w:rsidRPr="00D10F7B" w:rsidRDefault="00B50FF8" w:rsidP="00B82D46">
            <w:pPr>
              <w:widowControl w:val="0"/>
              <w:autoSpaceDE w:val="0"/>
              <w:autoSpaceDN w:val="0"/>
              <w:adjustRightInd w:val="0"/>
              <w:ind w:firstLine="0"/>
              <w:jc w:val="center"/>
              <w:rPr>
                <w:rFonts w:eastAsiaTheme="minorEastAsia"/>
                <w:sz w:val="22"/>
                <w:szCs w:val="22"/>
              </w:rPr>
            </w:pPr>
            <w:r w:rsidRPr="00D10F7B">
              <w:rPr>
                <w:rFonts w:eastAsia="Verdana"/>
                <w:sz w:val="22"/>
                <w:szCs w:val="22"/>
              </w:rPr>
              <w:t>10</w:t>
            </w:r>
          </w:p>
        </w:tc>
        <w:tc>
          <w:tcPr>
            <w:tcW w:w="2099" w:type="pct"/>
          </w:tcPr>
          <w:p w14:paraId="405C42E3" w14:textId="77777777" w:rsidR="00B50FF8" w:rsidRPr="00D10F7B" w:rsidRDefault="00B50FF8" w:rsidP="00B82D46">
            <w:pPr>
              <w:widowControl w:val="0"/>
              <w:autoSpaceDE w:val="0"/>
              <w:autoSpaceDN w:val="0"/>
              <w:adjustRightInd w:val="0"/>
              <w:ind w:firstLine="0"/>
              <w:jc w:val="left"/>
              <w:rPr>
                <w:rFonts w:eastAsia="Verdana"/>
                <w:sz w:val="22"/>
                <w:szCs w:val="22"/>
              </w:rPr>
            </w:pPr>
            <w:r w:rsidRPr="00D10F7B">
              <w:rPr>
                <w:rFonts w:eastAsia="Verdana"/>
                <w:sz w:val="22"/>
                <w:szCs w:val="22"/>
              </w:rPr>
              <w:t>Вентиляция</w:t>
            </w:r>
          </w:p>
        </w:tc>
        <w:tc>
          <w:tcPr>
            <w:tcW w:w="2593" w:type="pct"/>
          </w:tcPr>
          <w:p w14:paraId="2E7EC9EB" w14:textId="77777777" w:rsidR="00B50FF8" w:rsidRPr="00D10F7B" w:rsidRDefault="00B50FF8" w:rsidP="00B82D46">
            <w:pPr>
              <w:widowControl w:val="0"/>
              <w:autoSpaceDE w:val="0"/>
              <w:autoSpaceDN w:val="0"/>
              <w:adjustRightInd w:val="0"/>
              <w:ind w:firstLine="0"/>
              <w:jc w:val="left"/>
              <w:rPr>
                <w:rFonts w:eastAsia="Verdana"/>
                <w:sz w:val="22"/>
                <w:szCs w:val="22"/>
              </w:rPr>
            </w:pPr>
          </w:p>
        </w:tc>
      </w:tr>
      <w:tr w:rsidR="00D10F7B" w:rsidRPr="00D10F7B" w14:paraId="15F54F2F" w14:textId="77777777" w:rsidTr="00B50FF8">
        <w:trPr>
          <w:cantSplit/>
          <w:jc w:val="center"/>
        </w:trPr>
        <w:tc>
          <w:tcPr>
            <w:tcW w:w="308" w:type="pct"/>
          </w:tcPr>
          <w:p w14:paraId="30808D1C" w14:textId="77777777" w:rsidR="00B50FF8" w:rsidRPr="00D10F7B" w:rsidRDefault="00B50FF8" w:rsidP="00B82D46">
            <w:pPr>
              <w:widowControl w:val="0"/>
              <w:autoSpaceDE w:val="0"/>
              <w:autoSpaceDN w:val="0"/>
              <w:adjustRightInd w:val="0"/>
              <w:ind w:firstLine="0"/>
              <w:jc w:val="center"/>
              <w:rPr>
                <w:rFonts w:eastAsiaTheme="minorEastAsia"/>
                <w:sz w:val="22"/>
                <w:szCs w:val="22"/>
              </w:rPr>
            </w:pPr>
            <w:r w:rsidRPr="00D10F7B">
              <w:rPr>
                <w:rFonts w:eastAsiaTheme="minorEastAsia"/>
                <w:sz w:val="22"/>
                <w:szCs w:val="22"/>
              </w:rPr>
              <w:t>11</w:t>
            </w:r>
          </w:p>
        </w:tc>
        <w:tc>
          <w:tcPr>
            <w:tcW w:w="2099" w:type="pct"/>
          </w:tcPr>
          <w:p w14:paraId="4EB23E31" w14:textId="77777777" w:rsidR="00B50FF8" w:rsidRPr="00D10F7B" w:rsidRDefault="00B50FF8" w:rsidP="00B82D46">
            <w:pPr>
              <w:widowControl w:val="0"/>
              <w:autoSpaceDE w:val="0"/>
              <w:autoSpaceDN w:val="0"/>
              <w:adjustRightInd w:val="0"/>
              <w:ind w:firstLine="0"/>
              <w:jc w:val="left"/>
              <w:rPr>
                <w:rFonts w:eastAsia="Verdana"/>
                <w:sz w:val="22"/>
                <w:szCs w:val="22"/>
              </w:rPr>
            </w:pPr>
            <w:r w:rsidRPr="00D10F7B">
              <w:rPr>
                <w:rFonts w:eastAsia="Verdana"/>
                <w:sz w:val="22"/>
                <w:szCs w:val="22"/>
              </w:rPr>
              <w:t>Освещение</w:t>
            </w:r>
          </w:p>
        </w:tc>
        <w:tc>
          <w:tcPr>
            <w:tcW w:w="2593" w:type="pct"/>
          </w:tcPr>
          <w:p w14:paraId="2708C188" w14:textId="77777777" w:rsidR="00B50FF8" w:rsidRPr="00D10F7B" w:rsidRDefault="00B50FF8" w:rsidP="00B82D46">
            <w:pPr>
              <w:widowControl w:val="0"/>
              <w:autoSpaceDE w:val="0"/>
              <w:autoSpaceDN w:val="0"/>
              <w:adjustRightInd w:val="0"/>
              <w:ind w:firstLine="0"/>
              <w:jc w:val="left"/>
              <w:rPr>
                <w:rFonts w:eastAsia="Verdana"/>
                <w:sz w:val="22"/>
                <w:szCs w:val="22"/>
              </w:rPr>
            </w:pPr>
          </w:p>
        </w:tc>
      </w:tr>
      <w:tr w:rsidR="009D67FC" w:rsidRPr="00D10F7B" w14:paraId="317CE77C" w14:textId="77777777" w:rsidTr="00271960">
        <w:trPr>
          <w:cantSplit/>
          <w:trHeight w:val="507"/>
          <w:jc w:val="center"/>
        </w:trPr>
        <w:tc>
          <w:tcPr>
            <w:tcW w:w="308" w:type="pct"/>
          </w:tcPr>
          <w:p w14:paraId="7EEB6A34" w14:textId="77777777" w:rsidR="00B50FF8" w:rsidRPr="00D10F7B" w:rsidRDefault="00B50FF8" w:rsidP="00B82D46">
            <w:pPr>
              <w:widowControl w:val="0"/>
              <w:autoSpaceDE w:val="0"/>
              <w:autoSpaceDN w:val="0"/>
              <w:adjustRightInd w:val="0"/>
              <w:ind w:firstLine="0"/>
              <w:jc w:val="center"/>
              <w:rPr>
                <w:rFonts w:eastAsiaTheme="minorEastAsia"/>
                <w:sz w:val="22"/>
                <w:szCs w:val="22"/>
              </w:rPr>
            </w:pPr>
            <w:r w:rsidRPr="00D10F7B">
              <w:rPr>
                <w:rFonts w:eastAsiaTheme="minorEastAsia"/>
                <w:sz w:val="22"/>
                <w:szCs w:val="22"/>
              </w:rPr>
              <w:t>12</w:t>
            </w:r>
          </w:p>
        </w:tc>
        <w:tc>
          <w:tcPr>
            <w:tcW w:w="2099" w:type="pct"/>
          </w:tcPr>
          <w:p w14:paraId="28564C92" w14:textId="77777777" w:rsidR="00B50FF8" w:rsidRPr="00D10F7B" w:rsidRDefault="00B50FF8" w:rsidP="00B82D46">
            <w:pPr>
              <w:widowControl w:val="0"/>
              <w:autoSpaceDE w:val="0"/>
              <w:autoSpaceDN w:val="0"/>
              <w:adjustRightInd w:val="0"/>
              <w:ind w:firstLine="0"/>
              <w:rPr>
                <w:rFonts w:eastAsiaTheme="minorEastAsia"/>
                <w:sz w:val="22"/>
                <w:szCs w:val="22"/>
              </w:rPr>
            </w:pPr>
            <w:r w:rsidRPr="00D10F7B">
              <w:rPr>
                <w:rFonts w:eastAsiaTheme="minorEastAsia"/>
                <w:sz w:val="22"/>
                <w:szCs w:val="22"/>
              </w:rPr>
              <w:t>Количество, номера и назначение входов/выходов в подземный пешеходный переход</w:t>
            </w:r>
          </w:p>
        </w:tc>
        <w:tc>
          <w:tcPr>
            <w:tcW w:w="2593" w:type="pct"/>
          </w:tcPr>
          <w:p w14:paraId="11C4444D" w14:textId="77777777" w:rsidR="00B50FF8" w:rsidRPr="00D10F7B" w:rsidRDefault="00B50FF8" w:rsidP="00B82D46">
            <w:pPr>
              <w:widowControl w:val="0"/>
              <w:autoSpaceDE w:val="0"/>
              <w:autoSpaceDN w:val="0"/>
              <w:adjustRightInd w:val="0"/>
              <w:ind w:firstLine="0"/>
              <w:jc w:val="left"/>
              <w:rPr>
                <w:rFonts w:eastAsia="Verdana"/>
                <w:sz w:val="22"/>
                <w:szCs w:val="22"/>
              </w:rPr>
            </w:pPr>
          </w:p>
        </w:tc>
      </w:tr>
    </w:tbl>
    <w:p w14:paraId="17524BC5" w14:textId="77777777" w:rsidR="00045DF6" w:rsidRPr="00D10F7B" w:rsidRDefault="00045DF6" w:rsidP="00B82D46">
      <w:pPr>
        <w:rPr>
          <w:b/>
          <w:lang w:eastAsia="en-US"/>
        </w:rPr>
      </w:pPr>
    </w:p>
    <w:p w14:paraId="086803B6" w14:textId="77777777" w:rsidR="00B50FF8" w:rsidRPr="00D10F7B" w:rsidRDefault="00B50FF8" w:rsidP="00B82D46">
      <w:pPr>
        <w:rPr>
          <w:b/>
          <w:lang w:eastAsia="en-US"/>
        </w:rPr>
      </w:pPr>
      <w:r w:rsidRPr="00D10F7B">
        <w:rPr>
          <w:b/>
          <w:lang w:eastAsia="en-US"/>
        </w:rPr>
        <w:t>Схема сооружения</w:t>
      </w:r>
    </w:p>
    <w:p w14:paraId="19631FE2" w14:textId="77777777" w:rsidR="00B50FF8" w:rsidRPr="00D10F7B" w:rsidRDefault="00B50FF8" w:rsidP="00B82D46">
      <w:pPr>
        <w:rPr>
          <w:b/>
          <w:lang w:eastAsia="en-US"/>
        </w:rPr>
      </w:pPr>
    </w:p>
    <w:tbl>
      <w:tblPr>
        <w:tblStyle w:val="a3"/>
        <w:tblW w:w="5000" w:type="pct"/>
        <w:tblLook w:val="04A0" w:firstRow="1" w:lastRow="0" w:firstColumn="1" w:lastColumn="0" w:noHBand="0" w:noVBand="1"/>
      </w:tblPr>
      <w:tblGrid>
        <w:gridCol w:w="10139"/>
      </w:tblGrid>
      <w:tr w:rsidR="00B50FF8" w:rsidRPr="00D10F7B" w14:paraId="21612DEA" w14:textId="77777777" w:rsidTr="00B50FF8">
        <w:tc>
          <w:tcPr>
            <w:tcW w:w="5000" w:type="pct"/>
          </w:tcPr>
          <w:p w14:paraId="0ACACE83" w14:textId="77777777" w:rsidR="00B50FF8" w:rsidRPr="00D10F7B" w:rsidRDefault="00B50FF8" w:rsidP="00B82D46">
            <w:pPr>
              <w:ind w:firstLine="0"/>
              <w:rPr>
                <w:sz w:val="22"/>
                <w:szCs w:val="22"/>
                <w:lang w:eastAsia="en-US"/>
              </w:rPr>
            </w:pPr>
          </w:p>
        </w:tc>
      </w:tr>
    </w:tbl>
    <w:p w14:paraId="282B37EF" w14:textId="77777777" w:rsidR="00B50FF8" w:rsidRPr="00D10F7B" w:rsidRDefault="00B50FF8" w:rsidP="00B82D46"/>
    <w:p w14:paraId="1D0DA212" w14:textId="77777777" w:rsidR="00B50FF8" w:rsidRPr="00D10F7B" w:rsidRDefault="00B50FF8" w:rsidP="00B82D46">
      <w:pPr>
        <w:rPr>
          <w:rFonts w:eastAsiaTheme="minorEastAsia"/>
          <w:b/>
        </w:rPr>
      </w:pPr>
      <w:r w:rsidRPr="00D10F7B">
        <w:rPr>
          <w:rFonts w:eastAsiaTheme="minorEastAsia"/>
          <w:b/>
        </w:rPr>
        <w:t>Характеристика помещений подземного пешеходного перехода</w:t>
      </w:r>
    </w:p>
    <w:p w14:paraId="2F0F42A3" w14:textId="77777777" w:rsidR="00B50FF8" w:rsidRPr="00D10F7B" w:rsidRDefault="00B50FF8" w:rsidP="00B82D46">
      <w:pPr>
        <w:rPr>
          <w:rFonts w:eastAsiaTheme="minorEastAsia"/>
          <w:b/>
        </w:rPr>
      </w:pPr>
    </w:p>
    <w:tbl>
      <w:tblPr>
        <w:tblStyle w:val="6011"/>
        <w:tblW w:w="5000" w:type="pct"/>
        <w:tblLook w:val="04A0" w:firstRow="1" w:lastRow="0" w:firstColumn="1" w:lastColumn="0" w:noHBand="0" w:noVBand="1"/>
      </w:tblPr>
      <w:tblGrid>
        <w:gridCol w:w="674"/>
        <w:gridCol w:w="4254"/>
        <w:gridCol w:w="5211"/>
      </w:tblGrid>
      <w:tr w:rsidR="00D10F7B" w:rsidRPr="00D10F7B" w14:paraId="0E332E4F" w14:textId="77777777" w:rsidTr="00B50FF8">
        <w:trPr>
          <w:cantSplit/>
          <w:tblHeader/>
        </w:trPr>
        <w:tc>
          <w:tcPr>
            <w:tcW w:w="332" w:type="pct"/>
          </w:tcPr>
          <w:p w14:paraId="777C4698" w14:textId="77777777" w:rsidR="00B50FF8" w:rsidRPr="00D10F7B" w:rsidRDefault="00B50FF8" w:rsidP="00B82D46">
            <w:pPr>
              <w:ind w:firstLine="0"/>
              <w:jc w:val="center"/>
              <w:rPr>
                <w:b/>
                <w:sz w:val="22"/>
                <w:szCs w:val="22"/>
              </w:rPr>
            </w:pPr>
            <w:r w:rsidRPr="00D10F7B">
              <w:rPr>
                <w:b/>
                <w:sz w:val="22"/>
                <w:szCs w:val="22"/>
              </w:rPr>
              <w:t>№</w:t>
            </w:r>
          </w:p>
          <w:p w14:paraId="75AD3E2F" w14:textId="77777777" w:rsidR="00B50FF8" w:rsidRPr="00D10F7B" w:rsidRDefault="00B50FF8" w:rsidP="00B82D46">
            <w:pPr>
              <w:tabs>
                <w:tab w:val="left" w:pos="2055"/>
              </w:tabs>
              <w:ind w:firstLine="0"/>
              <w:jc w:val="center"/>
              <w:rPr>
                <w:b/>
                <w:sz w:val="22"/>
                <w:szCs w:val="22"/>
              </w:rPr>
            </w:pPr>
            <w:r w:rsidRPr="00D10F7B">
              <w:rPr>
                <w:b/>
                <w:sz w:val="22"/>
                <w:szCs w:val="22"/>
              </w:rPr>
              <w:t>п.п.</w:t>
            </w:r>
          </w:p>
        </w:tc>
        <w:tc>
          <w:tcPr>
            <w:tcW w:w="2098" w:type="pct"/>
          </w:tcPr>
          <w:p w14:paraId="123792C7" w14:textId="77777777" w:rsidR="00B50FF8" w:rsidRPr="00D10F7B" w:rsidRDefault="00B50FF8" w:rsidP="00B82D46">
            <w:pPr>
              <w:tabs>
                <w:tab w:val="left" w:pos="2055"/>
              </w:tabs>
              <w:ind w:firstLine="0"/>
              <w:jc w:val="center"/>
              <w:rPr>
                <w:b/>
                <w:sz w:val="22"/>
                <w:szCs w:val="22"/>
              </w:rPr>
            </w:pPr>
            <w:r w:rsidRPr="00D10F7B">
              <w:rPr>
                <w:b/>
                <w:sz w:val="22"/>
                <w:szCs w:val="22"/>
              </w:rPr>
              <w:t>Характеристики</w:t>
            </w:r>
          </w:p>
        </w:tc>
        <w:tc>
          <w:tcPr>
            <w:tcW w:w="2570" w:type="pct"/>
          </w:tcPr>
          <w:p w14:paraId="79069FF3" w14:textId="77777777" w:rsidR="00B50FF8" w:rsidRPr="00D10F7B" w:rsidRDefault="00B50FF8" w:rsidP="00B82D46">
            <w:pPr>
              <w:tabs>
                <w:tab w:val="left" w:pos="2055"/>
              </w:tabs>
              <w:ind w:firstLine="0"/>
              <w:jc w:val="center"/>
              <w:rPr>
                <w:b/>
                <w:sz w:val="22"/>
                <w:szCs w:val="22"/>
              </w:rPr>
            </w:pPr>
            <w:r w:rsidRPr="00D10F7B">
              <w:rPr>
                <w:b/>
                <w:sz w:val="22"/>
                <w:szCs w:val="22"/>
              </w:rPr>
              <w:t>Количество</w:t>
            </w:r>
          </w:p>
        </w:tc>
      </w:tr>
      <w:tr w:rsidR="00D10F7B" w:rsidRPr="00D10F7B" w14:paraId="13CACE95" w14:textId="77777777" w:rsidTr="00B50FF8">
        <w:trPr>
          <w:cantSplit/>
          <w:tblHeader/>
        </w:trPr>
        <w:tc>
          <w:tcPr>
            <w:tcW w:w="332" w:type="pct"/>
          </w:tcPr>
          <w:p w14:paraId="5C843815" w14:textId="77777777" w:rsidR="00B50FF8" w:rsidRPr="00D10F7B" w:rsidRDefault="00B50FF8" w:rsidP="00B82D46">
            <w:pPr>
              <w:ind w:firstLine="0"/>
              <w:jc w:val="center"/>
              <w:rPr>
                <w:b/>
                <w:sz w:val="22"/>
                <w:szCs w:val="22"/>
              </w:rPr>
            </w:pPr>
            <w:r w:rsidRPr="00D10F7B">
              <w:rPr>
                <w:b/>
                <w:sz w:val="22"/>
                <w:szCs w:val="22"/>
              </w:rPr>
              <w:t>1</w:t>
            </w:r>
          </w:p>
        </w:tc>
        <w:tc>
          <w:tcPr>
            <w:tcW w:w="2098" w:type="pct"/>
          </w:tcPr>
          <w:p w14:paraId="57685DFC" w14:textId="77777777" w:rsidR="00B50FF8" w:rsidRPr="00D10F7B" w:rsidRDefault="00B50FF8" w:rsidP="00B82D46">
            <w:pPr>
              <w:tabs>
                <w:tab w:val="left" w:pos="2055"/>
              </w:tabs>
              <w:ind w:firstLine="0"/>
              <w:jc w:val="center"/>
              <w:rPr>
                <w:b/>
                <w:sz w:val="22"/>
                <w:szCs w:val="22"/>
              </w:rPr>
            </w:pPr>
            <w:r w:rsidRPr="00D10F7B">
              <w:rPr>
                <w:b/>
                <w:sz w:val="22"/>
                <w:szCs w:val="22"/>
              </w:rPr>
              <w:t>2</w:t>
            </w:r>
          </w:p>
        </w:tc>
        <w:tc>
          <w:tcPr>
            <w:tcW w:w="2570" w:type="pct"/>
          </w:tcPr>
          <w:p w14:paraId="59EA7D03" w14:textId="77777777" w:rsidR="00B50FF8" w:rsidRPr="00D10F7B" w:rsidRDefault="00B50FF8" w:rsidP="00B82D46">
            <w:pPr>
              <w:tabs>
                <w:tab w:val="left" w:pos="2055"/>
              </w:tabs>
              <w:ind w:firstLine="0"/>
              <w:jc w:val="center"/>
              <w:rPr>
                <w:b/>
                <w:sz w:val="22"/>
                <w:szCs w:val="22"/>
              </w:rPr>
            </w:pPr>
            <w:r w:rsidRPr="00D10F7B">
              <w:rPr>
                <w:b/>
                <w:sz w:val="22"/>
                <w:szCs w:val="22"/>
              </w:rPr>
              <w:t>3</w:t>
            </w:r>
          </w:p>
        </w:tc>
      </w:tr>
      <w:tr w:rsidR="00D10F7B" w:rsidRPr="00D10F7B" w14:paraId="617A6066" w14:textId="77777777" w:rsidTr="00B50FF8">
        <w:trPr>
          <w:cantSplit/>
          <w:tblHeader/>
        </w:trPr>
        <w:tc>
          <w:tcPr>
            <w:tcW w:w="332" w:type="pct"/>
          </w:tcPr>
          <w:p w14:paraId="6663F295" w14:textId="77777777" w:rsidR="00B50FF8" w:rsidRPr="00D10F7B" w:rsidRDefault="00B50FF8" w:rsidP="00B82D46">
            <w:pPr>
              <w:tabs>
                <w:tab w:val="left" w:pos="2055"/>
              </w:tabs>
              <w:ind w:firstLine="0"/>
              <w:jc w:val="center"/>
              <w:rPr>
                <w:sz w:val="22"/>
                <w:szCs w:val="22"/>
              </w:rPr>
            </w:pPr>
            <w:r w:rsidRPr="00D10F7B">
              <w:rPr>
                <w:sz w:val="22"/>
                <w:szCs w:val="22"/>
              </w:rPr>
              <w:t>1</w:t>
            </w:r>
          </w:p>
        </w:tc>
        <w:tc>
          <w:tcPr>
            <w:tcW w:w="2098" w:type="pct"/>
          </w:tcPr>
          <w:p w14:paraId="235E30C5" w14:textId="77777777" w:rsidR="00B50FF8" w:rsidRPr="00D10F7B" w:rsidRDefault="00B50FF8" w:rsidP="00B82D46">
            <w:pPr>
              <w:ind w:right="-6" w:firstLine="0"/>
              <w:jc w:val="left"/>
              <w:rPr>
                <w:sz w:val="22"/>
                <w:szCs w:val="22"/>
                <w:lang w:eastAsia="en-US"/>
              </w:rPr>
            </w:pPr>
            <w:r w:rsidRPr="00D10F7B">
              <w:rPr>
                <w:sz w:val="22"/>
                <w:szCs w:val="22"/>
                <w:lang w:eastAsia="en-US"/>
              </w:rPr>
              <w:t>Всего помещений</w:t>
            </w:r>
          </w:p>
        </w:tc>
        <w:tc>
          <w:tcPr>
            <w:tcW w:w="2570" w:type="pct"/>
          </w:tcPr>
          <w:p w14:paraId="6F81CBF5" w14:textId="77777777" w:rsidR="00B50FF8" w:rsidRPr="00D10F7B" w:rsidRDefault="00B50FF8" w:rsidP="00B82D46">
            <w:pPr>
              <w:tabs>
                <w:tab w:val="left" w:pos="2055"/>
              </w:tabs>
              <w:ind w:firstLine="0"/>
              <w:rPr>
                <w:sz w:val="22"/>
                <w:szCs w:val="22"/>
                <w:lang w:eastAsia="en-US"/>
              </w:rPr>
            </w:pPr>
          </w:p>
        </w:tc>
      </w:tr>
      <w:tr w:rsidR="00D10F7B" w:rsidRPr="00D10F7B" w14:paraId="13DAC7A2" w14:textId="77777777" w:rsidTr="00B50FF8">
        <w:trPr>
          <w:cantSplit/>
          <w:tblHeader/>
        </w:trPr>
        <w:tc>
          <w:tcPr>
            <w:tcW w:w="2430" w:type="pct"/>
            <w:gridSpan w:val="2"/>
          </w:tcPr>
          <w:p w14:paraId="2ED12690" w14:textId="77777777" w:rsidR="00B50FF8" w:rsidRPr="00D10F7B" w:rsidRDefault="00B50FF8" w:rsidP="00B82D46">
            <w:pPr>
              <w:ind w:right="-6" w:firstLine="680"/>
              <w:jc w:val="left"/>
              <w:rPr>
                <w:sz w:val="22"/>
                <w:szCs w:val="22"/>
                <w:lang w:eastAsia="en-US"/>
              </w:rPr>
            </w:pPr>
            <w:r w:rsidRPr="00D10F7B">
              <w:rPr>
                <w:sz w:val="22"/>
                <w:szCs w:val="22"/>
                <w:lang w:eastAsia="en-US"/>
              </w:rPr>
              <w:lastRenderedPageBreak/>
              <w:t>из них:</w:t>
            </w:r>
          </w:p>
        </w:tc>
        <w:tc>
          <w:tcPr>
            <w:tcW w:w="2570" w:type="pct"/>
          </w:tcPr>
          <w:p w14:paraId="28C11F4E" w14:textId="77777777" w:rsidR="00B50FF8" w:rsidRPr="00D10F7B" w:rsidRDefault="00B50FF8" w:rsidP="00B82D46">
            <w:pPr>
              <w:ind w:firstLine="0"/>
              <w:rPr>
                <w:sz w:val="22"/>
                <w:szCs w:val="22"/>
                <w:lang w:eastAsia="en-US"/>
              </w:rPr>
            </w:pPr>
          </w:p>
        </w:tc>
      </w:tr>
      <w:tr w:rsidR="00D10F7B" w:rsidRPr="00D10F7B" w14:paraId="6824AA21" w14:textId="77777777" w:rsidTr="00B50FF8">
        <w:trPr>
          <w:cantSplit/>
          <w:tblHeader/>
        </w:trPr>
        <w:tc>
          <w:tcPr>
            <w:tcW w:w="332" w:type="pct"/>
            <w:shd w:val="clear" w:color="auto" w:fill="FFFFFF" w:themeFill="background1"/>
          </w:tcPr>
          <w:p w14:paraId="4B295297" w14:textId="77777777" w:rsidR="00B50FF8" w:rsidRPr="00D10F7B" w:rsidRDefault="00B50FF8" w:rsidP="00B82D46">
            <w:pPr>
              <w:tabs>
                <w:tab w:val="left" w:pos="2055"/>
              </w:tabs>
              <w:ind w:firstLine="0"/>
              <w:jc w:val="center"/>
              <w:rPr>
                <w:sz w:val="22"/>
                <w:szCs w:val="22"/>
              </w:rPr>
            </w:pPr>
            <w:r w:rsidRPr="00D10F7B">
              <w:rPr>
                <w:sz w:val="22"/>
                <w:szCs w:val="22"/>
              </w:rPr>
              <w:t>2</w:t>
            </w:r>
          </w:p>
        </w:tc>
        <w:tc>
          <w:tcPr>
            <w:tcW w:w="2098" w:type="pct"/>
            <w:shd w:val="clear" w:color="auto" w:fill="FFFFFF" w:themeFill="background1"/>
          </w:tcPr>
          <w:p w14:paraId="0B52424D" w14:textId="3A1AAF30" w:rsidR="00B50FF8" w:rsidRPr="00D10F7B" w:rsidRDefault="00B50FF8">
            <w:pPr>
              <w:ind w:right="-6" w:firstLine="0"/>
              <w:jc w:val="left"/>
              <w:rPr>
                <w:sz w:val="22"/>
                <w:szCs w:val="22"/>
                <w:lang w:eastAsia="en-US"/>
              </w:rPr>
            </w:pPr>
            <w:r w:rsidRPr="00D10F7B">
              <w:rPr>
                <w:sz w:val="22"/>
                <w:szCs w:val="22"/>
                <w:lang w:eastAsia="en-US"/>
              </w:rPr>
              <w:t>для персонала и посетителей</w:t>
            </w:r>
          </w:p>
        </w:tc>
        <w:tc>
          <w:tcPr>
            <w:tcW w:w="2570" w:type="pct"/>
            <w:shd w:val="clear" w:color="auto" w:fill="FFFFFF" w:themeFill="background1"/>
          </w:tcPr>
          <w:p w14:paraId="6DC63679" w14:textId="77777777" w:rsidR="00B50FF8" w:rsidRPr="00D10F7B" w:rsidRDefault="00B50FF8" w:rsidP="00B82D46">
            <w:pPr>
              <w:tabs>
                <w:tab w:val="left" w:pos="2055"/>
              </w:tabs>
              <w:ind w:firstLine="0"/>
              <w:rPr>
                <w:sz w:val="22"/>
                <w:szCs w:val="22"/>
                <w:lang w:eastAsia="en-US"/>
              </w:rPr>
            </w:pPr>
          </w:p>
        </w:tc>
      </w:tr>
      <w:tr w:rsidR="00D10F7B" w:rsidRPr="00D10F7B" w14:paraId="47DAA8E3" w14:textId="77777777" w:rsidTr="00B50FF8">
        <w:trPr>
          <w:cantSplit/>
          <w:tblHeader/>
        </w:trPr>
        <w:tc>
          <w:tcPr>
            <w:tcW w:w="332" w:type="pct"/>
          </w:tcPr>
          <w:p w14:paraId="619F9CA9" w14:textId="77777777" w:rsidR="00B50FF8" w:rsidRPr="00D10F7B" w:rsidRDefault="00B50FF8" w:rsidP="00B82D46">
            <w:pPr>
              <w:tabs>
                <w:tab w:val="left" w:pos="2055"/>
              </w:tabs>
              <w:ind w:firstLine="0"/>
              <w:jc w:val="center"/>
              <w:rPr>
                <w:sz w:val="22"/>
                <w:szCs w:val="22"/>
              </w:rPr>
            </w:pPr>
            <w:r w:rsidRPr="00D10F7B">
              <w:rPr>
                <w:sz w:val="22"/>
                <w:szCs w:val="22"/>
              </w:rPr>
              <w:t>3</w:t>
            </w:r>
          </w:p>
        </w:tc>
        <w:tc>
          <w:tcPr>
            <w:tcW w:w="2098" w:type="pct"/>
          </w:tcPr>
          <w:p w14:paraId="4349F615" w14:textId="77777777" w:rsidR="00B50FF8" w:rsidRPr="00D10F7B" w:rsidRDefault="00B50FF8" w:rsidP="00B82D46">
            <w:pPr>
              <w:ind w:right="-6" w:firstLine="0"/>
              <w:jc w:val="left"/>
              <w:rPr>
                <w:sz w:val="22"/>
                <w:szCs w:val="22"/>
                <w:lang w:eastAsia="en-US"/>
              </w:rPr>
            </w:pPr>
            <w:r w:rsidRPr="00D10F7B">
              <w:rPr>
                <w:sz w:val="22"/>
                <w:szCs w:val="22"/>
                <w:lang w:eastAsia="en-US"/>
              </w:rPr>
              <w:t xml:space="preserve">только для персонала </w:t>
            </w:r>
          </w:p>
        </w:tc>
        <w:tc>
          <w:tcPr>
            <w:tcW w:w="2570" w:type="pct"/>
            <w:shd w:val="clear" w:color="auto" w:fill="auto"/>
          </w:tcPr>
          <w:p w14:paraId="077252AF" w14:textId="77777777" w:rsidR="00B50FF8" w:rsidRPr="00D10F7B" w:rsidRDefault="00B50FF8" w:rsidP="00B82D46">
            <w:pPr>
              <w:tabs>
                <w:tab w:val="left" w:pos="2055"/>
              </w:tabs>
              <w:ind w:firstLine="0"/>
              <w:rPr>
                <w:sz w:val="22"/>
                <w:szCs w:val="22"/>
                <w:lang w:eastAsia="en-US"/>
              </w:rPr>
            </w:pPr>
          </w:p>
        </w:tc>
      </w:tr>
      <w:tr w:rsidR="00D10F7B" w:rsidRPr="00D10F7B" w14:paraId="04EAFA93" w14:textId="77777777" w:rsidTr="00B50FF8">
        <w:trPr>
          <w:cantSplit/>
          <w:tblHeader/>
        </w:trPr>
        <w:tc>
          <w:tcPr>
            <w:tcW w:w="332" w:type="pct"/>
          </w:tcPr>
          <w:p w14:paraId="2A8DF7D7" w14:textId="77777777" w:rsidR="00B50FF8" w:rsidRPr="00D10F7B" w:rsidRDefault="00B50FF8" w:rsidP="00B82D46">
            <w:pPr>
              <w:tabs>
                <w:tab w:val="left" w:pos="2055"/>
              </w:tabs>
              <w:ind w:firstLine="0"/>
              <w:jc w:val="center"/>
              <w:rPr>
                <w:sz w:val="22"/>
                <w:szCs w:val="22"/>
              </w:rPr>
            </w:pPr>
            <w:r w:rsidRPr="00D10F7B">
              <w:rPr>
                <w:sz w:val="22"/>
                <w:szCs w:val="22"/>
              </w:rPr>
              <w:t>4</w:t>
            </w:r>
          </w:p>
        </w:tc>
        <w:tc>
          <w:tcPr>
            <w:tcW w:w="2098" w:type="pct"/>
          </w:tcPr>
          <w:p w14:paraId="2369B1BF" w14:textId="77777777" w:rsidR="00B50FF8" w:rsidRPr="00D10F7B" w:rsidRDefault="00B50FF8" w:rsidP="00B82D46">
            <w:pPr>
              <w:ind w:right="-6" w:firstLine="0"/>
              <w:jc w:val="left"/>
              <w:rPr>
                <w:sz w:val="22"/>
                <w:szCs w:val="22"/>
                <w:lang w:eastAsia="en-US"/>
              </w:rPr>
            </w:pPr>
            <w:r w:rsidRPr="00D10F7B">
              <w:rPr>
                <w:sz w:val="22"/>
                <w:szCs w:val="22"/>
                <w:lang w:eastAsia="en-US"/>
              </w:rPr>
              <w:t>с круглосуточным режимом работы</w:t>
            </w:r>
          </w:p>
        </w:tc>
        <w:tc>
          <w:tcPr>
            <w:tcW w:w="2570" w:type="pct"/>
          </w:tcPr>
          <w:p w14:paraId="28D4C088" w14:textId="77777777" w:rsidR="00B50FF8" w:rsidRPr="00D10F7B" w:rsidRDefault="00B50FF8" w:rsidP="00B82D46">
            <w:pPr>
              <w:tabs>
                <w:tab w:val="left" w:pos="2055"/>
              </w:tabs>
              <w:ind w:firstLine="0"/>
              <w:rPr>
                <w:sz w:val="22"/>
                <w:szCs w:val="22"/>
                <w:lang w:eastAsia="en-US"/>
              </w:rPr>
            </w:pPr>
          </w:p>
        </w:tc>
      </w:tr>
      <w:tr w:rsidR="00D10F7B" w:rsidRPr="00D10F7B" w14:paraId="62FA33E2" w14:textId="77777777" w:rsidTr="00B50FF8">
        <w:trPr>
          <w:cantSplit/>
          <w:tblHeader/>
        </w:trPr>
        <w:tc>
          <w:tcPr>
            <w:tcW w:w="332" w:type="pct"/>
          </w:tcPr>
          <w:p w14:paraId="459B92B9" w14:textId="77777777" w:rsidR="00B50FF8" w:rsidRPr="00D10F7B" w:rsidRDefault="00B50FF8" w:rsidP="00B82D46">
            <w:pPr>
              <w:tabs>
                <w:tab w:val="left" w:pos="2055"/>
              </w:tabs>
              <w:ind w:firstLine="0"/>
              <w:jc w:val="center"/>
              <w:rPr>
                <w:sz w:val="22"/>
                <w:szCs w:val="22"/>
              </w:rPr>
            </w:pPr>
            <w:r w:rsidRPr="00D10F7B">
              <w:rPr>
                <w:sz w:val="22"/>
                <w:szCs w:val="22"/>
              </w:rPr>
              <w:t>5</w:t>
            </w:r>
          </w:p>
        </w:tc>
        <w:tc>
          <w:tcPr>
            <w:tcW w:w="2098" w:type="pct"/>
          </w:tcPr>
          <w:p w14:paraId="7C589B52" w14:textId="77777777" w:rsidR="00B50FF8" w:rsidRPr="00D10F7B" w:rsidRDefault="00B50FF8" w:rsidP="00B82D46">
            <w:pPr>
              <w:ind w:right="-6" w:firstLine="0"/>
              <w:jc w:val="left"/>
              <w:rPr>
                <w:sz w:val="22"/>
                <w:szCs w:val="22"/>
                <w:lang w:eastAsia="en-US"/>
              </w:rPr>
            </w:pPr>
            <w:r w:rsidRPr="00D10F7B">
              <w:rPr>
                <w:sz w:val="22"/>
                <w:szCs w:val="22"/>
                <w:lang w:eastAsia="en-US"/>
              </w:rPr>
              <w:t>с элементами управления и/или технологическим оборудованием</w:t>
            </w:r>
          </w:p>
        </w:tc>
        <w:tc>
          <w:tcPr>
            <w:tcW w:w="2570" w:type="pct"/>
            <w:shd w:val="clear" w:color="auto" w:fill="auto"/>
          </w:tcPr>
          <w:p w14:paraId="6E4B8A01" w14:textId="77777777" w:rsidR="00B50FF8" w:rsidRPr="00D10F7B" w:rsidRDefault="00B50FF8" w:rsidP="00B82D46">
            <w:pPr>
              <w:ind w:firstLine="0"/>
              <w:rPr>
                <w:sz w:val="22"/>
                <w:szCs w:val="22"/>
                <w:lang w:eastAsia="en-US"/>
              </w:rPr>
            </w:pPr>
          </w:p>
        </w:tc>
      </w:tr>
      <w:tr w:rsidR="00D10F7B" w:rsidRPr="00D10F7B" w14:paraId="7260026F" w14:textId="77777777" w:rsidTr="00B50FF8">
        <w:trPr>
          <w:cantSplit/>
          <w:tblHeader/>
        </w:trPr>
        <w:tc>
          <w:tcPr>
            <w:tcW w:w="332" w:type="pct"/>
          </w:tcPr>
          <w:p w14:paraId="33A5581E" w14:textId="77777777" w:rsidR="00B50FF8" w:rsidRPr="00D10F7B" w:rsidRDefault="00B50FF8" w:rsidP="00B82D46">
            <w:pPr>
              <w:tabs>
                <w:tab w:val="left" w:pos="2055"/>
              </w:tabs>
              <w:ind w:firstLine="0"/>
              <w:jc w:val="center"/>
              <w:rPr>
                <w:sz w:val="22"/>
                <w:szCs w:val="22"/>
                <w:lang w:eastAsia="en-US"/>
              </w:rPr>
            </w:pPr>
            <w:r w:rsidRPr="00D10F7B">
              <w:rPr>
                <w:sz w:val="22"/>
                <w:szCs w:val="22"/>
              </w:rPr>
              <w:t>6</w:t>
            </w:r>
          </w:p>
        </w:tc>
        <w:tc>
          <w:tcPr>
            <w:tcW w:w="2098" w:type="pct"/>
          </w:tcPr>
          <w:p w14:paraId="693249C4" w14:textId="77777777" w:rsidR="00B50FF8" w:rsidRPr="00D10F7B" w:rsidRDefault="00B50FF8" w:rsidP="00B82D46">
            <w:pPr>
              <w:ind w:right="-6" w:firstLine="0"/>
              <w:jc w:val="left"/>
              <w:rPr>
                <w:sz w:val="22"/>
                <w:szCs w:val="22"/>
                <w:lang w:eastAsia="en-US"/>
              </w:rPr>
            </w:pPr>
            <w:r w:rsidRPr="00D10F7B">
              <w:rPr>
                <w:sz w:val="22"/>
                <w:szCs w:val="22"/>
                <w:lang w:eastAsia="en-US"/>
              </w:rPr>
              <w:t>оборудованных инженерно-техническими системами</w:t>
            </w:r>
            <w:r w:rsidRPr="00D10F7B">
              <w:rPr>
                <w:sz w:val="22"/>
                <w:szCs w:val="22"/>
              </w:rPr>
              <w:t xml:space="preserve"> (</w:t>
            </w:r>
            <w:r w:rsidRPr="00D10F7B">
              <w:rPr>
                <w:sz w:val="22"/>
                <w:szCs w:val="22"/>
                <w:lang w:eastAsia="en-US"/>
              </w:rPr>
              <w:t>запорными устройствами, решётками, СКД)</w:t>
            </w:r>
          </w:p>
        </w:tc>
        <w:tc>
          <w:tcPr>
            <w:tcW w:w="2570" w:type="pct"/>
            <w:shd w:val="clear" w:color="auto" w:fill="auto"/>
          </w:tcPr>
          <w:p w14:paraId="4944E05C" w14:textId="77777777" w:rsidR="00B50FF8" w:rsidRPr="00D10F7B" w:rsidRDefault="00B50FF8" w:rsidP="00B82D46">
            <w:pPr>
              <w:ind w:firstLine="0"/>
              <w:rPr>
                <w:sz w:val="22"/>
                <w:szCs w:val="22"/>
                <w:lang w:eastAsia="en-US"/>
              </w:rPr>
            </w:pPr>
          </w:p>
        </w:tc>
      </w:tr>
      <w:tr w:rsidR="00B50FF8" w:rsidRPr="00D10F7B" w14:paraId="1944163B" w14:textId="77777777" w:rsidTr="00B50FF8">
        <w:trPr>
          <w:cantSplit/>
          <w:tblHeader/>
        </w:trPr>
        <w:tc>
          <w:tcPr>
            <w:tcW w:w="332" w:type="pct"/>
          </w:tcPr>
          <w:p w14:paraId="684A546F" w14:textId="77777777" w:rsidR="00B50FF8" w:rsidRPr="00D10F7B" w:rsidRDefault="00B50FF8" w:rsidP="00B82D46">
            <w:pPr>
              <w:tabs>
                <w:tab w:val="left" w:pos="2055"/>
              </w:tabs>
              <w:ind w:firstLine="0"/>
              <w:jc w:val="center"/>
              <w:rPr>
                <w:sz w:val="22"/>
                <w:szCs w:val="22"/>
              </w:rPr>
            </w:pPr>
            <w:r w:rsidRPr="00D10F7B">
              <w:rPr>
                <w:sz w:val="22"/>
                <w:szCs w:val="22"/>
              </w:rPr>
              <w:t>7</w:t>
            </w:r>
          </w:p>
        </w:tc>
        <w:tc>
          <w:tcPr>
            <w:tcW w:w="2098" w:type="pct"/>
          </w:tcPr>
          <w:p w14:paraId="069606C3" w14:textId="77777777" w:rsidR="00B50FF8" w:rsidRPr="00D10F7B" w:rsidRDefault="00B50FF8" w:rsidP="00B82D46">
            <w:pPr>
              <w:ind w:right="-6" w:firstLine="0"/>
              <w:jc w:val="left"/>
              <w:rPr>
                <w:sz w:val="22"/>
                <w:szCs w:val="22"/>
                <w:lang w:eastAsia="en-US"/>
              </w:rPr>
            </w:pPr>
            <w:r w:rsidRPr="00D10F7B">
              <w:rPr>
                <w:sz w:val="22"/>
                <w:szCs w:val="22"/>
                <w:lang w:eastAsia="en-US"/>
              </w:rPr>
              <w:t>оборудованных техническими средствами сигнализации и/или видеонаблюдения</w:t>
            </w:r>
          </w:p>
        </w:tc>
        <w:tc>
          <w:tcPr>
            <w:tcW w:w="2570" w:type="pct"/>
            <w:shd w:val="clear" w:color="auto" w:fill="auto"/>
          </w:tcPr>
          <w:p w14:paraId="448E118D" w14:textId="77777777" w:rsidR="00B50FF8" w:rsidRPr="00D10F7B" w:rsidRDefault="00B50FF8" w:rsidP="00B82D46">
            <w:pPr>
              <w:widowControl w:val="0"/>
              <w:ind w:firstLine="0"/>
              <w:rPr>
                <w:sz w:val="22"/>
                <w:szCs w:val="22"/>
                <w:lang w:eastAsia="en-US"/>
              </w:rPr>
            </w:pPr>
          </w:p>
        </w:tc>
      </w:tr>
    </w:tbl>
    <w:p w14:paraId="64159E43" w14:textId="77777777" w:rsidR="00B50FF8" w:rsidRPr="00D10F7B" w:rsidRDefault="00B50FF8" w:rsidP="00B82D46">
      <w:pPr>
        <w:rPr>
          <w:rFonts w:eastAsiaTheme="minorEastAsia"/>
          <w:b/>
        </w:rPr>
      </w:pPr>
    </w:p>
    <w:p w14:paraId="0D8F39F1" w14:textId="33AFE710" w:rsidR="00B50FF8" w:rsidRPr="00D10F7B" w:rsidRDefault="00B50FF8" w:rsidP="00B82D46">
      <w:pPr>
        <w:pStyle w:val="41"/>
        <w:rPr>
          <w:rFonts w:cs="Times New Roman"/>
          <w:color w:val="auto"/>
          <w:lang w:eastAsia="en-US"/>
        </w:rPr>
      </w:pPr>
      <w:r w:rsidRPr="00D10F7B">
        <w:rPr>
          <w:rFonts w:cs="Times New Roman"/>
          <w:color w:val="auto"/>
        </w:rPr>
        <w:t>1.5.</w:t>
      </w:r>
      <w:r w:rsidR="00090C47" w:rsidRPr="00D10F7B">
        <w:rPr>
          <w:rFonts w:cs="Times New Roman"/>
          <w:color w:val="auto"/>
        </w:rPr>
        <w:t>3</w:t>
      </w:r>
      <w:r w:rsidRPr="00D10F7B">
        <w:rPr>
          <w:rFonts w:cs="Times New Roman"/>
          <w:color w:val="auto"/>
        </w:rPr>
        <w:t xml:space="preserve">.3. </w:t>
      </w:r>
      <w:r w:rsidRPr="00D10F7B">
        <w:rPr>
          <w:rFonts w:cs="Times New Roman"/>
          <w:color w:val="auto"/>
          <w:lang w:eastAsia="en-US"/>
        </w:rPr>
        <w:t xml:space="preserve">Железнодорожные путепроводы </w:t>
      </w:r>
    </w:p>
    <w:p w14:paraId="4AAE9815" w14:textId="4F1670BB" w:rsidR="00B50FF8" w:rsidRPr="00D10F7B" w:rsidRDefault="00B50FF8" w:rsidP="00B82D46">
      <w:pPr>
        <w:pStyle w:val="5"/>
        <w:rPr>
          <w:szCs w:val="24"/>
        </w:rPr>
      </w:pPr>
      <w:r w:rsidRPr="00D10F7B">
        <w:rPr>
          <w:szCs w:val="24"/>
        </w:rPr>
        <w:t>1.5.</w:t>
      </w:r>
      <w:r w:rsidR="00090C47" w:rsidRPr="00D10F7B">
        <w:rPr>
          <w:szCs w:val="24"/>
        </w:rPr>
        <w:t>3</w:t>
      </w:r>
      <w:r w:rsidRPr="00D10F7B">
        <w:rPr>
          <w:szCs w:val="24"/>
        </w:rPr>
        <w:t>.3.1</w:t>
      </w:r>
      <w:r w:rsidR="00271960" w:rsidRPr="00D10F7B">
        <w:rPr>
          <w:szCs w:val="24"/>
        </w:rPr>
        <w:t>.</w:t>
      </w:r>
      <w:r w:rsidRPr="00D10F7B">
        <w:rPr>
          <w:szCs w:val="24"/>
        </w:rPr>
        <w:t xml:space="preserve"> Железнодорожный путепровод</w:t>
      </w:r>
      <w:r w:rsidR="00271960" w:rsidRPr="00D10F7B">
        <w:rPr>
          <w:szCs w:val="24"/>
        </w:rPr>
        <w:t xml:space="preserve"> </w:t>
      </w:r>
      <w:r w:rsidRPr="00D10F7B">
        <w:rPr>
          <w:szCs w:val="24"/>
        </w:rPr>
        <w:t>_______</w:t>
      </w:r>
    </w:p>
    <w:p w14:paraId="270D4D0D" w14:textId="77777777" w:rsidR="00B50FF8" w:rsidRPr="00D10F7B" w:rsidRDefault="00B50FF8" w:rsidP="00B82D46">
      <w:pPr>
        <w:rPr>
          <w:b/>
          <w:lang w:eastAsia="en-US"/>
        </w:rPr>
      </w:pPr>
    </w:p>
    <w:tbl>
      <w:tblPr>
        <w:tblStyle w:val="242"/>
        <w:tblW w:w="5000" w:type="pct"/>
        <w:tblLook w:val="04A0" w:firstRow="1" w:lastRow="0" w:firstColumn="1" w:lastColumn="0" w:noHBand="0" w:noVBand="1"/>
      </w:tblPr>
      <w:tblGrid>
        <w:gridCol w:w="700"/>
        <w:gridCol w:w="4889"/>
        <w:gridCol w:w="4550"/>
      </w:tblGrid>
      <w:tr w:rsidR="00D10F7B" w:rsidRPr="00D10F7B" w14:paraId="57EFB43A" w14:textId="77777777" w:rsidTr="00B50FF8">
        <w:tc>
          <w:tcPr>
            <w:tcW w:w="345" w:type="pct"/>
          </w:tcPr>
          <w:p w14:paraId="4451A305" w14:textId="77777777" w:rsidR="00B50FF8" w:rsidRPr="00D10F7B" w:rsidRDefault="00B50FF8" w:rsidP="00B82D46">
            <w:pPr>
              <w:widowControl w:val="0"/>
              <w:autoSpaceDE w:val="0"/>
              <w:autoSpaceDN w:val="0"/>
              <w:adjustRightInd w:val="0"/>
              <w:ind w:firstLine="0"/>
              <w:jc w:val="center"/>
              <w:rPr>
                <w:rFonts w:eastAsiaTheme="minorEastAsia"/>
                <w:b/>
                <w:sz w:val="22"/>
                <w:szCs w:val="22"/>
              </w:rPr>
            </w:pPr>
            <w:r w:rsidRPr="00D10F7B">
              <w:rPr>
                <w:rFonts w:eastAsiaTheme="minorEastAsia"/>
                <w:b/>
                <w:sz w:val="22"/>
                <w:szCs w:val="22"/>
              </w:rPr>
              <w:t>№</w:t>
            </w:r>
          </w:p>
          <w:p w14:paraId="0AE7D29B" w14:textId="77777777" w:rsidR="00B50FF8" w:rsidRPr="00D10F7B" w:rsidRDefault="00B50FF8" w:rsidP="00B82D46">
            <w:pPr>
              <w:widowControl w:val="0"/>
              <w:autoSpaceDE w:val="0"/>
              <w:autoSpaceDN w:val="0"/>
              <w:adjustRightInd w:val="0"/>
              <w:ind w:firstLine="0"/>
              <w:jc w:val="center"/>
              <w:rPr>
                <w:rFonts w:eastAsiaTheme="minorEastAsia"/>
                <w:b/>
                <w:sz w:val="22"/>
                <w:szCs w:val="22"/>
              </w:rPr>
            </w:pPr>
            <w:r w:rsidRPr="00D10F7B">
              <w:rPr>
                <w:rFonts w:eastAsiaTheme="minorEastAsia"/>
                <w:b/>
                <w:sz w:val="22"/>
                <w:szCs w:val="22"/>
              </w:rPr>
              <w:t>п.п.</w:t>
            </w:r>
          </w:p>
        </w:tc>
        <w:tc>
          <w:tcPr>
            <w:tcW w:w="2411" w:type="pct"/>
          </w:tcPr>
          <w:p w14:paraId="7A874B56" w14:textId="77777777" w:rsidR="00B50FF8" w:rsidRPr="00D10F7B" w:rsidRDefault="00B50FF8" w:rsidP="00B82D46">
            <w:pPr>
              <w:widowControl w:val="0"/>
              <w:autoSpaceDE w:val="0"/>
              <w:autoSpaceDN w:val="0"/>
              <w:adjustRightInd w:val="0"/>
              <w:ind w:firstLine="0"/>
              <w:jc w:val="center"/>
              <w:rPr>
                <w:rFonts w:eastAsiaTheme="minorEastAsia"/>
                <w:b/>
                <w:sz w:val="22"/>
                <w:szCs w:val="22"/>
              </w:rPr>
            </w:pPr>
            <w:r w:rsidRPr="00D10F7B">
              <w:rPr>
                <w:rFonts w:eastAsiaTheme="minorEastAsia"/>
                <w:b/>
                <w:sz w:val="22"/>
                <w:szCs w:val="22"/>
              </w:rPr>
              <w:t>Характеристики</w:t>
            </w:r>
          </w:p>
        </w:tc>
        <w:tc>
          <w:tcPr>
            <w:tcW w:w="2244" w:type="pct"/>
          </w:tcPr>
          <w:p w14:paraId="336229F0" w14:textId="77777777" w:rsidR="00B50FF8" w:rsidRPr="00D10F7B" w:rsidRDefault="00B50FF8" w:rsidP="00B82D46">
            <w:pPr>
              <w:widowControl w:val="0"/>
              <w:autoSpaceDE w:val="0"/>
              <w:autoSpaceDN w:val="0"/>
              <w:adjustRightInd w:val="0"/>
              <w:ind w:firstLine="0"/>
              <w:jc w:val="center"/>
              <w:rPr>
                <w:rFonts w:eastAsiaTheme="minorEastAsia"/>
                <w:b/>
                <w:sz w:val="22"/>
                <w:szCs w:val="22"/>
              </w:rPr>
            </w:pPr>
            <w:r w:rsidRPr="00D10F7B">
              <w:rPr>
                <w:rFonts w:eastAsiaTheme="minorEastAsia"/>
                <w:b/>
                <w:sz w:val="22"/>
                <w:szCs w:val="22"/>
              </w:rPr>
              <w:t>Показатели</w:t>
            </w:r>
          </w:p>
        </w:tc>
      </w:tr>
      <w:tr w:rsidR="00D10F7B" w:rsidRPr="00D10F7B" w14:paraId="2A908A8F" w14:textId="77777777" w:rsidTr="00B50FF8">
        <w:tc>
          <w:tcPr>
            <w:tcW w:w="345" w:type="pct"/>
          </w:tcPr>
          <w:p w14:paraId="21E1FF52" w14:textId="77777777" w:rsidR="00B50FF8" w:rsidRPr="00D10F7B" w:rsidRDefault="00B50FF8" w:rsidP="00B82D46">
            <w:pPr>
              <w:widowControl w:val="0"/>
              <w:autoSpaceDE w:val="0"/>
              <w:autoSpaceDN w:val="0"/>
              <w:adjustRightInd w:val="0"/>
              <w:ind w:firstLine="0"/>
              <w:jc w:val="center"/>
              <w:rPr>
                <w:rFonts w:eastAsiaTheme="minorEastAsia"/>
                <w:b/>
                <w:sz w:val="22"/>
                <w:szCs w:val="22"/>
              </w:rPr>
            </w:pPr>
            <w:r w:rsidRPr="00D10F7B">
              <w:rPr>
                <w:rFonts w:eastAsiaTheme="minorEastAsia"/>
                <w:b/>
                <w:sz w:val="22"/>
                <w:szCs w:val="22"/>
              </w:rPr>
              <w:t>1</w:t>
            </w:r>
          </w:p>
        </w:tc>
        <w:tc>
          <w:tcPr>
            <w:tcW w:w="2411" w:type="pct"/>
          </w:tcPr>
          <w:p w14:paraId="760CB5FE" w14:textId="77777777" w:rsidR="00B50FF8" w:rsidRPr="00D10F7B" w:rsidRDefault="00B50FF8" w:rsidP="00B82D46">
            <w:pPr>
              <w:widowControl w:val="0"/>
              <w:autoSpaceDE w:val="0"/>
              <w:autoSpaceDN w:val="0"/>
              <w:adjustRightInd w:val="0"/>
              <w:ind w:firstLine="0"/>
              <w:jc w:val="center"/>
              <w:rPr>
                <w:rFonts w:eastAsiaTheme="minorEastAsia"/>
                <w:b/>
                <w:sz w:val="22"/>
                <w:szCs w:val="22"/>
              </w:rPr>
            </w:pPr>
            <w:r w:rsidRPr="00D10F7B">
              <w:rPr>
                <w:rFonts w:eastAsiaTheme="minorEastAsia"/>
                <w:b/>
                <w:sz w:val="22"/>
                <w:szCs w:val="22"/>
              </w:rPr>
              <w:t>2</w:t>
            </w:r>
          </w:p>
        </w:tc>
        <w:tc>
          <w:tcPr>
            <w:tcW w:w="2244" w:type="pct"/>
          </w:tcPr>
          <w:p w14:paraId="60AEBCDE" w14:textId="77777777" w:rsidR="00B50FF8" w:rsidRPr="00D10F7B" w:rsidRDefault="00B50FF8" w:rsidP="00B82D46">
            <w:pPr>
              <w:widowControl w:val="0"/>
              <w:autoSpaceDE w:val="0"/>
              <w:autoSpaceDN w:val="0"/>
              <w:adjustRightInd w:val="0"/>
              <w:ind w:firstLine="0"/>
              <w:jc w:val="center"/>
              <w:rPr>
                <w:rFonts w:eastAsiaTheme="minorEastAsia"/>
                <w:b/>
                <w:sz w:val="22"/>
                <w:szCs w:val="22"/>
              </w:rPr>
            </w:pPr>
            <w:r w:rsidRPr="00D10F7B">
              <w:rPr>
                <w:rFonts w:eastAsiaTheme="minorEastAsia"/>
                <w:b/>
                <w:sz w:val="22"/>
                <w:szCs w:val="22"/>
              </w:rPr>
              <w:t>3</w:t>
            </w:r>
          </w:p>
        </w:tc>
      </w:tr>
      <w:tr w:rsidR="00D10F7B" w:rsidRPr="00D10F7B" w14:paraId="561B9BAD" w14:textId="77777777" w:rsidTr="00B50FF8">
        <w:tc>
          <w:tcPr>
            <w:tcW w:w="345" w:type="pct"/>
          </w:tcPr>
          <w:p w14:paraId="062057BC" w14:textId="77777777" w:rsidR="00B50FF8" w:rsidRPr="00D10F7B" w:rsidRDefault="00B50FF8" w:rsidP="00B82D46">
            <w:pPr>
              <w:widowControl w:val="0"/>
              <w:autoSpaceDE w:val="0"/>
              <w:autoSpaceDN w:val="0"/>
              <w:adjustRightInd w:val="0"/>
              <w:ind w:firstLine="0"/>
              <w:jc w:val="center"/>
              <w:rPr>
                <w:rFonts w:eastAsiaTheme="minorEastAsia"/>
                <w:sz w:val="22"/>
                <w:szCs w:val="22"/>
              </w:rPr>
            </w:pPr>
            <w:r w:rsidRPr="00D10F7B">
              <w:rPr>
                <w:rFonts w:eastAsiaTheme="minorEastAsia"/>
                <w:sz w:val="22"/>
                <w:szCs w:val="22"/>
              </w:rPr>
              <w:t>1</w:t>
            </w:r>
          </w:p>
        </w:tc>
        <w:tc>
          <w:tcPr>
            <w:tcW w:w="2411" w:type="pct"/>
          </w:tcPr>
          <w:p w14:paraId="21D27B39" w14:textId="77777777" w:rsidR="00B50FF8" w:rsidRPr="00D10F7B" w:rsidRDefault="00B50FF8" w:rsidP="00B82D46">
            <w:pPr>
              <w:widowControl w:val="0"/>
              <w:autoSpaceDE w:val="0"/>
              <w:autoSpaceDN w:val="0"/>
              <w:adjustRightInd w:val="0"/>
              <w:ind w:firstLine="0"/>
              <w:rPr>
                <w:rFonts w:eastAsiaTheme="minorEastAsia"/>
                <w:sz w:val="22"/>
                <w:szCs w:val="22"/>
              </w:rPr>
            </w:pPr>
            <w:r w:rsidRPr="00D10F7B">
              <w:rPr>
                <w:rFonts w:eastAsia="Verdana"/>
                <w:sz w:val="22"/>
                <w:szCs w:val="22"/>
              </w:rPr>
              <w:t>Местоположение</w:t>
            </w:r>
          </w:p>
        </w:tc>
        <w:tc>
          <w:tcPr>
            <w:tcW w:w="2244" w:type="pct"/>
          </w:tcPr>
          <w:p w14:paraId="22CE0ED4" w14:textId="77777777" w:rsidR="00B50FF8" w:rsidRPr="00D10F7B" w:rsidRDefault="00B50FF8" w:rsidP="00B82D46">
            <w:pPr>
              <w:widowControl w:val="0"/>
              <w:autoSpaceDE w:val="0"/>
              <w:autoSpaceDN w:val="0"/>
              <w:adjustRightInd w:val="0"/>
              <w:ind w:firstLine="0"/>
              <w:rPr>
                <w:rFonts w:eastAsiaTheme="minorEastAsia"/>
                <w:sz w:val="22"/>
                <w:szCs w:val="22"/>
              </w:rPr>
            </w:pPr>
            <w:r w:rsidRPr="00D10F7B">
              <w:rPr>
                <w:rFonts w:eastAsia="Verdana"/>
                <w:sz w:val="22"/>
                <w:szCs w:val="22"/>
              </w:rPr>
              <w:t xml:space="preserve"> </w:t>
            </w:r>
          </w:p>
        </w:tc>
      </w:tr>
      <w:tr w:rsidR="00D10F7B" w:rsidRPr="00D10F7B" w14:paraId="707F4660" w14:textId="77777777" w:rsidTr="00B50FF8">
        <w:tc>
          <w:tcPr>
            <w:tcW w:w="345" w:type="pct"/>
          </w:tcPr>
          <w:p w14:paraId="7C3032AE" w14:textId="77777777" w:rsidR="00B50FF8" w:rsidRPr="00D10F7B" w:rsidRDefault="00B50FF8" w:rsidP="00B82D46">
            <w:pPr>
              <w:widowControl w:val="0"/>
              <w:autoSpaceDE w:val="0"/>
              <w:autoSpaceDN w:val="0"/>
              <w:adjustRightInd w:val="0"/>
              <w:ind w:firstLine="0"/>
              <w:jc w:val="center"/>
              <w:rPr>
                <w:rFonts w:eastAsiaTheme="minorEastAsia"/>
                <w:sz w:val="22"/>
                <w:szCs w:val="22"/>
              </w:rPr>
            </w:pPr>
            <w:r w:rsidRPr="00D10F7B">
              <w:rPr>
                <w:rFonts w:eastAsiaTheme="minorEastAsia"/>
                <w:sz w:val="22"/>
                <w:szCs w:val="22"/>
              </w:rPr>
              <w:t>2</w:t>
            </w:r>
          </w:p>
        </w:tc>
        <w:tc>
          <w:tcPr>
            <w:tcW w:w="2411" w:type="pct"/>
          </w:tcPr>
          <w:p w14:paraId="6015408F" w14:textId="77777777" w:rsidR="00B50FF8" w:rsidRPr="00D10F7B" w:rsidRDefault="00B50FF8" w:rsidP="00B82D46">
            <w:pPr>
              <w:widowControl w:val="0"/>
              <w:autoSpaceDE w:val="0"/>
              <w:autoSpaceDN w:val="0"/>
              <w:adjustRightInd w:val="0"/>
              <w:ind w:firstLine="0"/>
              <w:rPr>
                <w:rFonts w:eastAsiaTheme="minorEastAsia"/>
                <w:sz w:val="22"/>
                <w:szCs w:val="22"/>
              </w:rPr>
            </w:pPr>
            <w:r w:rsidRPr="00D10F7B">
              <w:rPr>
                <w:rFonts w:eastAsia="Verdana"/>
                <w:sz w:val="22"/>
                <w:szCs w:val="22"/>
              </w:rPr>
              <w:t>Назначение</w:t>
            </w:r>
          </w:p>
        </w:tc>
        <w:tc>
          <w:tcPr>
            <w:tcW w:w="2244" w:type="pct"/>
          </w:tcPr>
          <w:p w14:paraId="2A5A97D3" w14:textId="77777777" w:rsidR="00B50FF8" w:rsidRPr="00D10F7B" w:rsidRDefault="00B50FF8" w:rsidP="00B82D46">
            <w:pPr>
              <w:widowControl w:val="0"/>
              <w:autoSpaceDE w:val="0"/>
              <w:autoSpaceDN w:val="0"/>
              <w:adjustRightInd w:val="0"/>
              <w:ind w:firstLine="0"/>
              <w:rPr>
                <w:rFonts w:eastAsiaTheme="minorEastAsia"/>
                <w:sz w:val="22"/>
                <w:szCs w:val="22"/>
              </w:rPr>
            </w:pPr>
            <w:r w:rsidRPr="00D10F7B">
              <w:rPr>
                <w:rFonts w:eastAsia="Verdana"/>
                <w:sz w:val="22"/>
                <w:szCs w:val="22"/>
              </w:rPr>
              <w:t xml:space="preserve"> </w:t>
            </w:r>
          </w:p>
        </w:tc>
      </w:tr>
      <w:tr w:rsidR="00D10F7B" w:rsidRPr="00D10F7B" w14:paraId="17F25AE2" w14:textId="77777777" w:rsidTr="00B50FF8">
        <w:tc>
          <w:tcPr>
            <w:tcW w:w="345" w:type="pct"/>
          </w:tcPr>
          <w:p w14:paraId="5DBBD113" w14:textId="77777777" w:rsidR="00B50FF8" w:rsidRPr="00D10F7B" w:rsidRDefault="00B50FF8" w:rsidP="00B82D46">
            <w:pPr>
              <w:widowControl w:val="0"/>
              <w:autoSpaceDE w:val="0"/>
              <w:autoSpaceDN w:val="0"/>
              <w:adjustRightInd w:val="0"/>
              <w:ind w:firstLine="0"/>
              <w:jc w:val="center"/>
              <w:rPr>
                <w:rFonts w:eastAsiaTheme="minorEastAsia"/>
                <w:sz w:val="22"/>
                <w:szCs w:val="22"/>
              </w:rPr>
            </w:pPr>
            <w:r w:rsidRPr="00D10F7B">
              <w:rPr>
                <w:rFonts w:eastAsiaTheme="minorEastAsia"/>
                <w:sz w:val="22"/>
                <w:szCs w:val="22"/>
              </w:rPr>
              <w:t>3</w:t>
            </w:r>
          </w:p>
        </w:tc>
        <w:tc>
          <w:tcPr>
            <w:tcW w:w="2411" w:type="pct"/>
          </w:tcPr>
          <w:p w14:paraId="0950BE04" w14:textId="77777777" w:rsidR="00B50FF8" w:rsidRPr="00D10F7B" w:rsidRDefault="00B50FF8" w:rsidP="00B82D46">
            <w:pPr>
              <w:widowControl w:val="0"/>
              <w:autoSpaceDE w:val="0"/>
              <w:autoSpaceDN w:val="0"/>
              <w:adjustRightInd w:val="0"/>
              <w:ind w:firstLine="0"/>
              <w:rPr>
                <w:rFonts w:eastAsiaTheme="minorEastAsia"/>
                <w:sz w:val="22"/>
                <w:szCs w:val="22"/>
              </w:rPr>
            </w:pPr>
            <w:r w:rsidRPr="00D10F7B">
              <w:rPr>
                <w:rFonts w:eastAsia="Verdana"/>
                <w:sz w:val="22"/>
                <w:szCs w:val="22"/>
              </w:rPr>
              <w:t>Пересекаемое препятствие</w:t>
            </w:r>
          </w:p>
        </w:tc>
        <w:tc>
          <w:tcPr>
            <w:tcW w:w="2244" w:type="pct"/>
          </w:tcPr>
          <w:p w14:paraId="79965972" w14:textId="77777777" w:rsidR="00B50FF8" w:rsidRPr="00D10F7B" w:rsidRDefault="00B50FF8" w:rsidP="00B82D46">
            <w:pPr>
              <w:widowControl w:val="0"/>
              <w:autoSpaceDE w:val="0"/>
              <w:autoSpaceDN w:val="0"/>
              <w:adjustRightInd w:val="0"/>
              <w:ind w:firstLine="0"/>
              <w:rPr>
                <w:rFonts w:eastAsiaTheme="minorEastAsia"/>
                <w:sz w:val="22"/>
                <w:szCs w:val="22"/>
              </w:rPr>
            </w:pPr>
            <w:r w:rsidRPr="00D10F7B">
              <w:rPr>
                <w:rFonts w:eastAsia="Verdana"/>
                <w:sz w:val="22"/>
                <w:szCs w:val="22"/>
              </w:rPr>
              <w:t xml:space="preserve"> </w:t>
            </w:r>
          </w:p>
        </w:tc>
      </w:tr>
      <w:tr w:rsidR="00D10F7B" w:rsidRPr="00D10F7B" w14:paraId="3C3E9067" w14:textId="77777777" w:rsidTr="00B50FF8">
        <w:tc>
          <w:tcPr>
            <w:tcW w:w="345" w:type="pct"/>
          </w:tcPr>
          <w:p w14:paraId="47955C4E" w14:textId="77777777" w:rsidR="00B50FF8" w:rsidRPr="00D10F7B" w:rsidRDefault="00B50FF8" w:rsidP="00B82D46">
            <w:pPr>
              <w:widowControl w:val="0"/>
              <w:autoSpaceDE w:val="0"/>
              <w:autoSpaceDN w:val="0"/>
              <w:adjustRightInd w:val="0"/>
              <w:ind w:firstLine="0"/>
              <w:jc w:val="center"/>
              <w:rPr>
                <w:rFonts w:eastAsiaTheme="minorEastAsia"/>
                <w:sz w:val="22"/>
                <w:szCs w:val="22"/>
              </w:rPr>
            </w:pPr>
            <w:r w:rsidRPr="00D10F7B">
              <w:rPr>
                <w:rFonts w:eastAsiaTheme="minorEastAsia"/>
                <w:sz w:val="22"/>
                <w:szCs w:val="22"/>
              </w:rPr>
              <w:t>4</w:t>
            </w:r>
          </w:p>
        </w:tc>
        <w:tc>
          <w:tcPr>
            <w:tcW w:w="2411" w:type="pct"/>
          </w:tcPr>
          <w:p w14:paraId="4802EBC2" w14:textId="77777777" w:rsidR="00B50FF8" w:rsidRPr="00D10F7B" w:rsidRDefault="00B50FF8" w:rsidP="00B82D46">
            <w:pPr>
              <w:widowControl w:val="0"/>
              <w:autoSpaceDE w:val="0"/>
              <w:autoSpaceDN w:val="0"/>
              <w:adjustRightInd w:val="0"/>
              <w:ind w:firstLine="0"/>
              <w:rPr>
                <w:rFonts w:eastAsia="Verdana"/>
                <w:sz w:val="22"/>
                <w:szCs w:val="22"/>
              </w:rPr>
            </w:pPr>
            <w:r w:rsidRPr="00D10F7B">
              <w:rPr>
                <w:rFonts w:eastAsia="Verdana"/>
                <w:sz w:val="22"/>
                <w:szCs w:val="22"/>
              </w:rPr>
              <w:t>Номера пересекаемых путей</w:t>
            </w:r>
          </w:p>
        </w:tc>
        <w:tc>
          <w:tcPr>
            <w:tcW w:w="2244" w:type="pct"/>
          </w:tcPr>
          <w:p w14:paraId="331B5FFF" w14:textId="77777777" w:rsidR="00B50FF8" w:rsidRPr="00D10F7B" w:rsidRDefault="00B50FF8" w:rsidP="00B82D46">
            <w:pPr>
              <w:widowControl w:val="0"/>
              <w:autoSpaceDE w:val="0"/>
              <w:autoSpaceDN w:val="0"/>
              <w:adjustRightInd w:val="0"/>
              <w:ind w:firstLine="0"/>
              <w:rPr>
                <w:rFonts w:eastAsia="Verdana"/>
                <w:sz w:val="22"/>
                <w:szCs w:val="22"/>
              </w:rPr>
            </w:pPr>
          </w:p>
        </w:tc>
      </w:tr>
      <w:tr w:rsidR="00D10F7B" w:rsidRPr="00D10F7B" w14:paraId="093E4D2D" w14:textId="77777777" w:rsidTr="00B50FF8">
        <w:tc>
          <w:tcPr>
            <w:tcW w:w="345" w:type="pct"/>
          </w:tcPr>
          <w:p w14:paraId="4736A64B" w14:textId="77777777" w:rsidR="00B50FF8" w:rsidRPr="00D10F7B" w:rsidRDefault="00B50FF8" w:rsidP="00B82D46">
            <w:pPr>
              <w:widowControl w:val="0"/>
              <w:autoSpaceDE w:val="0"/>
              <w:autoSpaceDN w:val="0"/>
              <w:adjustRightInd w:val="0"/>
              <w:ind w:firstLine="0"/>
              <w:jc w:val="center"/>
              <w:rPr>
                <w:rFonts w:eastAsiaTheme="minorEastAsia"/>
                <w:sz w:val="22"/>
                <w:szCs w:val="22"/>
              </w:rPr>
            </w:pPr>
            <w:r w:rsidRPr="00D10F7B">
              <w:rPr>
                <w:rFonts w:eastAsiaTheme="minorEastAsia"/>
                <w:sz w:val="22"/>
                <w:szCs w:val="22"/>
              </w:rPr>
              <w:t>5</w:t>
            </w:r>
          </w:p>
        </w:tc>
        <w:tc>
          <w:tcPr>
            <w:tcW w:w="2411" w:type="pct"/>
          </w:tcPr>
          <w:p w14:paraId="16967426" w14:textId="77777777" w:rsidR="00B50FF8" w:rsidRPr="00D10F7B" w:rsidRDefault="00B50FF8" w:rsidP="00B82D46">
            <w:pPr>
              <w:widowControl w:val="0"/>
              <w:autoSpaceDE w:val="0"/>
              <w:autoSpaceDN w:val="0"/>
              <w:adjustRightInd w:val="0"/>
              <w:ind w:firstLine="0"/>
              <w:rPr>
                <w:rFonts w:eastAsiaTheme="minorEastAsia"/>
                <w:sz w:val="22"/>
                <w:szCs w:val="22"/>
              </w:rPr>
            </w:pPr>
            <w:r w:rsidRPr="00D10F7B">
              <w:rPr>
                <w:rFonts w:eastAsia="Verdana"/>
                <w:sz w:val="22"/>
                <w:szCs w:val="22"/>
              </w:rPr>
              <w:t>Полная длина, м</w:t>
            </w:r>
          </w:p>
        </w:tc>
        <w:tc>
          <w:tcPr>
            <w:tcW w:w="2244" w:type="pct"/>
          </w:tcPr>
          <w:p w14:paraId="24F294AC" w14:textId="77777777" w:rsidR="00B50FF8" w:rsidRPr="00D10F7B" w:rsidRDefault="00B50FF8" w:rsidP="00B82D46">
            <w:pPr>
              <w:widowControl w:val="0"/>
              <w:autoSpaceDE w:val="0"/>
              <w:autoSpaceDN w:val="0"/>
              <w:adjustRightInd w:val="0"/>
              <w:ind w:firstLine="0"/>
              <w:rPr>
                <w:rFonts w:eastAsiaTheme="minorEastAsia"/>
                <w:sz w:val="22"/>
                <w:szCs w:val="22"/>
              </w:rPr>
            </w:pPr>
          </w:p>
        </w:tc>
      </w:tr>
      <w:tr w:rsidR="00D10F7B" w:rsidRPr="00D10F7B" w14:paraId="425DA671" w14:textId="77777777" w:rsidTr="00B50FF8">
        <w:tc>
          <w:tcPr>
            <w:tcW w:w="345" w:type="pct"/>
          </w:tcPr>
          <w:p w14:paraId="36235DC9" w14:textId="77777777" w:rsidR="00B50FF8" w:rsidRPr="00D10F7B" w:rsidRDefault="00B50FF8" w:rsidP="00B82D46">
            <w:pPr>
              <w:widowControl w:val="0"/>
              <w:autoSpaceDE w:val="0"/>
              <w:autoSpaceDN w:val="0"/>
              <w:adjustRightInd w:val="0"/>
              <w:ind w:firstLine="0"/>
              <w:jc w:val="center"/>
              <w:rPr>
                <w:rFonts w:eastAsiaTheme="minorEastAsia"/>
                <w:sz w:val="22"/>
                <w:szCs w:val="22"/>
              </w:rPr>
            </w:pPr>
            <w:r w:rsidRPr="00D10F7B">
              <w:rPr>
                <w:rFonts w:eastAsiaTheme="minorEastAsia"/>
                <w:sz w:val="22"/>
                <w:szCs w:val="22"/>
              </w:rPr>
              <w:t>6</w:t>
            </w:r>
          </w:p>
        </w:tc>
        <w:tc>
          <w:tcPr>
            <w:tcW w:w="2411" w:type="pct"/>
          </w:tcPr>
          <w:p w14:paraId="05D1C8D5" w14:textId="77777777" w:rsidR="00B50FF8" w:rsidRPr="00D10F7B" w:rsidRDefault="00B50FF8" w:rsidP="00B82D46">
            <w:pPr>
              <w:widowControl w:val="0"/>
              <w:autoSpaceDE w:val="0"/>
              <w:autoSpaceDN w:val="0"/>
              <w:adjustRightInd w:val="0"/>
              <w:ind w:firstLine="0"/>
              <w:rPr>
                <w:rFonts w:eastAsia="Verdana"/>
                <w:sz w:val="22"/>
                <w:szCs w:val="22"/>
              </w:rPr>
            </w:pPr>
            <w:r w:rsidRPr="00D10F7B">
              <w:rPr>
                <w:rFonts w:eastAsia="Verdana"/>
                <w:sz w:val="22"/>
                <w:szCs w:val="22"/>
              </w:rPr>
              <w:t>Расстояние от подошвы рельса до уровня межени (минимальной отметки земли), м</w:t>
            </w:r>
          </w:p>
        </w:tc>
        <w:tc>
          <w:tcPr>
            <w:tcW w:w="2244" w:type="pct"/>
          </w:tcPr>
          <w:p w14:paraId="5C123A91" w14:textId="77777777" w:rsidR="00B50FF8" w:rsidRPr="00D10F7B" w:rsidRDefault="00B50FF8" w:rsidP="00B82D46">
            <w:pPr>
              <w:widowControl w:val="0"/>
              <w:autoSpaceDE w:val="0"/>
              <w:autoSpaceDN w:val="0"/>
              <w:adjustRightInd w:val="0"/>
              <w:ind w:firstLine="0"/>
              <w:rPr>
                <w:rFonts w:eastAsiaTheme="minorEastAsia"/>
                <w:sz w:val="22"/>
                <w:szCs w:val="22"/>
              </w:rPr>
            </w:pPr>
          </w:p>
        </w:tc>
      </w:tr>
      <w:tr w:rsidR="00D10F7B" w:rsidRPr="00D10F7B" w14:paraId="68A7852B" w14:textId="77777777" w:rsidTr="00B50FF8">
        <w:tc>
          <w:tcPr>
            <w:tcW w:w="345" w:type="pct"/>
          </w:tcPr>
          <w:p w14:paraId="1DC707C2" w14:textId="77777777" w:rsidR="00B50FF8" w:rsidRPr="00D10F7B" w:rsidRDefault="00B50FF8" w:rsidP="00B82D46">
            <w:pPr>
              <w:widowControl w:val="0"/>
              <w:tabs>
                <w:tab w:val="center" w:pos="241"/>
              </w:tabs>
              <w:autoSpaceDE w:val="0"/>
              <w:autoSpaceDN w:val="0"/>
              <w:adjustRightInd w:val="0"/>
              <w:ind w:firstLine="0"/>
              <w:jc w:val="center"/>
              <w:rPr>
                <w:rFonts w:eastAsiaTheme="minorEastAsia"/>
                <w:sz w:val="22"/>
                <w:szCs w:val="22"/>
              </w:rPr>
            </w:pPr>
            <w:r w:rsidRPr="00D10F7B">
              <w:rPr>
                <w:rFonts w:eastAsiaTheme="minorEastAsia"/>
                <w:sz w:val="22"/>
                <w:szCs w:val="22"/>
              </w:rPr>
              <w:t>7</w:t>
            </w:r>
          </w:p>
        </w:tc>
        <w:tc>
          <w:tcPr>
            <w:tcW w:w="2411" w:type="pct"/>
          </w:tcPr>
          <w:p w14:paraId="7781549F" w14:textId="77777777" w:rsidR="00B50FF8" w:rsidRPr="00D10F7B" w:rsidRDefault="00B50FF8" w:rsidP="00B82D46">
            <w:pPr>
              <w:widowControl w:val="0"/>
              <w:autoSpaceDE w:val="0"/>
              <w:autoSpaceDN w:val="0"/>
              <w:adjustRightInd w:val="0"/>
              <w:ind w:firstLine="0"/>
              <w:rPr>
                <w:rFonts w:eastAsiaTheme="minorEastAsia"/>
                <w:sz w:val="22"/>
                <w:szCs w:val="22"/>
              </w:rPr>
            </w:pPr>
            <w:r w:rsidRPr="00D10F7B">
              <w:rPr>
                <w:rFonts w:eastAsia="Verdana"/>
                <w:sz w:val="22"/>
                <w:szCs w:val="22"/>
              </w:rPr>
              <w:t>Количество, тип, длина и материал пролётных строений (ПС)</w:t>
            </w:r>
          </w:p>
        </w:tc>
        <w:tc>
          <w:tcPr>
            <w:tcW w:w="2244" w:type="pct"/>
          </w:tcPr>
          <w:p w14:paraId="37984BFA" w14:textId="77777777" w:rsidR="00B50FF8" w:rsidRPr="00D10F7B" w:rsidRDefault="00B50FF8" w:rsidP="00B82D46">
            <w:pPr>
              <w:widowControl w:val="0"/>
              <w:autoSpaceDE w:val="0"/>
              <w:autoSpaceDN w:val="0"/>
              <w:adjustRightInd w:val="0"/>
              <w:ind w:firstLine="0"/>
              <w:rPr>
                <w:rFonts w:eastAsiaTheme="minorEastAsia"/>
                <w:sz w:val="22"/>
                <w:szCs w:val="22"/>
              </w:rPr>
            </w:pPr>
          </w:p>
        </w:tc>
      </w:tr>
      <w:tr w:rsidR="00D10F7B" w:rsidRPr="00D10F7B" w14:paraId="7D9AAEE1" w14:textId="77777777" w:rsidTr="00B50FF8">
        <w:tc>
          <w:tcPr>
            <w:tcW w:w="345" w:type="pct"/>
          </w:tcPr>
          <w:p w14:paraId="7DACAA2B" w14:textId="77777777" w:rsidR="00B50FF8" w:rsidRPr="00D10F7B" w:rsidRDefault="00B50FF8" w:rsidP="00B82D46">
            <w:pPr>
              <w:widowControl w:val="0"/>
              <w:tabs>
                <w:tab w:val="center" w:pos="241"/>
              </w:tabs>
              <w:autoSpaceDE w:val="0"/>
              <w:autoSpaceDN w:val="0"/>
              <w:adjustRightInd w:val="0"/>
              <w:ind w:firstLine="0"/>
              <w:jc w:val="center"/>
              <w:rPr>
                <w:rFonts w:eastAsiaTheme="minorEastAsia"/>
                <w:sz w:val="22"/>
                <w:szCs w:val="22"/>
              </w:rPr>
            </w:pPr>
            <w:r w:rsidRPr="00D10F7B">
              <w:rPr>
                <w:rFonts w:eastAsiaTheme="minorEastAsia"/>
                <w:sz w:val="22"/>
                <w:szCs w:val="22"/>
              </w:rPr>
              <w:t>8</w:t>
            </w:r>
          </w:p>
        </w:tc>
        <w:tc>
          <w:tcPr>
            <w:tcW w:w="2411" w:type="pct"/>
          </w:tcPr>
          <w:p w14:paraId="640934DF" w14:textId="77777777" w:rsidR="00B50FF8" w:rsidRPr="00D10F7B" w:rsidRDefault="00B50FF8" w:rsidP="00B82D46">
            <w:pPr>
              <w:widowControl w:val="0"/>
              <w:autoSpaceDE w:val="0"/>
              <w:autoSpaceDN w:val="0"/>
              <w:adjustRightInd w:val="0"/>
              <w:ind w:firstLine="0"/>
              <w:rPr>
                <w:rFonts w:eastAsia="Verdana"/>
                <w:sz w:val="22"/>
                <w:szCs w:val="22"/>
              </w:rPr>
            </w:pPr>
            <w:r w:rsidRPr="00D10F7B">
              <w:rPr>
                <w:rFonts w:eastAsia="Verdana"/>
                <w:sz w:val="22"/>
                <w:szCs w:val="22"/>
              </w:rPr>
              <w:t>Тип ОЧ (подвижных)</w:t>
            </w:r>
          </w:p>
        </w:tc>
        <w:tc>
          <w:tcPr>
            <w:tcW w:w="2244" w:type="pct"/>
          </w:tcPr>
          <w:p w14:paraId="503E3596" w14:textId="77777777" w:rsidR="00B50FF8" w:rsidRPr="00D10F7B" w:rsidRDefault="00B50FF8" w:rsidP="00B82D46">
            <w:pPr>
              <w:widowControl w:val="0"/>
              <w:autoSpaceDE w:val="0"/>
              <w:autoSpaceDN w:val="0"/>
              <w:adjustRightInd w:val="0"/>
              <w:ind w:firstLine="0"/>
              <w:rPr>
                <w:rFonts w:eastAsiaTheme="minorEastAsia"/>
                <w:sz w:val="22"/>
                <w:szCs w:val="22"/>
              </w:rPr>
            </w:pPr>
          </w:p>
        </w:tc>
      </w:tr>
      <w:tr w:rsidR="00D10F7B" w:rsidRPr="00D10F7B" w14:paraId="6D42B6CF" w14:textId="77777777" w:rsidTr="00B50FF8">
        <w:tc>
          <w:tcPr>
            <w:tcW w:w="345" w:type="pct"/>
          </w:tcPr>
          <w:p w14:paraId="3233E374" w14:textId="77777777" w:rsidR="00B50FF8" w:rsidRPr="00D10F7B" w:rsidRDefault="00B50FF8" w:rsidP="00B82D46">
            <w:pPr>
              <w:widowControl w:val="0"/>
              <w:autoSpaceDE w:val="0"/>
              <w:autoSpaceDN w:val="0"/>
              <w:adjustRightInd w:val="0"/>
              <w:ind w:firstLine="0"/>
              <w:jc w:val="center"/>
              <w:rPr>
                <w:rFonts w:eastAsiaTheme="minorEastAsia"/>
                <w:sz w:val="22"/>
                <w:szCs w:val="22"/>
              </w:rPr>
            </w:pPr>
            <w:r w:rsidRPr="00D10F7B">
              <w:rPr>
                <w:rFonts w:eastAsiaTheme="minorEastAsia"/>
                <w:sz w:val="22"/>
                <w:szCs w:val="22"/>
              </w:rPr>
              <w:t>9</w:t>
            </w:r>
          </w:p>
        </w:tc>
        <w:tc>
          <w:tcPr>
            <w:tcW w:w="2411" w:type="pct"/>
          </w:tcPr>
          <w:p w14:paraId="0BA99A68" w14:textId="77777777" w:rsidR="00B50FF8" w:rsidRPr="00D10F7B" w:rsidRDefault="00B50FF8" w:rsidP="00B82D46">
            <w:pPr>
              <w:widowControl w:val="0"/>
              <w:autoSpaceDE w:val="0"/>
              <w:autoSpaceDN w:val="0"/>
              <w:adjustRightInd w:val="0"/>
              <w:ind w:firstLine="0"/>
              <w:rPr>
                <w:rFonts w:eastAsiaTheme="minorEastAsia"/>
                <w:sz w:val="22"/>
                <w:szCs w:val="22"/>
              </w:rPr>
            </w:pPr>
            <w:r w:rsidRPr="00D10F7B">
              <w:rPr>
                <w:rFonts w:eastAsiaTheme="minorEastAsia"/>
                <w:sz w:val="22"/>
                <w:szCs w:val="22"/>
              </w:rPr>
              <w:t>Количество и материал опор</w:t>
            </w:r>
          </w:p>
        </w:tc>
        <w:tc>
          <w:tcPr>
            <w:tcW w:w="2244" w:type="pct"/>
          </w:tcPr>
          <w:p w14:paraId="04954347" w14:textId="77777777" w:rsidR="00B50FF8" w:rsidRPr="00D10F7B" w:rsidRDefault="00B50FF8" w:rsidP="00B82D46">
            <w:pPr>
              <w:widowControl w:val="0"/>
              <w:autoSpaceDE w:val="0"/>
              <w:autoSpaceDN w:val="0"/>
              <w:adjustRightInd w:val="0"/>
              <w:ind w:firstLine="0"/>
              <w:rPr>
                <w:rFonts w:eastAsiaTheme="minorEastAsia"/>
                <w:sz w:val="22"/>
                <w:szCs w:val="22"/>
              </w:rPr>
            </w:pPr>
          </w:p>
        </w:tc>
      </w:tr>
      <w:tr w:rsidR="00D10F7B" w:rsidRPr="00D10F7B" w14:paraId="7EA24018" w14:textId="77777777" w:rsidTr="00B50FF8">
        <w:tc>
          <w:tcPr>
            <w:tcW w:w="345" w:type="pct"/>
          </w:tcPr>
          <w:p w14:paraId="336C0FFF" w14:textId="77777777" w:rsidR="00B50FF8" w:rsidRPr="00D10F7B" w:rsidRDefault="00B50FF8" w:rsidP="00B82D46">
            <w:pPr>
              <w:widowControl w:val="0"/>
              <w:autoSpaceDE w:val="0"/>
              <w:autoSpaceDN w:val="0"/>
              <w:adjustRightInd w:val="0"/>
              <w:ind w:firstLine="0"/>
              <w:jc w:val="center"/>
              <w:rPr>
                <w:rFonts w:eastAsiaTheme="minorEastAsia"/>
                <w:sz w:val="22"/>
                <w:szCs w:val="22"/>
              </w:rPr>
            </w:pPr>
            <w:r w:rsidRPr="00D10F7B">
              <w:rPr>
                <w:rFonts w:eastAsiaTheme="minorEastAsia"/>
                <w:sz w:val="22"/>
                <w:szCs w:val="22"/>
              </w:rPr>
              <w:t>10</w:t>
            </w:r>
          </w:p>
        </w:tc>
        <w:tc>
          <w:tcPr>
            <w:tcW w:w="2411" w:type="pct"/>
          </w:tcPr>
          <w:p w14:paraId="53AE7996" w14:textId="77777777" w:rsidR="00B50FF8" w:rsidRPr="00D10F7B" w:rsidRDefault="00B50FF8" w:rsidP="00B82D46">
            <w:pPr>
              <w:widowControl w:val="0"/>
              <w:autoSpaceDE w:val="0"/>
              <w:autoSpaceDN w:val="0"/>
              <w:adjustRightInd w:val="0"/>
              <w:ind w:firstLine="0"/>
              <w:rPr>
                <w:rFonts w:eastAsiaTheme="minorEastAsia"/>
                <w:sz w:val="22"/>
                <w:szCs w:val="22"/>
              </w:rPr>
            </w:pPr>
            <w:r w:rsidRPr="00D10F7B">
              <w:rPr>
                <w:rFonts w:eastAsiaTheme="minorEastAsia"/>
                <w:sz w:val="22"/>
                <w:szCs w:val="22"/>
              </w:rPr>
              <w:t>Вид мостового полотна</w:t>
            </w:r>
          </w:p>
        </w:tc>
        <w:tc>
          <w:tcPr>
            <w:tcW w:w="2244" w:type="pct"/>
          </w:tcPr>
          <w:p w14:paraId="677B4210" w14:textId="77777777" w:rsidR="00B50FF8" w:rsidRPr="00D10F7B" w:rsidRDefault="00B50FF8" w:rsidP="00B82D46">
            <w:pPr>
              <w:widowControl w:val="0"/>
              <w:autoSpaceDE w:val="0"/>
              <w:autoSpaceDN w:val="0"/>
              <w:adjustRightInd w:val="0"/>
              <w:ind w:firstLine="0"/>
              <w:rPr>
                <w:rFonts w:eastAsiaTheme="minorEastAsia"/>
                <w:sz w:val="22"/>
                <w:szCs w:val="22"/>
              </w:rPr>
            </w:pPr>
          </w:p>
        </w:tc>
      </w:tr>
      <w:tr w:rsidR="00D10F7B" w:rsidRPr="00D10F7B" w14:paraId="325FEAC6" w14:textId="77777777" w:rsidTr="00B50FF8">
        <w:tc>
          <w:tcPr>
            <w:tcW w:w="345" w:type="pct"/>
          </w:tcPr>
          <w:p w14:paraId="3181C238" w14:textId="77777777" w:rsidR="00B50FF8" w:rsidRPr="00D10F7B" w:rsidRDefault="00B50FF8" w:rsidP="00B82D46">
            <w:pPr>
              <w:widowControl w:val="0"/>
              <w:autoSpaceDE w:val="0"/>
              <w:autoSpaceDN w:val="0"/>
              <w:adjustRightInd w:val="0"/>
              <w:ind w:firstLine="0"/>
              <w:jc w:val="center"/>
              <w:rPr>
                <w:rFonts w:eastAsiaTheme="minorEastAsia"/>
                <w:sz w:val="22"/>
                <w:szCs w:val="22"/>
              </w:rPr>
            </w:pPr>
            <w:r w:rsidRPr="00D10F7B">
              <w:rPr>
                <w:rFonts w:eastAsiaTheme="minorEastAsia"/>
                <w:sz w:val="22"/>
                <w:szCs w:val="22"/>
              </w:rPr>
              <w:t>11</w:t>
            </w:r>
          </w:p>
        </w:tc>
        <w:tc>
          <w:tcPr>
            <w:tcW w:w="2411" w:type="pct"/>
          </w:tcPr>
          <w:p w14:paraId="5A04AE97" w14:textId="77777777" w:rsidR="00B50FF8" w:rsidRPr="00D10F7B" w:rsidRDefault="00B50FF8" w:rsidP="00B82D46">
            <w:pPr>
              <w:widowControl w:val="0"/>
              <w:autoSpaceDE w:val="0"/>
              <w:autoSpaceDN w:val="0"/>
              <w:adjustRightInd w:val="0"/>
              <w:ind w:firstLine="0"/>
              <w:rPr>
                <w:rFonts w:eastAsiaTheme="minorEastAsia"/>
                <w:sz w:val="22"/>
                <w:szCs w:val="22"/>
              </w:rPr>
            </w:pPr>
            <w:r w:rsidRPr="00D10F7B">
              <w:rPr>
                <w:rFonts w:eastAsiaTheme="minorEastAsia"/>
                <w:sz w:val="22"/>
                <w:szCs w:val="22"/>
              </w:rPr>
              <w:t>Уровень езды</w:t>
            </w:r>
          </w:p>
        </w:tc>
        <w:tc>
          <w:tcPr>
            <w:tcW w:w="2244" w:type="pct"/>
          </w:tcPr>
          <w:p w14:paraId="00AAC54E" w14:textId="77777777" w:rsidR="00B50FF8" w:rsidRPr="00D10F7B" w:rsidRDefault="00B50FF8" w:rsidP="00B82D46">
            <w:pPr>
              <w:widowControl w:val="0"/>
              <w:autoSpaceDE w:val="0"/>
              <w:autoSpaceDN w:val="0"/>
              <w:adjustRightInd w:val="0"/>
              <w:ind w:firstLine="0"/>
              <w:rPr>
                <w:rFonts w:eastAsiaTheme="minorEastAsia"/>
                <w:sz w:val="22"/>
                <w:szCs w:val="22"/>
              </w:rPr>
            </w:pPr>
          </w:p>
        </w:tc>
      </w:tr>
      <w:tr w:rsidR="00D10F7B" w:rsidRPr="00D10F7B" w14:paraId="05329F40" w14:textId="77777777" w:rsidTr="00B50FF8">
        <w:tc>
          <w:tcPr>
            <w:tcW w:w="345" w:type="pct"/>
          </w:tcPr>
          <w:p w14:paraId="24BE7291" w14:textId="77777777" w:rsidR="00B50FF8" w:rsidRPr="00D10F7B" w:rsidRDefault="00B50FF8" w:rsidP="00B82D46">
            <w:pPr>
              <w:widowControl w:val="0"/>
              <w:autoSpaceDE w:val="0"/>
              <w:autoSpaceDN w:val="0"/>
              <w:adjustRightInd w:val="0"/>
              <w:ind w:firstLine="0"/>
              <w:jc w:val="center"/>
              <w:rPr>
                <w:rFonts w:eastAsiaTheme="minorEastAsia"/>
                <w:sz w:val="22"/>
                <w:szCs w:val="22"/>
              </w:rPr>
            </w:pPr>
            <w:r w:rsidRPr="00D10F7B">
              <w:rPr>
                <w:rFonts w:eastAsiaTheme="minorEastAsia"/>
                <w:sz w:val="22"/>
                <w:szCs w:val="22"/>
              </w:rPr>
              <w:t>12</w:t>
            </w:r>
          </w:p>
        </w:tc>
        <w:tc>
          <w:tcPr>
            <w:tcW w:w="2411" w:type="pct"/>
          </w:tcPr>
          <w:p w14:paraId="393DF257" w14:textId="77777777" w:rsidR="00B50FF8" w:rsidRPr="00D10F7B" w:rsidRDefault="00B50FF8" w:rsidP="00B82D46">
            <w:pPr>
              <w:widowControl w:val="0"/>
              <w:autoSpaceDE w:val="0"/>
              <w:autoSpaceDN w:val="0"/>
              <w:adjustRightInd w:val="0"/>
              <w:ind w:firstLine="0"/>
              <w:rPr>
                <w:rFonts w:eastAsiaTheme="minorEastAsia"/>
                <w:sz w:val="22"/>
                <w:szCs w:val="22"/>
              </w:rPr>
            </w:pPr>
            <w:r w:rsidRPr="00D10F7B">
              <w:rPr>
                <w:rFonts w:eastAsiaTheme="minorEastAsia"/>
                <w:sz w:val="22"/>
                <w:szCs w:val="22"/>
              </w:rPr>
              <w:t>Тротуары, тип настила</w:t>
            </w:r>
          </w:p>
        </w:tc>
        <w:tc>
          <w:tcPr>
            <w:tcW w:w="2244" w:type="pct"/>
          </w:tcPr>
          <w:p w14:paraId="1886C4A5" w14:textId="77777777" w:rsidR="00B50FF8" w:rsidRPr="00D10F7B" w:rsidRDefault="00B50FF8" w:rsidP="00B82D46">
            <w:pPr>
              <w:widowControl w:val="0"/>
              <w:autoSpaceDE w:val="0"/>
              <w:autoSpaceDN w:val="0"/>
              <w:adjustRightInd w:val="0"/>
              <w:ind w:firstLine="0"/>
              <w:rPr>
                <w:rFonts w:eastAsiaTheme="minorEastAsia"/>
                <w:sz w:val="22"/>
                <w:szCs w:val="22"/>
              </w:rPr>
            </w:pPr>
          </w:p>
        </w:tc>
      </w:tr>
      <w:tr w:rsidR="00B50FF8" w:rsidRPr="00D10F7B" w14:paraId="6843D55A" w14:textId="77777777" w:rsidTr="00B50FF8">
        <w:tc>
          <w:tcPr>
            <w:tcW w:w="345" w:type="pct"/>
          </w:tcPr>
          <w:p w14:paraId="0213FB4C" w14:textId="77777777" w:rsidR="00B50FF8" w:rsidRPr="00D10F7B" w:rsidRDefault="00B50FF8" w:rsidP="00B82D46">
            <w:pPr>
              <w:widowControl w:val="0"/>
              <w:autoSpaceDE w:val="0"/>
              <w:autoSpaceDN w:val="0"/>
              <w:adjustRightInd w:val="0"/>
              <w:ind w:firstLine="0"/>
              <w:jc w:val="center"/>
              <w:rPr>
                <w:rFonts w:eastAsiaTheme="minorEastAsia"/>
                <w:sz w:val="22"/>
                <w:szCs w:val="22"/>
              </w:rPr>
            </w:pPr>
            <w:r w:rsidRPr="00D10F7B">
              <w:rPr>
                <w:rFonts w:eastAsiaTheme="minorEastAsia"/>
                <w:sz w:val="22"/>
                <w:szCs w:val="22"/>
              </w:rPr>
              <w:t>13</w:t>
            </w:r>
          </w:p>
        </w:tc>
        <w:tc>
          <w:tcPr>
            <w:tcW w:w="2411" w:type="pct"/>
          </w:tcPr>
          <w:p w14:paraId="539C4A0E" w14:textId="77777777" w:rsidR="00B50FF8" w:rsidRPr="00D10F7B" w:rsidRDefault="00B50FF8" w:rsidP="00B82D46">
            <w:pPr>
              <w:widowControl w:val="0"/>
              <w:autoSpaceDE w:val="0"/>
              <w:autoSpaceDN w:val="0"/>
              <w:adjustRightInd w:val="0"/>
              <w:ind w:firstLine="0"/>
              <w:rPr>
                <w:rFonts w:eastAsiaTheme="minorEastAsia"/>
                <w:sz w:val="22"/>
                <w:szCs w:val="22"/>
              </w:rPr>
            </w:pPr>
            <w:r w:rsidRPr="00D10F7B">
              <w:rPr>
                <w:rFonts w:eastAsiaTheme="minorEastAsia"/>
                <w:sz w:val="22"/>
                <w:szCs w:val="22"/>
              </w:rPr>
              <w:t>Тип, материал смотрового приспособления</w:t>
            </w:r>
          </w:p>
        </w:tc>
        <w:tc>
          <w:tcPr>
            <w:tcW w:w="2244" w:type="pct"/>
          </w:tcPr>
          <w:p w14:paraId="2DD1E4D0" w14:textId="77777777" w:rsidR="00B50FF8" w:rsidRPr="00D10F7B" w:rsidRDefault="00B50FF8" w:rsidP="00B82D46">
            <w:pPr>
              <w:widowControl w:val="0"/>
              <w:autoSpaceDE w:val="0"/>
              <w:autoSpaceDN w:val="0"/>
              <w:adjustRightInd w:val="0"/>
              <w:ind w:firstLine="0"/>
              <w:rPr>
                <w:rFonts w:eastAsiaTheme="minorEastAsia"/>
                <w:sz w:val="22"/>
                <w:szCs w:val="22"/>
              </w:rPr>
            </w:pPr>
          </w:p>
        </w:tc>
      </w:tr>
    </w:tbl>
    <w:p w14:paraId="0D5CDD14" w14:textId="77777777" w:rsidR="00B50FF8" w:rsidRPr="00D10F7B" w:rsidRDefault="00B50FF8" w:rsidP="00B82D46">
      <w:pPr>
        <w:rPr>
          <w:lang w:eastAsia="en-US"/>
        </w:rPr>
      </w:pPr>
    </w:p>
    <w:p w14:paraId="3E99F3A6" w14:textId="77777777" w:rsidR="00B50FF8" w:rsidRPr="00D10F7B" w:rsidRDefault="00B50FF8" w:rsidP="00B82D46">
      <w:pPr>
        <w:rPr>
          <w:b/>
          <w:lang w:eastAsia="en-US"/>
        </w:rPr>
      </w:pPr>
      <w:r w:rsidRPr="00D10F7B">
        <w:rPr>
          <w:b/>
          <w:lang w:eastAsia="en-US"/>
        </w:rPr>
        <w:t xml:space="preserve">Схема сооружения </w:t>
      </w:r>
    </w:p>
    <w:p w14:paraId="332507AA" w14:textId="77777777" w:rsidR="00B50FF8" w:rsidRPr="00D10F7B" w:rsidRDefault="00B50FF8" w:rsidP="00B82D46">
      <w:pPr>
        <w:rPr>
          <w:lang w:eastAsia="en-US"/>
        </w:rPr>
      </w:pPr>
    </w:p>
    <w:tbl>
      <w:tblPr>
        <w:tblStyle w:val="a3"/>
        <w:tblW w:w="5000" w:type="pct"/>
        <w:tblLook w:val="04A0" w:firstRow="1" w:lastRow="0" w:firstColumn="1" w:lastColumn="0" w:noHBand="0" w:noVBand="1"/>
      </w:tblPr>
      <w:tblGrid>
        <w:gridCol w:w="10139"/>
      </w:tblGrid>
      <w:tr w:rsidR="00B50FF8" w:rsidRPr="00D10F7B" w14:paraId="5D43C069" w14:textId="77777777" w:rsidTr="00B50FF8">
        <w:tc>
          <w:tcPr>
            <w:tcW w:w="5000" w:type="pct"/>
          </w:tcPr>
          <w:p w14:paraId="2EA3CEDD" w14:textId="77777777" w:rsidR="00B50FF8" w:rsidRPr="00D10F7B" w:rsidRDefault="00B50FF8" w:rsidP="00B82D46">
            <w:pPr>
              <w:ind w:firstLine="0"/>
              <w:rPr>
                <w:sz w:val="22"/>
                <w:szCs w:val="22"/>
                <w:lang w:eastAsia="en-US"/>
              </w:rPr>
            </w:pPr>
          </w:p>
        </w:tc>
      </w:tr>
    </w:tbl>
    <w:p w14:paraId="0B396AF8" w14:textId="77777777" w:rsidR="00B50FF8" w:rsidRPr="00D10F7B" w:rsidRDefault="00B50FF8" w:rsidP="00B82D46">
      <w:pPr>
        <w:rPr>
          <w:b/>
        </w:rPr>
      </w:pPr>
    </w:p>
    <w:p w14:paraId="34C95202" w14:textId="2AEF928C" w:rsidR="00B50FF8" w:rsidRPr="00D10F7B" w:rsidRDefault="00B50FF8" w:rsidP="00B82D46">
      <w:pPr>
        <w:pStyle w:val="5"/>
        <w:rPr>
          <w:szCs w:val="24"/>
        </w:rPr>
      </w:pPr>
      <w:r w:rsidRPr="00D10F7B">
        <w:rPr>
          <w:szCs w:val="24"/>
        </w:rPr>
        <w:t>1.5.</w:t>
      </w:r>
      <w:r w:rsidR="00090C47" w:rsidRPr="00D10F7B">
        <w:rPr>
          <w:szCs w:val="24"/>
        </w:rPr>
        <w:t>3</w:t>
      </w:r>
      <w:r w:rsidRPr="00D10F7B">
        <w:rPr>
          <w:szCs w:val="24"/>
        </w:rPr>
        <w:t>.3.2</w:t>
      </w:r>
      <w:r w:rsidR="00271960" w:rsidRPr="00D10F7B">
        <w:rPr>
          <w:szCs w:val="24"/>
        </w:rPr>
        <w:t>.</w:t>
      </w:r>
      <w:r w:rsidRPr="00D10F7B">
        <w:rPr>
          <w:szCs w:val="24"/>
        </w:rPr>
        <w:t xml:space="preserve"> Железнодорожный путепровод</w:t>
      </w:r>
      <w:r w:rsidR="00271960" w:rsidRPr="00D10F7B">
        <w:rPr>
          <w:szCs w:val="24"/>
        </w:rPr>
        <w:t xml:space="preserve"> </w:t>
      </w:r>
      <w:r w:rsidRPr="00D10F7B">
        <w:rPr>
          <w:szCs w:val="24"/>
        </w:rPr>
        <w:t>_______</w:t>
      </w:r>
    </w:p>
    <w:p w14:paraId="2A5BED1F" w14:textId="77777777" w:rsidR="00B50FF8" w:rsidRPr="00D10F7B" w:rsidRDefault="00B50FF8" w:rsidP="00B82D46">
      <w:pPr>
        <w:rPr>
          <w:b/>
          <w:lang w:eastAsia="en-US"/>
        </w:rPr>
      </w:pPr>
    </w:p>
    <w:tbl>
      <w:tblPr>
        <w:tblStyle w:val="242"/>
        <w:tblW w:w="5000" w:type="pct"/>
        <w:tblLook w:val="04A0" w:firstRow="1" w:lastRow="0" w:firstColumn="1" w:lastColumn="0" w:noHBand="0" w:noVBand="1"/>
      </w:tblPr>
      <w:tblGrid>
        <w:gridCol w:w="700"/>
        <w:gridCol w:w="4889"/>
        <w:gridCol w:w="4550"/>
      </w:tblGrid>
      <w:tr w:rsidR="00D10F7B" w:rsidRPr="00D10F7B" w14:paraId="6A57E15C" w14:textId="77777777" w:rsidTr="00B50FF8">
        <w:tc>
          <w:tcPr>
            <w:tcW w:w="345" w:type="pct"/>
          </w:tcPr>
          <w:p w14:paraId="23A4824C" w14:textId="77777777" w:rsidR="00B50FF8" w:rsidRPr="00D10F7B" w:rsidRDefault="00B50FF8" w:rsidP="00B82D46">
            <w:pPr>
              <w:widowControl w:val="0"/>
              <w:autoSpaceDE w:val="0"/>
              <w:autoSpaceDN w:val="0"/>
              <w:adjustRightInd w:val="0"/>
              <w:ind w:firstLine="0"/>
              <w:jc w:val="center"/>
              <w:rPr>
                <w:rFonts w:eastAsiaTheme="minorEastAsia"/>
                <w:b/>
                <w:sz w:val="22"/>
                <w:szCs w:val="22"/>
              </w:rPr>
            </w:pPr>
            <w:r w:rsidRPr="00D10F7B">
              <w:rPr>
                <w:rFonts w:eastAsiaTheme="minorEastAsia"/>
                <w:b/>
                <w:sz w:val="22"/>
                <w:szCs w:val="22"/>
              </w:rPr>
              <w:t>№</w:t>
            </w:r>
          </w:p>
          <w:p w14:paraId="792774BF" w14:textId="77777777" w:rsidR="00B50FF8" w:rsidRPr="00D10F7B" w:rsidRDefault="00B50FF8" w:rsidP="00B82D46">
            <w:pPr>
              <w:widowControl w:val="0"/>
              <w:autoSpaceDE w:val="0"/>
              <w:autoSpaceDN w:val="0"/>
              <w:adjustRightInd w:val="0"/>
              <w:ind w:firstLine="0"/>
              <w:jc w:val="center"/>
              <w:rPr>
                <w:rFonts w:eastAsiaTheme="minorEastAsia"/>
                <w:b/>
                <w:sz w:val="22"/>
                <w:szCs w:val="22"/>
              </w:rPr>
            </w:pPr>
            <w:r w:rsidRPr="00D10F7B">
              <w:rPr>
                <w:rFonts w:eastAsiaTheme="minorEastAsia"/>
                <w:b/>
                <w:sz w:val="22"/>
                <w:szCs w:val="22"/>
              </w:rPr>
              <w:t>п.п.</w:t>
            </w:r>
          </w:p>
        </w:tc>
        <w:tc>
          <w:tcPr>
            <w:tcW w:w="2411" w:type="pct"/>
          </w:tcPr>
          <w:p w14:paraId="79B6CD1A" w14:textId="77777777" w:rsidR="00B50FF8" w:rsidRPr="00D10F7B" w:rsidRDefault="00B50FF8" w:rsidP="00B82D46">
            <w:pPr>
              <w:widowControl w:val="0"/>
              <w:autoSpaceDE w:val="0"/>
              <w:autoSpaceDN w:val="0"/>
              <w:adjustRightInd w:val="0"/>
              <w:ind w:firstLine="0"/>
              <w:jc w:val="center"/>
              <w:rPr>
                <w:rFonts w:eastAsiaTheme="minorEastAsia"/>
                <w:b/>
                <w:sz w:val="22"/>
                <w:szCs w:val="22"/>
              </w:rPr>
            </w:pPr>
            <w:r w:rsidRPr="00D10F7B">
              <w:rPr>
                <w:rFonts w:eastAsiaTheme="minorEastAsia"/>
                <w:b/>
                <w:sz w:val="22"/>
                <w:szCs w:val="22"/>
              </w:rPr>
              <w:t>Характеристики</w:t>
            </w:r>
          </w:p>
        </w:tc>
        <w:tc>
          <w:tcPr>
            <w:tcW w:w="2244" w:type="pct"/>
          </w:tcPr>
          <w:p w14:paraId="74E75940" w14:textId="77777777" w:rsidR="00B50FF8" w:rsidRPr="00D10F7B" w:rsidRDefault="00B50FF8" w:rsidP="00B82D46">
            <w:pPr>
              <w:widowControl w:val="0"/>
              <w:autoSpaceDE w:val="0"/>
              <w:autoSpaceDN w:val="0"/>
              <w:adjustRightInd w:val="0"/>
              <w:ind w:firstLine="0"/>
              <w:jc w:val="center"/>
              <w:rPr>
                <w:rFonts w:eastAsiaTheme="minorEastAsia"/>
                <w:b/>
                <w:sz w:val="22"/>
                <w:szCs w:val="22"/>
              </w:rPr>
            </w:pPr>
            <w:r w:rsidRPr="00D10F7B">
              <w:rPr>
                <w:rFonts w:eastAsiaTheme="minorEastAsia"/>
                <w:b/>
                <w:sz w:val="22"/>
                <w:szCs w:val="22"/>
              </w:rPr>
              <w:t>Показатели</w:t>
            </w:r>
          </w:p>
        </w:tc>
      </w:tr>
      <w:tr w:rsidR="00D10F7B" w:rsidRPr="00D10F7B" w14:paraId="290ED2FE" w14:textId="77777777" w:rsidTr="00B50FF8">
        <w:tc>
          <w:tcPr>
            <w:tcW w:w="345" w:type="pct"/>
          </w:tcPr>
          <w:p w14:paraId="486D8307" w14:textId="77777777" w:rsidR="00B50FF8" w:rsidRPr="00D10F7B" w:rsidRDefault="00B50FF8" w:rsidP="00B82D46">
            <w:pPr>
              <w:widowControl w:val="0"/>
              <w:autoSpaceDE w:val="0"/>
              <w:autoSpaceDN w:val="0"/>
              <w:adjustRightInd w:val="0"/>
              <w:ind w:firstLine="0"/>
              <w:jc w:val="center"/>
              <w:rPr>
                <w:rFonts w:eastAsiaTheme="minorEastAsia"/>
                <w:b/>
                <w:sz w:val="22"/>
                <w:szCs w:val="22"/>
              </w:rPr>
            </w:pPr>
            <w:r w:rsidRPr="00D10F7B">
              <w:rPr>
                <w:rFonts w:eastAsiaTheme="minorEastAsia"/>
                <w:b/>
                <w:sz w:val="22"/>
                <w:szCs w:val="22"/>
              </w:rPr>
              <w:t>1</w:t>
            </w:r>
          </w:p>
        </w:tc>
        <w:tc>
          <w:tcPr>
            <w:tcW w:w="2411" w:type="pct"/>
          </w:tcPr>
          <w:p w14:paraId="2C488002" w14:textId="77777777" w:rsidR="00B50FF8" w:rsidRPr="00D10F7B" w:rsidRDefault="00B50FF8" w:rsidP="00B82D46">
            <w:pPr>
              <w:widowControl w:val="0"/>
              <w:autoSpaceDE w:val="0"/>
              <w:autoSpaceDN w:val="0"/>
              <w:adjustRightInd w:val="0"/>
              <w:ind w:firstLine="0"/>
              <w:jc w:val="center"/>
              <w:rPr>
                <w:rFonts w:eastAsiaTheme="minorEastAsia"/>
                <w:b/>
                <w:sz w:val="22"/>
                <w:szCs w:val="22"/>
              </w:rPr>
            </w:pPr>
            <w:r w:rsidRPr="00D10F7B">
              <w:rPr>
                <w:rFonts w:eastAsiaTheme="minorEastAsia"/>
                <w:b/>
                <w:sz w:val="22"/>
                <w:szCs w:val="22"/>
              </w:rPr>
              <w:t>2</w:t>
            </w:r>
          </w:p>
        </w:tc>
        <w:tc>
          <w:tcPr>
            <w:tcW w:w="2244" w:type="pct"/>
          </w:tcPr>
          <w:p w14:paraId="746385BE" w14:textId="77777777" w:rsidR="00B50FF8" w:rsidRPr="00D10F7B" w:rsidRDefault="00B50FF8" w:rsidP="00B82D46">
            <w:pPr>
              <w:widowControl w:val="0"/>
              <w:autoSpaceDE w:val="0"/>
              <w:autoSpaceDN w:val="0"/>
              <w:adjustRightInd w:val="0"/>
              <w:ind w:firstLine="0"/>
              <w:jc w:val="center"/>
              <w:rPr>
                <w:rFonts w:eastAsiaTheme="minorEastAsia"/>
                <w:b/>
                <w:sz w:val="22"/>
                <w:szCs w:val="22"/>
              </w:rPr>
            </w:pPr>
            <w:r w:rsidRPr="00D10F7B">
              <w:rPr>
                <w:rFonts w:eastAsiaTheme="minorEastAsia"/>
                <w:b/>
                <w:sz w:val="22"/>
                <w:szCs w:val="22"/>
              </w:rPr>
              <w:t>3</w:t>
            </w:r>
          </w:p>
        </w:tc>
      </w:tr>
      <w:tr w:rsidR="00D10F7B" w:rsidRPr="00D10F7B" w14:paraId="74872C38" w14:textId="77777777" w:rsidTr="00B50FF8">
        <w:tc>
          <w:tcPr>
            <w:tcW w:w="345" w:type="pct"/>
          </w:tcPr>
          <w:p w14:paraId="38C1359D" w14:textId="77777777" w:rsidR="00B50FF8" w:rsidRPr="00D10F7B" w:rsidRDefault="00B50FF8" w:rsidP="00B82D46">
            <w:pPr>
              <w:widowControl w:val="0"/>
              <w:autoSpaceDE w:val="0"/>
              <w:autoSpaceDN w:val="0"/>
              <w:adjustRightInd w:val="0"/>
              <w:ind w:firstLine="0"/>
              <w:jc w:val="center"/>
              <w:rPr>
                <w:rFonts w:eastAsiaTheme="minorEastAsia"/>
                <w:sz w:val="22"/>
                <w:szCs w:val="22"/>
              </w:rPr>
            </w:pPr>
            <w:r w:rsidRPr="00D10F7B">
              <w:rPr>
                <w:rFonts w:eastAsiaTheme="minorEastAsia"/>
                <w:sz w:val="22"/>
                <w:szCs w:val="22"/>
              </w:rPr>
              <w:t>1</w:t>
            </w:r>
          </w:p>
        </w:tc>
        <w:tc>
          <w:tcPr>
            <w:tcW w:w="2411" w:type="pct"/>
          </w:tcPr>
          <w:p w14:paraId="67328B9E" w14:textId="77777777" w:rsidR="00B50FF8" w:rsidRPr="00D10F7B" w:rsidRDefault="00B50FF8" w:rsidP="00B82D46">
            <w:pPr>
              <w:widowControl w:val="0"/>
              <w:autoSpaceDE w:val="0"/>
              <w:autoSpaceDN w:val="0"/>
              <w:adjustRightInd w:val="0"/>
              <w:ind w:firstLine="0"/>
              <w:rPr>
                <w:rFonts w:eastAsiaTheme="minorEastAsia"/>
                <w:sz w:val="22"/>
                <w:szCs w:val="22"/>
              </w:rPr>
            </w:pPr>
            <w:r w:rsidRPr="00D10F7B">
              <w:rPr>
                <w:rFonts w:eastAsia="Verdana"/>
                <w:sz w:val="22"/>
                <w:szCs w:val="22"/>
              </w:rPr>
              <w:t>Местоположение</w:t>
            </w:r>
          </w:p>
        </w:tc>
        <w:tc>
          <w:tcPr>
            <w:tcW w:w="2244" w:type="pct"/>
          </w:tcPr>
          <w:p w14:paraId="19232676" w14:textId="77777777" w:rsidR="00B50FF8" w:rsidRPr="00D10F7B" w:rsidRDefault="00B50FF8" w:rsidP="00B82D46">
            <w:pPr>
              <w:widowControl w:val="0"/>
              <w:autoSpaceDE w:val="0"/>
              <w:autoSpaceDN w:val="0"/>
              <w:adjustRightInd w:val="0"/>
              <w:ind w:firstLine="0"/>
              <w:rPr>
                <w:rFonts w:eastAsiaTheme="minorEastAsia"/>
                <w:sz w:val="22"/>
                <w:szCs w:val="22"/>
              </w:rPr>
            </w:pPr>
          </w:p>
        </w:tc>
      </w:tr>
      <w:tr w:rsidR="00D10F7B" w:rsidRPr="00D10F7B" w14:paraId="1FDE5E9B" w14:textId="77777777" w:rsidTr="00B50FF8">
        <w:tc>
          <w:tcPr>
            <w:tcW w:w="345" w:type="pct"/>
          </w:tcPr>
          <w:p w14:paraId="00B858C2" w14:textId="77777777" w:rsidR="00B50FF8" w:rsidRPr="00D10F7B" w:rsidRDefault="00B50FF8" w:rsidP="00B82D46">
            <w:pPr>
              <w:widowControl w:val="0"/>
              <w:autoSpaceDE w:val="0"/>
              <w:autoSpaceDN w:val="0"/>
              <w:adjustRightInd w:val="0"/>
              <w:ind w:firstLine="0"/>
              <w:jc w:val="center"/>
              <w:rPr>
                <w:rFonts w:eastAsiaTheme="minorEastAsia"/>
                <w:sz w:val="22"/>
                <w:szCs w:val="22"/>
              </w:rPr>
            </w:pPr>
            <w:r w:rsidRPr="00D10F7B">
              <w:rPr>
                <w:rFonts w:eastAsiaTheme="minorEastAsia"/>
                <w:sz w:val="22"/>
                <w:szCs w:val="22"/>
              </w:rPr>
              <w:t>2</w:t>
            </w:r>
          </w:p>
        </w:tc>
        <w:tc>
          <w:tcPr>
            <w:tcW w:w="2411" w:type="pct"/>
          </w:tcPr>
          <w:p w14:paraId="3B31BA0F" w14:textId="77777777" w:rsidR="00B50FF8" w:rsidRPr="00D10F7B" w:rsidRDefault="00B50FF8" w:rsidP="00B82D46">
            <w:pPr>
              <w:widowControl w:val="0"/>
              <w:autoSpaceDE w:val="0"/>
              <w:autoSpaceDN w:val="0"/>
              <w:adjustRightInd w:val="0"/>
              <w:ind w:firstLine="0"/>
              <w:rPr>
                <w:rFonts w:eastAsiaTheme="minorEastAsia"/>
                <w:sz w:val="22"/>
                <w:szCs w:val="22"/>
              </w:rPr>
            </w:pPr>
            <w:r w:rsidRPr="00D10F7B">
              <w:rPr>
                <w:rFonts w:eastAsia="Verdana"/>
                <w:sz w:val="22"/>
                <w:szCs w:val="22"/>
              </w:rPr>
              <w:t>Назначение</w:t>
            </w:r>
          </w:p>
        </w:tc>
        <w:tc>
          <w:tcPr>
            <w:tcW w:w="2244" w:type="pct"/>
          </w:tcPr>
          <w:p w14:paraId="7DBB9209" w14:textId="77777777" w:rsidR="00B50FF8" w:rsidRPr="00D10F7B" w:rsidRDefault="00B50FF8" w:rsidP="00B82D46">
            <w:pPr>
              <w:widowControl w:val="0"/>
              <w:autoSpaceDE w:val="0"/>
              <w:autoSpaceDN w:val="0"/>
              <w:adjustRightInd w:val="0"/>
              <w:ind w:firstLine="0"/>
              <w:rPr>
                <w:rFonts w:eastAsiaTheme="minorEastAsia"/>
                <w:sz w:val="22"/>
                <w:szCs w:val="22"/>
              </w:rPr>
            </w:pPr>
          </w:p>
        </w:tc>
      </w:tr>
      <w:tr w:rsidR="00D10F7B" w:rsidRPr="00D10F7B" w14:paraId="7A4B24E7" w14:textId="77777777" w:rsidTr="00B50FF8">
        <w:tc>
          <w:tcPr>
            <w:tcW w:w="345" w:type="pct"/>
          </w:tcPr>
          <w:p w14:paraId="30E01330" w14:textId="77777777" w:rsidR="00B50FF8" w:rsidRPr="00D10F7B" w:rsidRDefault="00B50FF8" w:rsidP="00B82D46">
            <w:pPr>
              <w:widowControl w:val="0"/>
              <w:autoSpaceDE w:val="0"/>
              <w:autoSpaceDN w:val="0"/>
              <w:adjustRightInd w:val="0"/>
              <w:ind w:firstLine="0"/>
              <w:jc w:val="center"/>
              <w:rPr>
                <w:rFonts w:eastAsiaTheme="minorEastAsia"/>
                <w:sz w:val="22"/>
                <w:szCs w:val="22"/>
              </w:rPr>
            </w:pPr>
            <w:r w:rsidRPr="00D10F7B">
              <w:rPr>
                <w:rFonts w:eastAsiaTheme="minorEastAsia"/>
                <w:sz w:val="22"/>
                <w:szCs w:val="22"/>
              </w:rPr>
              <w:t>3</w:t>
            </w:r>
          </w:p>
        </w:tc>
        <w:tc>
          <w:tcPr>
            <w:tcW w:w="2411" w:type="pct"/>
          </w:tcPr>
          <w:p w14:paraId="1F4CD8BA" w14:textId="77777777" w:rsidR="00B50FF8" w:rsidRPr="00D10F7B" w:rsidRDefault="00B50FF8" w:rsidP="00B82D46">
            <w:pPr>
              <w:widowControl w:val="0"/>
              <w:autoSpaceDE w:val="0"/>
              <w:autoSpaceDN w:val="0"/>
              <w:adjustRightInd w:val="0"/>
              <w:ind w:firstLine="0"/>
              <w:rPr>
                <w:rFonts w:eastAsiaTheme="minorEastAsia"/>
                <w:sz w:val="22"/>
                <w:szCs w:val="22"/>
              </w:rPr>
            </w:pPr>
            <w:r w:rsidRPr="00D10F7B">
              <w:rPr>
                <w:rFonts w:eastAsia="Verdana"/>
                <w:sz w:val="22"/>
                <w:szCs w:val="22"/>
              </w:rPr>
              <w:t>Пересекаемое препятствие</w:t>
            </w:r>
          </w:p>
        </w:tc>
        <w:tc>
          <w:tcPr>
            <w:tcW w:w="2244" w:type="pct"/>
          </w:tcPr>
          <w:p w14:paraId="62232B90" w14:textId="77777777" w:rsidR="00B50FF8" w:rsidRPr="00D10F7B" w:rsidRDefault="00B50FF8" w:rsidP="00B82D46">
            <w:pPr>
              <w:widowControl w:val="0"/>
              <w:autoSpaceDE w:val="0"/>
              <w:autoSpaceDN w:val="0"/>
              <w:adjustRightInd w:val="0"/>
              <w:ind w:firstLine="0"/>
              <w:rPr>
                <w:rFonts w:eastAsiaTheme="minorEastAsia"/>
                <w:sz w:val="22"/>
                <w:szCs w:val="22"/>
              </w:rPr>
            </w:pPr>
          </w:p>
        </w:tc>
      </w:tr>
      <w:tr w:rsidR="00D10F7B" w:rsidRPr="00D10F7B" w14:paraId="2DB5D667" w14:textId="77777777" w:rsidTr="00B50FF8">
        <w:tc>
          <w:tcPr>
            <w:tcW w:w="345" w:type="pct"/>
          </w:tcPr>
          <w:p w14:paraId="2FD399D8" w14:textId="77777777" w:rsidR="00B50FF8" w:rsidRPr="00D10F7B" w:rsidRDefault="00B50FF8" w:rsidP="00B82D46">
            <w:pPr>
              <w:widowControl w:val="0"/>
              <w:autoSpaceDE w:val="0"/>
              <w:autoSpaceDN w:val="0"/>
              <w:adjustRightInd w:val="0"/>
              <w:ind w:firstLine="0"/>
              <w:jc w:val="center"/>
              <w:rPr>
                <w:rFonts w:eastAsiaTheme="minorEastAsia"/>
                <w:sz w:val="22"/>
                <w:szCs w:val="22"/>
              </w:rPr>
            </w:pPr>
            <w:r w:rsidRPr="00D10F7B">
              <w:rPr>
                <w:rFonts w:eastAsiaTheme="minorEastAsia"/>
                <w:sz w:val="22"/>
                <w:szCs w:val="22"/>
              </w:rPr>
              <w:t>4</w:t>
            </w:r>
          </w:p>
        </w:tc>
        <w:tc>
          <w:tcPr>
            <w:tcW w:w="2411" w:type="pct"/>
          </w:tcPr>
          <w:p w14:paraId="63C1CAE9" w14:textId="77777777" w:rsidR="00B50FF8" w:rsidRPr="00D10F7B" w:rsidRDefault="00B50FF8" w:rsidP="00B82D46">
            <w:pPr>
              <w:widowControl w:val="0"/>
              <w:autoSpaceDE w:val="0"/>
              <w:autoSpaceDN w:val="0"/>
              <w:adjustRightInd w:val="0"/>
              <w:ind w:firstLine="0"/>
              <w:rPr>
                <w:rFonts w:eastAsia="Verdana"/>
                <w:sz w:val="22"/>
                <w:szCs w:val="22"/>
              </w:rPr>
            </w:pPr>
            <w:r w:rsidRPr="00D10F7B">
              <w:rPr>
                <w:rFonts w:eastAsia="Verdana"/>
                <w:sz w:val="22"/>
                <w:szCs w:val="22"/>
              </w:rPr>
              <w:t>Номера пересекаемых путей</w:t>
            </w:r>
          </w:p>
        </w:tc>
        <w:tc>
          <w:tcPr>
            <w:tcW w:w="2244" w:type="pct"/>
          </w:tcPr>
          <w:p w14:paraId="1C922583" w14:textId="77777777" w:rsidR="00B50FF8" w:rsidRPr="00D10F7B" w:rsidRDefault="00B50FF8" w:rsidP="00B82D46">
            <w:pPr>
              <w:widowControl w:val="0"/>
              <w:autoSpaceDE w:val="0"/>
              <w:autoSpaceDN w:val="0"/>
              <w:adjustRightInd w:val="0"/>
              <w:ind w:firstLine="0"/>
              <w:rPr>
                <w:rFonts w:eastAsia="Verdana"/>
                <w:sz w:val="22"/>
                <w:szCs w:val="22"/>
              </w:rPr>
            </w:pPr>
          </w:p>
        </w:tc>
      </w:tr>
      <w:tr w:rsidR="00D10F7B" w:rsidRPr="00D10F7B" w14:paraId="1C03402C" w14:textId="77777777" w:rsidTr="00B50FF8">
        <w:tc>
          <w:tcPr>
            <w:tcW w:w="345" w:type="pct"/>
          </w:tcPr>
          <w:p w14:paraId="33EEEFA8" w14:textId="77777777" w:rsidR="00B50FF8" w:rsidRPr="00D10F7B" w:rsidRDefault="00B50FF8" w:rsidP="00B82D46">
            <w:pPr>
              <w:widowControl w:val="0"/>
              <w:autoSpaceDE w:val="0"/>
              <w:autoSpaceDN w:val="0"/>
              <w:adjustRightInd w:val="0"/>
              <w:ind w:firstLine="0"/>
              <w:jc w:val="center"/>
              <w:rPr>
                <w:rFonts w:eastAsiaTheme="minorEastAsia"/>
                <w:sz w:val="22"/>
                <w:szCs w:val="22"/>
              </w:rPr>
            </w:pPr>
            <w:r w:rsidRPr="00D10F7B">
              <w:rPr>
                <w:rFonts w:eastAsiaTheme="minorEastAsia"/>
                <w:sz w:val="22"/>
                <w:szCs w:val="22"/>
              </w:rPr>
              <w:t>5</w:t>
            </w:r>
          </w:p>
        </w:tc>
        <w:tc>
          <w:tcPr>
            <w:tcW w:w="2411" w:type="pct"/>
          </w:tcPr>
          <w:p w14:paraId="706CC962" w14:textId="77777777" w:rsidR="00B50FF8" w:rsidRPr="00D10F7B" w:rsidRDefault="00B50FF8" w:rsidP="00B82D46">
            <w:pPr>
              <w:widowControl w:val="0"/>
              <w:autoSpaceDE w:val="0"/>
              <w:autoSpaceDN w:val="0"/>
              <w:adjustRightInd w:val="0"/>
              <w:ind w:firstLine="0"/>
              <w:rPr>
                <w:rFonts w:eastAsiaTheme="minorEastAsia"/>
                <w:sz w:val="22"/>
                <w:szCs w:val="22"/>
              </w:rPr>
            </w:pPr>
            <w:r w:rsidRPr="00D10F7B">
              <w:rPr>
                <w:rFonts w:eastAsia="Verdana"/>
                <w:sz w:val="22"/>
                <w:szCs w:val="22"/>
              </w:rPr>
              <w:t>Полная длина, м</w:t>
            </w:r>
          </w:p>
        </w:tc>
        <w:tc>
          <w:tcPr>
            <w:tcW w:w="2244" w:type="pct"/>
          </w:tcPr>
          <w:p w14:paraId="1876AE23" w14:textId="77777777" w:rsidR="00B50FF8" w:rsidRPr="00D10F7B" w:rsidRDefault="00B50FF8" w:rsidP="00B82D46">
            <w:pPr>
              <w:widowControl w:val="0"/>
              <w:autoSpaceDE w:val="0"/>
              <w:autoSpaceDN w:val="0"/>
              <w:adjustRightInd w:val="0"/>
              <w:ind w:firstLine="0"/>
              <w:rPr>
                <w:rFonts w:eastAsiaTheme="minorEastAsia"/>
                <w:sz w:val="22"/>
                <w:szCs w:val="22"/>
              </w:rPr>
            </w:pPr>
          </w:p>
        </w:tc>
      </w:tr>
      <w:tr w:rsidR="00D10F7B" w:rsidRPr="00D10F7B" w14:paraId="43C10BC8" w14:textId="77777777" w:rsidTr="00B50FF8">
        <w:tc>
          <w:tcPr>
            <w:tcW w:w="345" w:type="pct"/>
          </w:tcPr>
          <w:p w14:paraId="43C18817" w14:textId="77777777" w:rsidR="00B50FF8" w:rsidRPr="00D10F7B" w:rsidRDefault="00B50FF8" w:rsidP="00B82D46">
            <w:pPr>
              <w:widowControl w:val="0"/>
              <w:autoSpaceDE w:val="0"/>
              <w:autoSpaceDN w:val="0"/>
              <w:adjustRightInd w:val="0"/>
              <w:ind w:firstLine="0"/>
              <w:jc w:val="center"/>
              <w:rPr>
                <w:rFonts w:eastAsiaTheme="minorEastAsia"/>
                <w:sz w:val="22"/>
                <w:szCs w:val="22"/>
              </w:rPr>
            </w:pPr>
            <w:r w:rsidRPr="00D10F7B">
              <w:rPr>
                <w:rFonts w:eastAsiaTheme="minorEastAsia"/>
                <w:sz w:val="22"/>
                <w:szCs w:val="22"/>
              </w:rPr>
              <w:t>6</w:t>
            </w:r>
          </w:p>
        </w:tc>
        <w:tc>
          <w:tcPr>
            <w:tcW w:w="2411" w:type="pct"/>
          </w:tcPr>
          <w:p w14:paraId="728EA55B" w14:textId="77777777" w:rsidR="00B50FF8" w:rsidRPr="00D10F7B" w:rsidRDefault="00B50FF8" w:rsidP="00B82D46">
            <w:pPr>
              <w:widowControl w:val="0"/>
              <w:autoSpaceDE w:val="0"/>
              <w:autoSpaceDN w:val="0"/>
              <w:adjustRightInd w:val="0"/>
              <w:ind w:firstLine="0"/>
              <w:rPr>
                <w:rFonts w:eastAsia="Verdana"/>
                <w:sz w:val="22"/>
                <w:szCs w:val="22"/>
              </w:rPr>
            </w:pPr>
            <w:r w:rsidRPr="00D10F7B">
              <w:rPr>
                <w:rFonts w:eastAsia="Verdana"/>
                <w:sz w:val="22"/>
                <w:szCs w:val="22"/>
              </w:rPr>
              <w:t>Расстояние от подошвы рельса до уровня межени (минимальной отметки земли), м</w:t>
            </w:r>
          </w:p>
        </w:tc>
        <w:tc>
          <w:tcPr>
            <w:tcW w:w="2244" w:type="pct"/>
          </w:tcPr>
          <w:p w14:paraId="656A8D71" w14:textId="77777777" w:rsidR="00B50FF8" w:rsidRPr="00D10F7B" w:rsidRDefault="00B50FF8" w:rsidP="00B82D46">
            <w:pPr>
              <w:widowControl w:val="0"/>
              <w:autoSpaceDE w:val="0"/>
              <w:autoSpaceDN w:val="0"/>
              <w:adjustRightInd w:val="0"/>
              <w:ind w:firstLine="0"/>
              <w:rPr>
                <w:rFonts w:eastAsiaTheme="minorEastAsia"/>
                <w:sz w:val="22"/>
                <w:szCs w:val="22"/>
              </w:rPr>
            </w:pPr>
          </w:p>
        </w:tc>
      </w:tr>
      <w:tr w:rsidR="00D10F7B" w:rsidRPr="00D10F7B" w14:paraId="1218A28D" w14:textId="77777777" w:rsidTr="00B50FF8">
        <w:tc>
          <w:tcPr>
            <w:tcW w:w="345" w:type="pct"/>
          </w:tcPr>
          <w:p w14:paraId="5FEDC86D" w14:textId="77777777" w:rsidR="00B50FF8" w:rsidRPr="00D10F7B" w:rsidRDefault="00B50FF8" w:rsidP="00B82D46">
            <w:pPr>
              <w:widowControl w:val="0"/>
              <w:tabs>
                <w:tab w:val="center" w:pos="241"/>
              </w:tabs>
              <w:autoSpaceDE w:val="0"/>
              <w:autoSpaceDN w:val="0"/>
              <w:adjustRightInd w:val="0"/>
              <w:ind w:firstLine="0"/>
              <w:jc w:val="center"/>
              <w:rPr>
                <w:rFonts w:eastAsiaTheme="minorEastAsia"/>
                <w:sz w:val="22"/>
                <w:szCs w:val="22"/>
              </w:rPr>
            </w:pPr>
            <w:r w:rsidRPr="00D10F7B">
              <w:rPr>
                <w:rFonts w:eastAsiaTheme="minorEastAsia"/>
                <w:sz w:val="22"/>
                <w:szCs w:val="22"/>
              </w:rPr>
              <w:t>7</w:t>
            </w:r>
          </w:p>
        </w:tc>
        <w:tc>
          <w:tcPr>
            <w:tcW w:w="2411" w:type="pct"/>
          </w:tcPr>
          <w:p w14:paraId="402EF675" w14:textId="77777777" w:rsidR="00B50FF8" w:rsidRPr="00D10F7B" w:rsidRDefault="00B50FF8" w:rsidP="00B82D46">
            <w:pPr>
              <w:widowControl w:val="0"/>
              <w:autoSpaceDE w:val="0"/>
              <w:autoSpaceDN w:val="0"/>
              <w:adjustRightInd w:val="0"/>
              <w:ind w:firstLine="0"/>
              <w:rPr>
                <w:rFonts w:eastAsiaTheme="minorEastAsia"/>
                <w:sz w:val="22"/>
                <w:szCs w:val="22"/>
              </w:rPr>
            </w:pPr>
            <w:r w:rsidRPr="00D10F7B">
              <w:rPr>
                <w:rFonts w:eastAsia="Verdana"/>
                <w:sz w:val="22"/>
                <w:szCs w:val="22"/>
              </w:rPr>
              <w:t>Количество, тип, длина и материал пролётных строений (ПС)</w:t>
            </w:r>
          </w:p>
        </w:tc>
        <w:tc>
          <w:tcPr>
            <w:tcW w:w="2244" w:type="pct"/>
          </w:tcPr>
          <w:p w14:paraId="64B1BFD1" w14:textId="77777777" w:rsidR="00B50FF8" w:rsidRPr="00D10F7B" w:rsidRDefault="00B50FF8" w:rsidP="00B82D46">
            <w:pPr>
              <w:widowControl w:val="0"/>
              <w:autoSpaceDE w:val="0"/>
              <w:autoSpaceDN w:val="0"/>
              <w:adjustRightInd w:val="0"/>
              <w:ind w:firstLine="0"/>
              <w:rPr>
                <w:rFonts w:eastAsiaTheme="minorEastAsia"/>
                <w:sz w:val="22"/>
                <w:szCs w:val="22"/>
              </w:rPr>
            </w:pPr>
          </w:p>
        </w:tc>
      </w:tr>
      <w:tr w:rsidR="00D10F7B" w:rsidRPr="00D10F7B" w14:paraId="382FD221" w14:textId="77777777" w:rsidTr="00B50FF8">
        <w:tc>
          <w:tcPr>
            <w:tcW w:w="345" w:type="pct"/>
          </w:tcPr>
          <w:p w14:paraId="5620A4BB" w14:textId="77777777" w:rsidR="00B50FF8" w:rsidRPr="00D10F7B" w:rsidRDefault="00B50FF8" w:rsidP="00B82D46">
            <w:pPr>
              <w:widowControl w:val="0"/>
              <w:tabs>
                <w:tab w:val="center" w:pos="241"/>
              </w:tabs>
              <w:autoSpaceDE w:val="0"/>
              <w:autoSpaceDN w:val="0"/>
              <w:adjustRightInd w:val="0"/>
              <w:ind w:firstLine="0"/>
              <w:jc w:val="center"/>
              <w:rPr>
                <w:rFonts w:eastAsiaTheme="minorEastAsia"/>
                <w:sz w:val="22"/>
                <w:szCs w:val="22"/>
              </w:rPr>
            </w:pPr>
            <w:r w:rsidRPr="00D10F7B">
              <w:rPr>
                <w:rFonts w:eastAsiaTheme="minorEastAsia"/>
                <w:sz w:val="22"/>
                <w:szCs w:val="22"/>
              </w:rPr>
              <w:t>8</w:t>
            </w:r>
          </w:p>
        </w:tc>
        <w:tc>
          <w:tcPr>
            <w:tcW w:w="2411" w:type="pct"/>
          </w:tcPr>
          <w:p w14:paraId="3D5C8BE6" w14:textId="77777777" w:rsidR="00B50FF8" w:rsidRPr="00D10F7B" w:rsidRDefault="00B50FF8" w:rsidP="00B82D46">
            <w:pPr>
              <w:widowControl w:val="0"/>
              <w:autoSpaceDE w:val="0"/>
              <w:autoSpaceDN w:val="0"/>
              <w:adjustRightInd w:val="0"/>
              <w:ind w:firstLine="0"/>
              <w:rPr>
                <w:rFonts w:eastAsia="Verdana"/>
                <w:sz w:val="22"/>
                <w:szCs w:val="22"/>
              </w:rPr>
            </w:pPr>
            <w:r w:rsidRPr="00D10F7B">
              <w:rPr>
                <w:rFonts w:eastAsia="Verdana"/>
                <w:sz w:val="22"/>
                <w:szCs w:val="22"/>
              </w:rPr>
              <w:t>Тип ОЧ (подвижных)</w:t>
            </w:r>
          </w:p>
        </w:tc>
        <w:tc>
          <w:tcPr>
            <w:tcW w:w="2244" w:type="pct"/>
          </w:tcPr>
          <w:p w14:paraId="226FDAF6" w14:textId="77777777" w:rsidR="00B50FF8" w:rsidRPr="00D10F7B" w:rsidRDefault="00B50FF8" w:rsidP="00B82D46">
            <w:pPr>
              <w:widowControl w:val="0"/>
              <w:autoSpaceDE w:val="0"/>
              <w:autoSpaceDN w:val="0"/>
              <w:adjustRightInd w:val="0"/>
              <w:ind w:firstLine="0"/>
              <w:rPr>
                <w:rFonts w:eastAsiaTheme="minorEastAsia"/>
                <w:sz w:val="22"/>
                <w:szCs w:val="22"/>
              </w:rPr>
            </w:pPr>
          </w:p>
        </w:tc>
      </w:tr>
      <w:tr w:rsidR="00D10F7B" w:rsidRPr="00D10F7B" w14:paraId="05E2E852" w14:textId="77777777" w:rsidTr="00B50FF8">
        <w:tc>
          <w:tcPr>
            <w:tcW w:w="345" w:type="pct"/>
          </w:tcPr>
          <w:p w14:paraId="1D9D0FC3" w14:textId="77777777" w:rsidR="00B50FF8" w:rsidRPr="00D10F7B" w:rsidRDefault="00B50FF8" w:rsidP="00B82D46">
            <w:pPr>
              <w:widowControl w:val="0"/>
              <w:autoSpaceDE w:val="0"/>
              <w:autoSpaceDN w:val="0"/>
              <w:adjustRightInd w:val="0"/>
              <w:ind w:firstLine="0"/>
              <w:jc w:val="center"/>
              <w:rPr>
                <w:rFonts w:eastAsiaTheme="minorEastAsia"/>
                <w:sz w:val="22"/>
                <w:szCs w:val="22"/>
              </w:rPr>
            </w:pPr>
            <w:r w:rsidRPr="00D10F7B">
              <w:rPr>
                <w:rFonts w:eastAsiaTheme="minorEastAsia"/>
                <w:sz w:val="22"/>
                <w:szCs w:val="22"/>
              </w:rPr>
              <w:t>9</w:t>
            </w:r>
          </w:p>
        </w:tc>
        <w:tc>
          <w:tcPr>
            <w:tcW w:w="2411" w:type="pct"/>
          </w:tcPr>
          <w:p w14:paraId="2D72622A" w14:textId="77777777" w:rsidR="00B50FF8" w:rsidRPr="00D10F7B" w:rsidRDefault="00B50FF8" w:rsidP="00B82D46">
            <w:pPr>
              <w:widowControl w:val="0"/>
              <w:autoSpaceDE w:val="0"/>
              <w:autoSpaceDN w:val="0"/>
              <w:adjustRightInd w:val="0"/>
              <w:ind w:firstLine="0"/>
              <w:rPr>
                <w:rFonts w:eastAsiaTheme="minorEastAsia"/>
                <w:sz w:val="22"/>
                <w:szCs w:val="22"/>
              </w:rPr>
            </w:pPr>
            <w:r w:rsidRPr="00D10F7B">
              <w:rPr>
                <w:rFonts w:eastAsiaTheme="minorEastAsia"/>
                <w:sz w:val="22"/>
                <w:szCs w:val="22"/>
              </w:rPr>
              <w:t>Количество и материал опор</w:t>
            </w:r>
          </w:p>
        </w:tc>
        <w:tc>
          <w:tcPr>
            <w:tcW w:w="2244" w:type="pct"/>
          </w:tcPr>
          <w:p w14:paraId="182CB330" w14:textId="77777777" w:rsidR="00B50FF8" w:rsidRPr="00D10F7B" w:rsidRDefault="00B50FF8" w:rsidP="00B82D46">
            <w:pPr>
              <w:widowControl w:val="0"/>
              <w:autoSpaceDE w:val="0"/>
              <w:autoSpaceDN w:val="0"/>
              <w:adjustRightInd w:val="0"/>
              <w:ind w:firstLine="0"/>
              <w:rPr>
                <w:rFonts w:eastAsiaTheme="minorEastAsia"/>
                <w:sz w:val="22"/>
                <w:szCs w:val="22"/>
              </w:rPr>
            </w:pPr>
          </w:p>
        </w:tc>
      </w:tr>
      <w:tr w:rsidR="00D10F7B" w:rsidRPr="00D10F7B" w14:paraId="5F9C8CE5" w14:textId="77777777" w:rsidTr="00B50FF8">
        <w:tc>
          <w:tcPr>
            <w:tcW w:w="345" w:type="pct"/>
          </w:tcPr>
          <w:p w14:paraId="6CF747E3" w14:textId="77777777" w:rsidR="00B50FF8" w:rsidRPr="00D10F7B" w:rsidRDefault="00B50FF8" w:rsidP="00B82D46">
            <w:pPr>
              <w:widowControl w:val="0"/>
              <w:autoSpaceDE w:val="0"/>
              <w:autoSpaceDN w:val="0"/>
              <w:adjustRightInd w:val="0"/>
              <w:ind w:firstLine="0"/>
              <w:jc w:val="center"/>
              <w:rPr>
                <w:rFonts w:eastAsiaTheme="minorEastAsia"/>
                <w:sz w:val="22"/>
                <w:szCs w:val="22"/>
              </w:rPr>
            </w:pPr>
            <w:r w:rsidRPr="00D10F7B">
              <w:rPr>
                <w:rFonts w:eastAsiaTheme="minorEastAsia"/>
                <w:sz w:val="22"/>
                <w:szCs w:val="22"/>
              </w:rPr>
              <w:lastRenderedPageBreak/>
              <w:t>10</w:t>
            </w:r>
          </w:p>
        </w:tc>
        <w:tc>
          <w:tcPr>
            <w:tcW w:w="2411" w:type="pct"/>
          </w:tcPr>
          <w:p w14:paraId="658DAED9" w14:textId="77777777" w:rsidR="00B50FF8" w:rsidRPr="00D10F7B" w:rsidRDefault="00B50FF8" w:rsidP="00B82D46">
            <w:pPr>
              <w:widowControl w:val="0"/>
              <w:autoSpaceDE w:val="0"/>
              <w:autoSpaceDN w:val="0"/>
              <w:adjustRightInd w:val="0"/>
              <w:ind w:firstLine="0"/>
              <w:rPr>
                <w:rFonts w:eastAsiaTheme="minorEastAsia"/>
                <w:sz w:val="22"/>
                <w:szCs w:val="22"/>
              </w:rPr>
            </w:pPr>
            <w:r w:rsidRPr="00D10F7B">
              <w:rPr>
                <w:rFonts w:eastAsiaTheme="minorEastAsia"/>
                <w:sz w:val="22"/>
                <w:szCs w:val="22"/>
              </w:rPr>
              <w:t>Вид мостового полотна</w:t>
            </w:r>
          </w:p>
        </w:tc>
        <w:tc>
          <w:tcPr>
            <w:tcW w:w="2244" w:type="pct"/>
          </w:tcPr>
          <w:p w14:paraId="07799D84" w14:textId="77777777" w:rsidR="00B50FF8" w:rsidRPr="00D10F7B" w:rsidRDefault="00B50FF8" w:rsidP="00B82D46">
            <w:pPr>
              <w:widowControl w:val="0"/>
              <w:autoSpaceDE w:val="0"/>
              <w:autoSpaceDN w:val="0"/>
              <w:adjustRightInd w:val="0"/>
              <w:ind w:firstLine="0"/>
              <w:rPr>
                <w:rFonts w:eastAsiaTheme="minorEastAsia"/>
                <w:sz w:val="22"/>
                <w:szCs w:val="22"/>
              </w:rPr>
            </w:pPr>
          </w:p>
        </w:tc>
      </w:tr>
      <w:tr w:rsidR="00D10F7B" w:rsidRPr="00D10F7B" w14:paraId="2A23BF33" w14:textId="77777777" w:rsidTr="00B50FF8">
        <w:tc>
          <w:tcPr>
            <w:tcW w:w="345" w:type="pct"/>
          </w:tcPr>
          <w:p w14:paraId="13D61306" w14:textId="77777777" w:rsidR="00B50FF8" w:rsidRPr="00D10F7B" w:rsidRDefault="00B50FF8" w:rsidP="00B82D46">
            <w:pPr>
              <w:widowControl w:val="0"/>
              <w:autoSpaceDE w:val="0"/>
              <w:autoSpaceDN w:val="0"/>
              <w:adjustRightInd w:val="0"/>
              <w:ind w:firstLine="0"/>
              <w:jc w:val="center"/>
              <w:rPr>
                <w:rFonts w:eastAsiaTheme="minorEastAsia"/>
                <w:sz w:val="22"/>
                <w:szCs w:val="22"/>
              </w:rPr>
            </w:pPr>
            <w:r w:rsidRPr="00D10F7B">
              <w:rPr>
                <w:rFonts w:eastAsiaTheme="minorEastAsia"/>
                <w:sz w:val="22"/>
                <w:szCs w:val="22"/>
              </w:rPr>
              <w:t>11</w:t>
            </w:r>
          </w:p>
        </w:tc>
        <w:tc>
          <w:tcPr>
            <w:tcW w:w="2411" w:type="pct"/>
          </w:tcPr>
          <w:p w14:paraId="16A47AE4" w14:textId="77777777" w:rsidR="00B50FF8" w:rsidRPr="00D10F7B" w:rsidRDefault="00B50FF8" w:rsidP="00B82D46">
            <w:pPr>
              <w:widowControl w:val="0"/>
              <w:autoSpaceDE w:val="0"/>
              <w:autoSpaceDN w:val="0"/>
              <w:adjustRightInd w:val="0"/>
              <w:ind w:firstLine="0"/>
              <w:rPr>
                <w:rFonts w:eastAsiaTheme="minorEastAsia"/>
                <w:sz w:val="22"/>
                <w:szCs w:val="22"/>
              </w:rPr>
            </w:pPr>
            <w:r w:rsidRPr="00D10F7B">
              <w:rPr>
                <w:rFonts w:eastAsiaTheme="minorEastAsia"/>
                <w:sz w:val="22"/>
                <w:szCs w:val="22"/>
              </w:rPr>
              <w:t>Уровень езды</w:t>
            </w:r>
          </w:p>
        </w:tc>
        <w:tc>
          <w:tcPr>
            <w:tcW w:w="2244" w:type="pct"/>
          </w:tcPr>
          <w:p w14:paraId="3F0B28A9" w14:textId="77777777" w:rsidR="00B50FF8" w:rsidRPr="00D10F7B" w:rsidRDefault="00B50FF8" w:rsidP="00B82D46">
            <w:pPr>
              <w:widowControl w:val="0"/>
              <w:autoSpaceDE w:val="0"/>
              <w:autoSpaceDN w:val="0"/>
              <w:adjustRightInd w:val="0"/>
              <w:ind w:firstLine="0"/>
              <w:rPr>
                <w:rFonts w:eastAsiaTheme="minorEastAsia"/>
                <w:sz w:val="22"/>
                <w:szCs w:val="22"/>
              </w:rPr>
            </w:pPr>
          </w:p>
        </w:tc>
      </w:tr>
      <w:tr w:rsidR="00D10F7B" w:rsidRPr="00D10F7B" w14:paraId="3C764CD6" w14:textId="77777777" w:rsidTr="00B50FF8">
        <w:tc>
          <w:tcPr>
            <w:tcW w:w="345" w:type="pct"/>
          </w:tcPr>
          <w:p w14:paraId="386ADF45" w14:textId="77777777" w:rsidR="00B50FF8" w:rsidRPr="00D10F7B" w:rsidRDefault="00B50FF8" w:rsidP="00B82D46">
            <w:pPr>
              <w:widowControl w:val="0"/>
              <w:autoSpaceDE w:val="0"/>
              <w:autoSpaceDN w:val="0"/>
              <w:adjustRightInd w:val="0"/>
              <w:ind w:firstLine="0"/>
              <w:jc w:val="center"/>
              <w:rPr>
                <w:rFonts w:eastAsiaTheme="minorEastAsia"/>
                <w:sz w:val="22"/>
                <w:szCs w:val="22"/>
              </w:rPr>
            </w:pPr>
            <w:r w:rsidRPr="00D10F7B">
              <w:rPr>
                <w:rFonts w:eastAsiaTheme="minorEastAsia"/>
                <w:sz w:val="22"/>
                <w:szCs w:val="22"/>
              </w:rPr>
              <w:t>12</w:t>
            </w:r>
          </w:p>
        </w:tc>
        <w:tc>
          <w:tcPr>
            <w:tcW w:w="2411" w:type="pct"/>
          </w:tcPr>
          <w:p w14:paraId="77042870" w14:textId="77777777" w:rsidR="00B50FF8" w:rsidRPr="00D10F7B" w:rsidRDefault="00B50FF8" w:rsidP="00B82D46">
            <w:pPr>
              <w:widowControl w:val="0"/>
              <w:autoSpaceDE w:val="0"/>
              <w:autoSpaceDN w:val="0"/>
              <w:adjustRightInd w:val="0"/>
              <w:ind w:firstLine="0"/>
              <w:rPr>
                <w:rFonts w:eastAsiaTheme="minorEastAsia"/>
                <w:sz w:val="22"/>
                <w:szCs w:val="22"/>
              </w:rPr>
            </w:pPr>
            <w:r w:rsidRPr="00D10F7B">
              <w:rPr>
                <w:rFonts w:eastAsiaTheme="minorEastAsia"/>
                <w:sz w:val="22"/>
                <w:szCs w:val="22"/>
              </w:rPr>
              <w:t>Тротуары, тип настила</w:t>
            </w:r>
          </w:p>
        </w:tc>
        <w:tc>
          <w:tcPr>
            <w:tcW w:w="2244" w:type="pct"/>
          </w:tcPr>
          <w:p w14:paraId="759050BD" w14:textId="77777777" w:rsidR="00B50FF8" w:rsidRPr="00D10F7B" w:rsidRDefault="00B50FF8" w:rsidP="00B82D46">
            <w:pPr>
              <w:widowControl w:val="0"/>
              <w:autoSpaceDE w:val="0"/>
              <w:autoSpaceDN w:val="0"/>
              <w:adjustRightInd w:val="0"/>
              <w:ind w:firstLine="0"/>
              <w:rPr>
                <w:rFonts w:eastAsiaTheme="minorEastAsia"/>
                <w:sz w:val="22"/>
                <w:szCs w:val="22"/>
              </w:rPr>
            </w:pPr>
          </w:p>
        </w:tc>
      </w:tr>
      <w:tr w:rsidR="00B50FF8" w:rsidRPr="00D10F7B" w14:paraId="0776E9D8" w14:textId="77777777" w:rsidTr="00B50FF8">
        <w:tc>
          <w:tcPr>
            <w:tcW w:w="345" w:type="pct"/>
          </w:tcPr>
          <w:p w14:paraId="216E700E" w14:textId="77777777" w:rsidR="00B50FF8" w:rsidRPr="00D10F7B" w:rsidRDefault="00B50FF8" w:rsidP="00B82D46">
            <w:pPr>
              <w:widowControl w:val="0"/>
              <w:autoSpaceDE w:val="0"/>
              <w:autoSpaceDN w:val="0"/>
              <w:adjustRightInd w:val="0"/>
              <w:ind w:firstLine="0"/>
              <w:jc w:val="center"/>
              <w:rPr>
                <w:rFonts w:eastAsiaTheme="minorEastAsia"/>
                <w:sz w:val="22"/>
                <w:szCs w:val="22"/>
              </w:rPr>
            </w:pPr>
            <w:r w:rsidRPr="00D10F7B">
              <w:rPr>
                <w:rFonts w:eastAsiaTheme="minorEastAsia"/>
                <w:sz w:val="22"/>
                <w:szCs w:val="22"/>
              </w:rPr>
              <w:t>13</w:t>
            </w:r>
          </w:p>
        </w:tc>
        <w:tc>
          <w:tcPr>
            <w:tcW w:w="2411" w:type="pct"/>
          </w:tcPr>
          <w:p w14:paraId="24CD9969" w14:textId="77777777" w:rsidR="00B50FF8" w:rsidRPr="00D10F7B" w:rsidRDefault="00B50FF8" w:rsidP="00B82D46">
            <w:pPr>
              <w:widowControl w:val="0"/>
              <w:autoSpaceDE w:val="0"/>
              <w:autoSpaceDN w:val="0"/>
              <w:adjustRightInd w:val="0"/>
              <w:ind w:firstLine="0"/>
              <w:rPr>
                <w:rFonts w:eastAsiaTheme="minorEastAsia"/>
                <w:sz w:val="22"/>
                <w:szCs w:val="22"/>
              </w:rPr>
            </w:pPr>
            <w:r w:rsidRPr="00D10F7B">
              <w:rPr>
                <w:rFonts w:eastAsiaTheme="minorEastAsia"/>
                <w:sz w:val="22"/>
                <w:szCs w:val="22"/>
              </w:rPr>
              <w:t>Тип, материал смотрового приспособления</w:t>
            </w:r>
          </w:p>
        </w:tc>
        <w:tc>
          <w:tcPr>
            <w:tcW w:w="2244" w:type="pct"/>
          </w:tcPr>
          <w:p w14:paraId="7E832031" w14:textId="77777777" w:rsidR="00B50FF8" w:rsidRPr="00D10F7B" w:rsidRDefault="00B50FF8" w:rsidP="00B82D46">
            <w:pPr>
              <w:widowControl w:val="0"/>
              <w:autoSpaceDE w:val="0"/>
              <w:autoSpaceDN w:val="0"/>
              <w:adjustRightInd w:val="0"/>
              <w:ind w:firstLine="0"/>
              <w:rPr>
                <w:rFonts w:eastAsiaTheme="minorEastAsia"/>
                <w:sz w:val="22"/>
                <w:szCs w:val="22"/>
              </w:rPr>
            </w:pPr>
          </w:p>
        </w:tc>
      </w:tr>
    </w:tbl>
    <w:p w14:paraId="77F5C8A0" w14:textId="77777777" w:rsidR="00B50FF8" w:rsidRPr="00D10F7B" w:rsidRDefault="00B50FF8" w:rsidP="00B82D46">
      <w:pPr>
        <w:rPr>
          <w:lang w:eastAsia="en-US"/>
        </w:rPr>
      </w:pPr>
    </w:p>
    <w:p w14:paraId="2B1E9511" w14:textId="77777777" w:rsidR="00B50FF8" w:rsidRPr="00D10F7B" w:rsidRDefault="00B50FF8" w:rsidP="00B82D46">
      <w:pPr>
        <w:rPr>
          <w:b/>
          <w:lang w:eastAsia="en-US"/>
        </w:rPr>
      </w:pPr>
      <w:r w:rsidRPr="00D10F7B">
        <w:rPr>
          <w:b/>
          <w:lang w:eastAsia="en-US"/>
        </w:rPr>
        <w:t xml:space="preserve">Схема сооружения </w:t>
      </w:r>
    </w:p>
    <w:p w14:paraId="4F49793A" w14:textId="77777777" w:rsidR="00B50FF8" w:rsidRPr="00D10F7B" w:rsidRDefault="00B50FF8" w:rsidP="00B82D46">
      <w:pPr>
        <w:rPr>
          <w:lang w:eastAsia="en-US"/>
        </w:rPr>
      </w:pPr>
    </w:p>
    <w:tbl>
      <w:tblPr>
        <w:tblStyle w:val="a3"/>
        <w:tblW w:w="5000" w:type="pct"/>
        <w:tblLook w:val="04A0" w:firstRow="1" w:lastRow="0" w:firstColumn="1" w:lastColumn="0" w:noHBand="0" w:noVBand="1"/>
      </w:tblPr>
      <w:tblGrid>
        <w:gridCol w:w="10139"/>
      </w:tblGrid>
      <w:tr w:rsidR="00B50FF8" w:rsidRPr="00D10F7B" w14:paraId="6C9D6721" w14:textId="77777777" w:rsidTr="00B50FF8">
        <w:tc>
          <w:tcPr>
            <w:tcW w:w="5000" w:type="pct"/>
          </w:tcPr>
          <w:p w14:paraId="50BC8DEC" w14:textId="77777777" w:rsidR="00B50FF8" w:rsidRPr="00D10F7B" w:rsidRDefault="00B50FF8" w:rsidP="00B82D46">
            <w:pPr>
              <w:ind w:firstLine="0"/>
              <w:rPr>
                <w:sz w:val="22"/>
                <w:szCs w:val="22"/>
                <w:lang w:eastAsia="en-US"/>
              </w:rPr>
            </w:pPr>
          </w:p>
        </w:tc>
      </w:tr>
    </w:tbl>
    <w:p w14:paraId="6D8A595E" w14:textId="77777777" w:rsidR="00B50FF8" w:rsidRPr="00D10F7B" w:rsidRDefault="00B50FF8" w:rsidP="00B82D46">
      <w:pPr>
        <w:ind w:firstLine="284"/>
        <w:rPr>
          <w:b/>
          <w:lang w:eastAsia="en-US"/>
        </w:rPr>
      </w:pPr>
    </w:p>
    <w:p w14:paraId="6F935911" w14:textId="43D5CBD1" w:rsidR="00B50FF8" w:rsidRPr="00D10F7B" w:rsidRDefault="00B50FF8" w:rsidP="00B82D46">
      <w:pPr>
        <w:pStyle w:val="41"/>
        <w:rPr>
          <w:rFonts w:cs="Times New Roman"/>
          <w:color w:val="auto"/>
          <w:lang w:eastAsia="en-US"/>
        </w:rPr>
      </w:pPr>
      <w:r w:rsidRPr="00D10F7B">
        <w:rPr>
          <w:rFonts w:cs="Times New Roman"/>
          <w:color w:val="auto"/>
          <w:lang w:eastAsia="en-US"/>
        </w:rPr>
        <w:t>1.5.</w:t>
      </w:r>
      <w:r w:rsidR="00090C47" w:rsidRPr="00D10F7B">
        <w:rPr>
          <w:rFonts w:cs="Times New Roman"/>
          <w:color w:val="auto"/>
          <w:lang w:eastAsia="en-US"/>
        </w:rPr>
        <w:t>3</w:t>
      </w:r>
      <w:r w:rsidRPr="00D10F7B">
        <w:rPr>
          <w:rFonts w:cs="Times New Roman"/>
          <w:color w:val="auto"/>
          <w:lang w:eastAsia="en-US"/>
        </w:rPr>
        <w:t>.4. Трубы</w:t>
      </w:r>
    </w:p>
    <w:p w14:paraId="02CCCD00" w14:textId="7BF8EB49" w:rsidR="00B50FF8" w:rsidRPr="00D10F7B" w:rsidRDefault="00B50FF8" w:rsidP="00B82D46">
      <w:pPr>
        <w:pStyle w:val="5"/>
        <w:rPr>
          <w:szCs w:val="24"/>
        </w:rPr>
      </w:pPr>
      <w:r w:rsidRPr="00D10F7B">
        <w:rPr>
          <w:szCs w:val="24"/>
        </w:rPr>
        <w:t>1.5.</w:t>
      </w:r>
      <w:r w:rsidR="00090C47" w:rsidRPr="00D10F7B">
        <w:rPr>
          <w:szCs w:val="24"/>
        </w:rPr>
        <w:t>3</w:t>
      </w:r>
      <w:r w:rsidRPr="00D10F7B">
        <w:rPr>
          <w:szCs w:val="24"/>
        </w:rPr>
        <w:t>.4.1</w:t>
      </w:r>
      <w:r w:rsidR="00271960" w:rsidRPr="00D10F7B">
        <w:rPr>
          <w:szCs w:val="24"/>
        </w:rPr>
        <w:t>.</w:t>
      </w:r>
      <w:r w:rsidRPr="00D10F7B">
        <w:rPr>
          <w:szCs w:val="24"/>
        </w:rPr>
        <w:t xml:space="preserve"> Труба_______</w:t>
      </w:r>
    </w:p>
    <w:p w14:paraId="05E13B2A" w14:textId="77777777" w:rsidR="00B50FF8" w:rsidRPr="00D10F7B" w:rsidRDefault="00B50FF8" w:rsidP="00B82D46">
      <w:pPr>
        <w:ind w:firstLine="284"/>
        <w:rPr>
          <w:lang w:eastAsia="en-US"/>
        </w:rPr>
      </w:pPr>
    </w:p>
    <w:tbl>
      <w:tblPr>
        <w:tblStyle w:val="242"/>
        <w:tblW w:w="5000" w:type="pct"/>
        <w:tblLook w:val="04A0" w:firstRow="1" w:lastRow="0" w:firstColumn="1" w:lastColumn="0" w:noHBand="0" w:noVBand="1"/>
      </w:tblPr>
      <w:tblGrid>
        <w:gridCol w:w="834"/>
        <w:gridCol w:w="4657"/>
        <w:gridCol w:w="4648"/>
      </w:tblGrid>
      <w:tr w:rsidR="00D10F7B" w:rsidRPr="00D10F7B" w14:paraId="0096651D" w14:textId="77777777" w:rsidTr="00A46315">
        <w:tc>
          <w:tcPr>
            <w:tcW w:w="411" w:type="pct"/>
          </w:tcPr>
          <w:p w14:paraId="2CA77CA6" w14:textId="77777777" w:rsidR="00B50FF8" w:rsidRPr="00D10F7B" w:rsidRDefault="00B50FF8" w:rsidP="00B82D46">
            <w:pPr>
              <w:widowControl w:val="0"/>
              <w:autoSpaceDE w:val="0"/>
              <w:autoSpaceDN w:val="0"/>
              <w:adjustRightInd w:val="0"/>
              <w:ind w:firstLine="0"/>
              <w:jc w:val="center"/>
              <w:rPr>
                <w:rFonts w:eastAsiaTheme="minorEastAsia"/>
                <w:b/>
                <w:sz w:val="22"/>
                <w:szCs w:val="22"/>
              </w:rPr>
            </w:pPr>
            <w:r w:rsidRPr="00D10F7B">
              <w:rPr>
                <w:rFonts w:eastAsiaTheme="minorEastAsia"/>
                <w:b/>
                <w:sz w:val="22"/>
                <w:szCs w:val="22"/>
              </w:rPr>
              <w:t>№</w:t>
            </w:r>
          </w:p>
          <w:p w14:paraId="3065B43A" w14:textId="77777777" w:rsidR="00B50FF8" w:rsidRPr="00D10F7B" w:rsidRDefault="00B50FF8" w:rsidP="00B82D46">
            <w:pPr>
              <w:widowControl w:val="0"/>
              <w:autoSpaceDE w:val="0"/>
              <w:autoSpaceDN w:val="0"/>
              <w:adjustRightInd w:val="0"/>
              <w:ind w:firstLine="0"/>
              <w:jc w:val="center"/>
              <w:rPr>
                <w:rFonts w:eastAsiaTheme="minorEastAsia"/>
                <w:b/>
                <w:sz w:val="22"/>
                <w:szCs w:val="22"/>
              </w:rPr>
            </w:pPr>
            <w:r w:rsidRPr="00D10F7B">
              <w:rPr>
                <w:rFonts w:eastAsiaTheme="minorEastAsia"/>
                <w:b/>
                <w:sz w:val="22"/>
                <w:szCs w:val="22"/>
              </w:rPr>
              <w:t>п.п.</w:t>
            </w:r>
          </w:p>
        </w:tc>
        <w:tc>
          <w:tcPr>
            <w:tcW w:w="2296" w:type="pct"/>
          </w:tcPr>
          <w:p w14:paraId="48BFEE0C" w14:textId="77777777" w:rsidR="00B50FF8" w:rsidRPr="00D10F7B" w:rsidRDefault="00B50FF8" w:rsidP="00B82D46">
            <w:pPr>
              <w:widowControl w:val="0"/>
              <w:autoSpaceDE w:val="0"/>
              <w:autoSpaceDN w:val="0"/>
              <w:adjustRightInd w:val="0"/>
              <w:ind w:firstLine="0"/>
              <w:jc w:val="center"/>
              <w:rPr>
                <w:rFonts w:eastAsiaTheme="minorEastAsia"/>
                <w:b/>
                <w:sz w:val="22"/>
                <w:szCs w:val="22"/>
              </w:rPr>
            </w:pPr>
            <w:r w:rsidRPr="00D10F7B">
              <w:rPr>
                <w:rFonts w:eastAsiaTheme="minorEastAsia"/>
                <w:b/>
                <w:sz w:val="22"/>
                <w:szCs w:val="22"/>
              </w:rPr>
              <w:t>Характеристики</w:t>
            </w:r>
          </w:p>
        </w:tc>
        <w:tc>
          <w:tcPr>
            <w:tcW w:w="2292" w:type="pct"/>
          </w:tcPr>
          <w:p w14:paraId="061C23CF" w14:textId="77777777" w:rsidR="00B50FF8" w:rsidRPr="00D10F7B" w:rsidRDefault="00B50FF8" w:rsidP="00B82D46">
            <w:pPr>
              <w:widowControl w:val="0"/>
              <w:autoSpaceDE w:val="0"/>
              <w:autoSpaceDN w:val="0"/>
              <w:adjustRightInd w:val="0"/>
              <w:ind w:firstLine="0"/>
              <w:jc w:val="center"/>
              <w:rPr>
                <w:rFonts w:eastAsiaTheme="minorEastAsia"/>
                <w:b/>
                <w:sz w:val="22"/>
                <w:szCs w:val="22"/>
              </w:rPr>
            </w:pPr>
            <w:r w:rsidRPr="00D10F7B">
              <w:rPr>
                <w:rFonts w:eastAsiaTheme="minorEastAsia"/>
                <w:b/>
                <w:sz w:val="22"/>
                <w:szCs w:val="22"/>
              </w:rPr>
              <w:t>Показатели</w:t>
            </w:r>
          </w:p>
        </w:tc>
      </w:tr>
      <w:tr w:rsidR="00D10F7B" w:rsidRPr="00D10F7B" w14:paraId="0156B319" w14:textId="77777777" w:rsidTr="00A46315">
        <w:tc>
          <w:tcPr>
            <w:tcW w:w="411" w:type="pct"/>
          </w:tcPr>
          <w:p w14:paraId="24B1C3C2" w14:textId="77777777" w:rsidR="00B50FF8" w:rsidRPr="00D10F7B" w:rsidRDefault="00B50FF8" w:rsidP="00B82D46">
            <w:pPr>
              <w:widowControl w:val="0"/>
              <w:autoSpaceDE w:val="0"/>
              <w:autoSpaceDN w:val="0"/>
              <w:adjustRightInd w:val="0"/>
              <w:ind w:firstLine="0"/>
              <w:jc w:val="center"/>
              <w:rPr>
                <w:rFonts w:eastAsiaTheme="minorEastAsia"/>
                <w:b/>
                <w:sz w:val="22"/>
                <w:szCs w:val="22"/>
              </w:rPr>
            </w:pPr>
            <w:r w:rsidRPr="00D10F7B">
              <w:rPr>
                <w:rFonts w:eastAsiaTheme="minorEastAsia"/>
                <w:b/>
                <w:sz w:val="22"/>
                <w:szCs w:val="22"/>
              </w:rPr>
              <w:t>1</w:t>
            </w:r>
          </w:p>
        </w:tc>
        <w:tc>
          <w:tcPr>
            <w:tcW w:w="2296" w:type="pct"/>
          </w:tcPr>
          <w:p w14:paraId="52AFA21F" w14:textId="77777777" w:rsidR="00B50FF8" w:rsidRPr="00D10F7B" w:rsidRDefault="00B50FF8" w:rsidP="00B82D46">
            <w:pPr>
              <w:widowControl w:val="0"/>
              <w:autoSpaceDE w:val="0"/>
              <w:autoSpaceDN w:val="0"/>
              <w:adjustRightInd w:val="0"/>
              <w:ind w:firstLine="0"/>
              <w:jc w:val="center"/>
              <w:rPr>
                <w:rFonts w:eastAsiaTheme="minorEastAsia"/>
                <w:b/>
                <w:sz w:val="22"/>
                <w:szCs w:val="22"/>
              </w:rPr>
            </w:pPr>
            <w:r w:rsidRPr="00D10F7B">
              <w:rPr>
                <w:rFonts w:eastAsiaTheme="minorEastAsia"/>
                <w:b/>
                <w:sz w:val="22"/>
                <w:szCs w:val="22"/>
              </w:rPr>
              <w:t>2</w:t>
            </w:r>
          </w:p>
        </w:tc>
        <w:tc>
          <w:tcPr>
            <w:tcW w:w="2292" w:type="pct"/>
          </w:tcPr>
          <w:p w14:paraId="36EB70E4" w14:textId="77777777" w:rsidR="00B50FF8" w:rsidRPr="00D10F7B" w:rsidRDefault="00B50FF8" w:rsidP="00B82D46">
            <w:pPr>
              <w:widowControl w:val="0"/>
              <w:autoSpaceDE w:val="0"/>
              <w:autoSpaceDN w:val="0"/>
              <w:adjustRightInd w:val="0"/>
              <w:ind w:firstLine="0"/>
              <w:jc w:val="center"/>
              <w:rPr>
                <w:rFonts w:eastAsiaTheme="minorEastAsia"/>
                <w:b/>
                <w:sz w:val="22"/>
                <w:szCs w:val="22"/>
              </w:rPr>
            </w:pPr>
            <w:r w:rsidRPr="00D10F7B">
              <w:rPr>
                <w:rFonts w:eastAsiaTheme="minorEastAsia"/>
                <w:b/>
                <w:sz w:val="22"/>
                <w:szCs w:val="22"/>
              </w:rPr>
              <w:t>3</w:t>
            </w:r>
          </w:p>
        </w:tc>
      </w:tr>
      <w:tr w:rsidR="00D10F7B" w:rsidRPr="00D10F7B" w14:paraId="04379CB8" w14:textId="77777777" w:rsidTr="00A46315">
        <w:tc>
          <w:tcPr>
            <w:tcW w:w="411" w:type="pct"/>
          </w:tcPr>
          <w:p w14:paraId="76217881" w14:textId="77777777" w:rsidR="00B50FF8" w:rsidRPr="00D10F7B" w:rsidRDefault="00B50FF8" w:rsidP="00B82D46">
            <w:pPr>
              <w:widowControl w:val="0"/>
              <w:autoSpaceDE w:val="0"/>
              <w:autoSpaceDN w:val="0"/>
              <w:adjustRightInd w:val="0"/>
              <w:ind w:firstLine="0"/>
              <w:jc w:val="center"/>
              <w:rPr>
                <w:rFonts w:eastAsiaTheme="minorEastAsia"/>
                <w:sz w:val="22"/>
                <w:szCs w:val="22"/>
              </w:rPr>
            </w:pPr>
            <w:r w:rsidRPr="00D10F7B">
              <w:rPr>
                <w:rFonts w:eastAsiaTheme="minorEastAsia"/>
                <w:sz w:val="22"/>
                <w:szCs w:val="22"/>
              </w:rPr>
              <w:t>1</w:t>
            </w:r>
          </w:p>
        </w:tc>
        <w:tc>
          <w:tcPr>
            <w:tcW w:w="2296" w:type="pct"/>
          </w:tcPr>
          <w:p w14:paraId="7D18F66E" w14:textId="77777777" w:rsidR="00B50FF8" w:rsidRPr="00D10F7B" w:rsidRDefault="00B50FF8" w:rsidP="00B82D46">
            <w:pPr>
              <w:widowControl w:val="0"/>
              <w:autoSpaceDE w:val="0"/>
              <w:autoSpaceDN w:val="0"/>
              <w:adjustRightInd w:val="0"/>
              <w:ind w:firstLine="0"/>
              <w:rPr>
                <w:rFonts w:eastAsiaTheme="minorEastAsia"/>
                <w:sz w:val="22"/>
                <w:szCs w:val="22"/>
              </w:rPr>
            </w:pPr>
            <w:r w:rsidRPr="00D10F7B">
              <w:rPr>
                <w:rFonts w:eastAsia="Verdana"/>
                <w:sz w:val="22"/>
                <w:szCs w:val="22"/>
              </w:rPr>
              <w:t>Местоположение</w:t>
            </w:r>
          </w:p>
        </w:tc>
        <w:tc>
          <w:tcPr>
            <w:tcW w:w="2292" w:type="pct"/>
          </w:tcPr>
          <w:p w14:paraId="41B2D239" w14:textId="77777777" w:rsidR="00B50FF8" w:rsidRPr="00D10F7B" w:rsidRDefault="00B50FF8" w:rsidP="00B82D46">
            <w:pPr>
              <w:widowControl w:val="0"/>
              <w:autoSpaceDE w:val="0"/>
              <w:autoSpaceDN w:val="0"/>
              <w:adjustRightInd w:val="0"/>
              <w:ind w:firstLine="0"/>
              <w:rPr>
                <w:rFonts w:eastAsiaTheme="minorEastAsia"/>
                <w:sz w:val="22"/>
                <w:szCs w:val="22"/>
              </w:rPr>
            </w:pPr>
          </w:p>
        </w:tc>
      </w:tr>
      <w:tr w:rsidR="00D10F7B" w:rsidRPr="00D10F7B" w14:paraId="06FBE92D" w14:textId="77777777" w:rsidTr="00A46315">
        <w:tc>
          <w:tcPr>
            <w:tcW w:w="411" w:type="pct"/>
          </w:tcPr>
          <w:p w14:paraId="6483E14F" w14:textId="77777777" w:rsidR="00B50FF8" w:rsidRPr="00D10F7B" w:rsidRDefault="00B50FF8" w:rsidP="00B82D46">
            <w:pPr>
              <w:widowControl w:val="0"/>
              <w:autoSpaceDE w:val="0"/>
              <w:autoSpaceDN w:val="0"/>
              <w:adjustRightInd w:val="0"/>
              <w:ind w:firstLine="0"/>
              <w:jc w:val="center"/>
              <w:rPr>
                <w:rFonts w:eastAsiaTheme="minorEastAsia"/>
                <w:sz w:val="22"/>
                <w:szCs w:val="22"/>
              </w:rPr>
            </w:pPr>
            <w:r w:rsidRPr="00D10F7B">
              <w:rPr>
                <w:rFonts w:eastAsiaTheme="minorEastAsia"/>
                <w:sz w:val="22"/>
                <w:szCs w:val="22"/>
              </w:rPr>
              <w:t>2</w:t>
            </w:r>
          </w:p>
        </w:tc>
        <w:tc>
          <w:tcPr>
            <w:tcW w:w="2296" w:type="pct"/>
          </w:tcPr>
          <w:p w14:paraId="326782D2" w14:textId="77777777" w:rsidR="00B50FF8" w:rsidRPr="00D10F7B" w:rsidRDefault="00B50FF8" w:rsidP="00B82D46">
            <w:pPr>
              <w:widowControl w:val="0"/>
              <w:autoSpaceDE w:val="0"/>
              <w:autoSpaceDN w:val="0"/>
              <w:adjustRightInd w:val="0"/>
              <w:ind w:firstLine="0"/>
              <w:rPr>
                <w:rFonts w:eastAsiaTheme="minorEastAsia"/>
                <w:sz w:val="22"/>
                <w:szCs w:val="22"/>
              </w:rPr>
            </w:pPr>
            <w:r w:rsidRPr="00D10F7B">
              <w:rPr>
                <w:rFonts w:eastAsia="Verdana"/>
                <w:sz w:val="22"/>
                <w:szCs w:val="22"/>
              </w:rPr>
              <w:t>Назначение</w:t>
            </w:r>
          </w:p>
        </w:tc>
        <w:tc>
          <w:tcPr>
            <w:tcW w:w="2292" w:type="pct"/>
          </w:tcPr>
          <w:p w14:paraId="48127413" w14:textId="77777777" w:rsidR="00B50FF8" w:rsidRPr="00D10F7B" w:rsidRDefault="00B50FF8" w:rsidP="00B82D46">
            <w:pPr>
              <w:widowControl w:val="0"/>
              <w:autoSpaceDE w:val="0"/>
              <w:autoSpaceDN w:val="0"/>
              <w:adjustRightInd w:val="0"/>
              <w:ind w:firstLine="0"/>
              <w:rPr>
                <w:rFonts w:eastAsiaTheme="minorEastAsia"/>
                <w:sz w:val="22"/>
                <w:szCs w:val="22"/>
              </w:rPr>
            </w:pPr>
          </w:p>
        </w:tc>
      </w:tr>
      <w:tr w:rsidR="00D10F7B" w:rsidRPr="00D10F7B" w14:paraId="0CA40697" w14:textId="77777777" w:rsidTr="00A46315">
        <w:tc>
          <w:tcPr>
            <w:tcW w:w="411" w:type="pct"/>
          </w:tcPr>
          <w:p w14:paraId="092D28E3" w14:textId="77777777" w:rsidR="00B50FF8" w:rsidRPr="00D10F7B" w:rsidRDefault="00B50FF8" w:rsidP="00B82D46">
            <w:pPr>
              <w:widowControl w:val="0"/>
              <w:autoSpaceDE w:val="0"/>
              <w:autoSpaceDN w:val="0"/>
              <w:adjustRightInd w:val="0"/>
              <w:ind w:firstLine="0"/>
              <w:jc w:val="center"/>
              <w:rPr>
                <w:rFonts w:eastAsiaTheme="minorEastAsia"/>
                <w:sz w:val="22"/>
                <w:szCs w:val="22"/>
              </w:rPr>
            </w:pPr>
            <w:r w:rsidRPr="00D10F7B">
              <w:rPr>
                <w:rFonts w:eastAsiaTheme="minorEastAsia"/>
                <w:sz w:val="22"/>
                <w:szCs w:val="22"/>
              </w:rPr>
              <w:t>3</w:t>
            </w:r>
          </w:p>
        </w:tc>
        <w:tc>
          <w:tcPr>
            <w:tcW w:w="2296" w:type="pct"/>
          </w:tcPr>
          <w:p w14:paraId="24862F29" w14:textId="77777777" w:rsidR="00B50FF8" w:rsidRPr="00D10F7B" w:rsidRDefault="00B50FF8" w:rsidP="00B82D46">
            <w:pPr>
              <w:widowControl w:val="0"/>
              <w:autoSpaceDE w:val="0"/>
              <w:autoSpaceDN w:val="0"/>
              <w:adjustRightInd w:val="0"/>
              <w:ind w:firstLine="0"/>
              <w:rPr>
                <w:rFonts w:eastAsiaTheme="minorEastAsia"/>
                <w:sz w:val="22"/>
                <w:szCs w:val="22"/>
              </w:rPr>
            </w:pPr>
            <w:r w:rsidRPr="00D10F7B">
              <w:rPr>
                <w:rFonts w:eastAsia="Verdana"/>
                <w:sz w:val="22"/>
                <w:szCs w:val="22"/>
              </w:rPr>
              <w:t>Пересекаемое препятствие</w:t>
            </w:r>
          </w:p>
        </w:tc>
        <w:tc>
          <w:tcPr>
            <w:tcW w:w="2292" w:type="pct"/>
          </w:tcPr>
          <w:p w14:paraId="4ACBEF31" w14:textId="77777777" w:rsidR="00B50FF8" w:rsidRPr="00D10F7B" w:rsidRDefault="00B50FF8" w:rsidP="00B82D46">
            <w:pPr>
              <w:widowControl w:val="0"/>
              <w:autoSpaceDE w:val="0"/>
              <w:autoSpaceDN w:val="0"/>
              <w:adjustRightInd w:val="0"/>
              <w:ind w:firstLine="0"/>
              <w:rPr>
                <w:rFonts w:eastAsiaTheme="minorEastAsia"/>
                <w:sz w:val="22"/>
                <w:szCs w:val="22"/>
              </w:rPr>
            </w:pPr>
          </w:p>
        </w:tc>
      </w:tr>
      <w:tr w:rsidR="00D10F7B" w:rsidRPr="00D10F7B" w14:paraId="62EFF42E" w14:textId="77777777" w:rsidTr="00A46315">
        <w:tc>
          <w:tcPr>
            <w:tcW w:w="411" w:type="pct"/>
          </w:tcPr>
          <w:p w14:paraId="0B9D95E4" w14:textId="77777777" w:rsidR="00B50FF8" w:rsidRPr="00D10F7B" w:rsidRDefault="00B50FF8" w:rsidP="00B82D46">
            <w:pPr>
              <w:widowControl w:val="0"/>
              <w:autoSpaceDE w:val="0"/>
              <w:autoSpaceDN w:val="0"/>
              <w:adjustRightInd w:val="0"/>
              <w:ind w:firstLine="0"/>
              <w:jc w:val="center"/>
              <w:rPr>
                <w:rFonts w:eastAsiaTheme="minorEastAsia"/>
                <w:sz w:val="22"/>
                <w:szCs w:val="22"/>
              </w:rPr>
            </w:pPr>
            <w:r w:rsidRPr="00D10F7B">
              <w:rPr>
                <w:rFonts w:eastAsiaTheme="minorEastAsia"/>
                <w:sz w:val="22"/>
                <w:szCs w:val="22"/>
              </w:rPr>
              <w:t>4</w:t>
            </w:r>
          </w:p>
        </w:tc>
        <w:tc>
          <w:tcPr>
            <w:tcW w:w="2296" w:type="pct"/>
          </w:tcPr>
          <w:p w14:paraId="378C06CC" w14:textId="77777777" w:rsidR="00B50FF8" w:rsidRPr="00D10F7B" w:rsidRDefault="00B50FF8" w:rsidP="00B82D46">
            <w:pPr>
              <w:widowControl w:val="0"/>
              <w:autoSpaceDE w:val="0"/>
              <w:autoSpaceDN w:val="0"/>
              <w:adjustRightInd w:val="0"/>
              <w:ind w:firstLine="0"/>
              <w:rPr>
                <w:rFonts w:eastAsia="Verdana"/>
                <w:sz w:val="22"/>
                <w:szCs w:val="22"/>
              </w:rPr>
            </w:pPr>
            <w:r w:rsidRPr="00D10F7B">
              <w:rPr>
                <w:rFonts w:eastAsia="Verdana"/>
                <w:sz w:val="22"/>
                <w:szCs w:val="22"/>
              </w:rPr>
              <w:t>Номера пересекаемых путей</w:t>
            </w:r>
          </w:p>
        </w:tc>
        <w:tc>
          <w:tcPr>
            <w:tcW w:w="2292" w:type="pct"/>
          </w:tcPr>
          <w:p w14:paraId="11ED9814" w14:textId="77777777" w:rsidR="00B50FF8" w:rsidRPr="00D10F7B" w:rsidRDefault="00B50FF8" w:rsidP="00B82D46">
            <w:pPr>
              <w:widowControl w:val="0"/>
              <w:autoSpaceDE w:val="0"/>
              <w:autoSpaceDN w:val="0"/>
              <w:adjustRightInd w:val="0"/>
              <w:ind w:firstLine="0"/>
              <w:rPr>
                <w:rFonts w:eastAsia="Verdana"/>
                <w:sz w:val="22"/>
                <w:szCs w:val="22"/>
              </w:rPr>
            </w:pPr>
          </w:p>
        </w:tc>
      </w:tr>
      <w:tr w:rsidR="00D10F7B" w:rsidRPr="00D10F7B" w14:paraId="378F664F" w14:textId="77777777" w:rsidTr="00A46315">
        <w:tc>
          <w:tcPr>
            <w:tcW w:w="411" w:type="pct"/>
          </w:tcPr>
          <w:p w14:paraId="2A777C67" w14:textId="77777777" w:rsidR="00B50FF8" w:rsidRPr="00D10F7B" w:rsidRDefault="00B50FF8" w:rsidP="00B82D46">
            <w:pPr>
              <w:widowControl w:val="0"/>
              <w:autoSpaceDE w:val="0"/>
              <w:autoSpaceDN w:val="0"/>
              <w:adjustRightInd w:val="0"/>
              <w:ind w:firstLine="0"/>
              <w:jc w:val="center"/>
              <w:rPr>
                <w:rFonts w:eastAsiaTheme="minorEastAsia"/>
                <w:sz w:val="22"/>
                <w:szCs w:val="22"/>
              </w:rPr>
            </w:pPr>
            <w:r w:rsidRPr="00D10F7B">
              <w:rPr>
                <w:rFonts w:eastAsiaTheme="minorEastAsia"/>
                <w:sz w:val="22"/>
                <w:szCs w:val="22"/>
              </w:rPr>
              <w:t>5</w:t>
            </w:r>
          </w:p>
        </w:tc>
        <w:tc>
          <w:tcPr>
            <w:tcW w:w="2296" w:type="pct"/>
          </w:tcPr>
          <w:p w14:paraId="44EC4047" w14:textId="77777777" w:rsidR="00B50FF8" w:rsidRPr="00D10F7B" w:rsidRDefault="00B50FF8" w:rsidP="00B82D46">
            <w:pPr>
              <w:widowControl w:val="0"/>
              <w:autoSpaceDE w:val="0"/>
              <w:autoSpaceDN w:val="0"/>
              <w:adjustRightInd w:val="0"/>
              <w:ind w:firstLine="0"/>
              <w:rPr>
                <w:rFonts w:eastAsiaTheme="minorEastAsia"/>
                <w:sz w:val="22"/>
                <w:szCs w:val="22"/>
              </w:rPr>
            </w:pPr>
            <w:r w:rsidRPr="00D10F7B">
              <w:rPr>
                <w:rFonts w:eastAsia="Verdana"/>
                <w:sz w:val="22"/>
                <w:szCs w:val="22"/>
              </w:rPr>
              <w:t>Полная длина, м</w:t>
            </w:r>
          </w:p>
        </w:tc>
        <w:tc>
          <w:tcPr>
            <w:tcW w:w="2292" w:type="pct"/>
          </w:tcPr>
          <w:p w14:paraId="366ABADC" w14:textId="77777777" w:rsidR="00B50FF8" w:rsidRPr="00D10F7B" w:rsidRDefault="00B50FF8" w:rsidP="00B82D46">
            <w:pPr>
              <w:widowControl w:val="0"/>
              <w:autoSpaceDE w:val="0"/>
              <w:autoSpaceDN w:val="0"/>
              <w:adjustRightInd w:val="0"/>
              <w:ind w:firstLine="0"/>
              <w:rPr>
                <w:rFonts w:eastAsiaTheme="minorEastAsia"/>
                <w:sz w:val="22"/>
                <w:szCs w:val="22"/>
              </w:rPr>
            </w:pPr>
          </w:p>
        </w:tc>
      </w:tr>
      <w:tr w:rsidR="00D10F7B" w:rsidRPr="00D10F7B" w14:paraId="30C4D072" w14:textId="77777777" w:rsidTr="00A46315">
        <w:tc>
          <w:tcPr>
            <w:tcW w:w="411" w:type="pct"/>
          </w:tcPr>
          <w:p w14:paraId="1354BD1E" w14:textId="77777777" w:rsidR="00B50FF8" w:rsidRPr="00D10F7B" w:rsidRDefault="00B50FF8" w:rsidP="00B82D46">
            <w:pPr>
              <w:widowControl w:val="0"/>
              <w:autoSpaceDE w:val="0"/>
              <w:autoSpaceDN w:val="0"/>
              <w:adjustRightInd w:val="0"/>
              <w:ind w:firstLine="0"/>
              <w:jc w:val="center"/>
              <w:rPr>
                <w:rFonts w:eastAsiaTheme="minorEastAsia"/>
                <w:sz w:val="22"/>
                <w:szCs w:val="22"/>
              </w:rPr>
            </w:pPr>
            <w:r w:rsidRPr="00D10F7B">
              <w:rPr>
                <w:rFonts w:eastAsiaTheme="minorEastAsia"/>
                <w:sz w:val="22"/>
                <w:szCs w:val="22"/>
              </w:rPr>
              <w:t>6</w:t>
            </w:r>
          </w:p>
        </w:tc>
        <w:tc>
          <w:tcPr>
            <w:tcW w:w="2296" w:type="pct"/>
          </w:tcPr>
          <w:p w14:paraId="34E7E843" w14:textId="77777777" w:rsidR="00B50FF8" w:rsidRPr="00D10F7B" w:rsidRDefault="00B50FF8" w:rsidP="00B82D46">
            <w:pPr>
              <w:widowControl w:val="0"/>
              <w:autoSpaceDE w:val="0"/>
              <w:autoSpaceDN w:val="0"/>
              <w:adjustRightInd w:val="0"/>
              <w:ind w:firstLine="0"/>
              <w:rPr>
                <w:rFonts w:eastAsiaTheme="minorEastAsia"/>
                <w:sz w:val="22"/>
                <w:szCs w:val="22"/>
              </w:rPr>
            </w:pPr>
            <w:r w:rsidRPr="00D10F7B">
              <w:rPr>
                <w:rFonts w:eastAsia="Verdana"/>
                <w:sz w:val="22"/>
                <w:szCs w:val="22"/>
              </w:rPr>
              <w:t>Высота насыпи до подошвы рельса по профилю, м</w:t>
            </w:r>
          </w:p>
        </w:tc>
        <w:tc>
          <w:tcPr>
            <w:tcW w:w="2292" w:type="pct"/>
          </w:tcPr>
          <w:p w14:paraId="3FC62D4E" w14:textId="77777777" w:rsidR="00B50FF8" w:rsidRPr="00D10F7B" w:rsidRDefault="00B50FF8" w:rsidP="00B82D46">
            <w:pPr>
              <w:widowControl w:val="0"/>
              <w:autoSpaceDE w:val="0"/>
              <w:autoSpaceDN w:val="0"/>
              <w:adjustRightInd w:val="0"/>
              <w:ind w:firstLine="0"/>
              <w:rPr>
                <w:rFonts w:eastAsiaTheme="minorEastAsia"/>
                <w:sz w:val="22"/>
                <w:szCs w:val="22"/>
              </w:rPr>
            </w:pPr>
          </w:p>
        </w:tc>
      </w:tr>
      <w:tr w:rsidR="00D10F7B" w:rsidRPr="00D10F7B" w14:paraId="63868F2F" w14:textId="77777777" w:rsidTr="00A46315">
        <w:tc>
          <w:tcPr>
            <w:tcW w:w="411" w:type="pct"/>
          </w:tcPr>
          <w:p w14:paraId="097D675B" w14:textId="77777777" w:rsidR="00B50FF8" w:rsidRPr="00D10F7B" w:rsidRDefault="00B50FF8" w:rsidP="00B82D46">
            <w:pPr>
              <w:widowControl w:val="0"/>
              <w:autoSpaceDE w:val="0"/>
              <w:autoSpaceDN w:val="0"/>
              <w:adjustRightInd w:val="0"/>
              <w:ind w:firstLine="0"/>
              <w:jc w:val="center"/>
              <w:rPr>
                <w:rFonts w:eastAsiaTheme="minorEastAsia"/>
                <w:sz w:val="22"/>
                <w:szCs w:val="22"/>
              </w:rPr>
            </w:pPr>
            <w:r w:rsidRPr="00D10F7B">
              <w:rPr>
                <w:rFonts w:eastAsiaTheme="minorEastAsia"/>
                <w:sz w:val="22"/>
                <w:szCs w:val="22"/>
              </w:rPr>
              <w:t>7</w:t>
            </w:r>
          </w:p>
        </w:tc>
        <w:tc>
          <w:tcPr>
            <w:tcW w:w="2296" w:type="pct"/>
          </w:tcPr>
          <w:p w14:paraId="2AF2BB8B" w14:textId="77777777" w:rsidR="00B50FF8" w:rsidRPr="00D10F7B" w:rsidRDefault="00B50FF8" w:rsidP="00B82D46">
            <w:pPr>
              <w:widowControl w:val="0"/>
              <w:autoSpaceDE w:val="0"/>
              <w:autoSpaceDN w:val="0"/>
              <w:adjustRightInd w:val="0"/>
              <w:ind w:firstLine="0"/>
              <w:rPr>
                <w:rFonts w:eastAsiaTheme="minorEastAsia"/>
                <w:sz w:val="22"/>
                <w:szCs w:val="22"/>
              </w:rPr>
            </w:pPr>
            <w:r w:rsidRPr="00D10F7B">
              <w:rPr>
                <w:rFonts w:eastAsia="Verdana"/>
                <w:sz w:val="22"/>
                <w:szCs w:val="22"/>
              </w:rPr>
              <w:t>Высота насыпи до подошвы рельса над верхом трубы, м</w:t>
            </w:r>
          </w:p>
        </w:tc>
        <w:tc>
          <w:tcPr>
            <w:tcW w:w="2292" w:type="pct"/>
          </w:tcPr>
          <w:p w14:paraId="3D1180CA" w14:textId="77777777" w:rsidR="00B50FF8" w:rsidRPr="00D10F7B" w:rsidRDefault="00B50FF8" w:rsidP="00B82D46">
            <w:pPr>
              <w:widowControl w:val="0"/>
              <w:autoSpaceDE w:val="0"/>
              <w:autoSpaceDN w:val="0"/>
              <w:adjustRightInd w:val="0"/>
              <w:ind w:firstLine="0"/>
              <w:rPr>
                <w:rFonts w:eastAsiaTheme="minorEastAsia"/>
                <w:sz w:val="22"/>
                <w:szCs w:val="22"/>
              </w:rPr>
            </w:pPr>
          </w:p>
        </w:tc>
      </w:tr>
      <w:tr w:rsidR="00B50FF8" w:rsidRPr="00D10F7B" w14:paraId="5C783244" w14:textId="77777777" w:rsidTr="00A46315">
        <w:tc>
          <w:tcPr>
            <w:tcW w:w="411" w:type="pct"/>
          </w:tcPr>
          <w:p w14:paraId="3C2FFB0E" w14:textId="77777777" w:rsidR="00B50FF8" w:rsidRPr="00D10F7B" w:rsidRDefault="00B50FF8" w:rsidP="00B82D46">
            <w:pPr>
              <w:widowControl w:val="0"/>
              <w:autoSpaceDE w:val="0"/>
              <w:autoSpaceDN w:val="0"/>
              <w:adjustRightInd w:val="0"/>
              <w:ind w:firstLine="0"/>
              <w:jc w:val="center"/>
              <w:rPr>
                <w:rFonts w:eastAsiaTheme="minorEastAsia"/>
                <w:sz w:val="22"/>
                <w:szCs w:val="22"/>
              </w:rPr>
            </w:pPr>
            <w:r w:rsidRPr="00D10F7B">
              <w:rPr>
                <w:rFonts w:eastAsiaTheme="minorEastAsia"/>
                <w:sz w:val="22"/>
                <w:szCs w:val="22"/>
              </w:rPr>
              <w:t>8</w:t>
            </w:r>
          </w:p>
        </w:tc>
        <w:tc>
          <w:tcPr>
            <w:tcW w:w="2296" w:type="pct"/>
          </w:tcPr>
          <w:p w14:paraId="17BF2107" w14:textId="77777777" w:rsidR="00B50FF8" w:rsidRPr="00D10F7B" w:rsidRDefault="00B50FF8" w:rsidP="00B82D46">
            <w:pPr>
              <w:widowControl w:val="0"/>
              <w:autoSpaceDE w:val="0"/>
              <w:autoSpaceDN w:val="0"/>
              <w:adjustRightInd w:val="0"/>
              <w:ind w:firstLine="0"/>
              <w:rPr>
                <w:rFonts w:eastAsia="Verdana"/>
                <w:sz w:val="22"/>
                <w:szCs w:val="22"/>
              </w:rPr>
            </w:pPr>
            <w:r w:rsidRPr="00D10F7B">
              <w:rPr>
                <w:rFonts w:eastAsia="Verdana"/>
                <w:sz w:val="22"/>
                <w:szCs w:val="22"/>
              </w:rPr>
              <w:t>Количество, длина, материал, размер отверстия участков трубы</w:t>
            </w:r>
          </w:p>
        </w:tc>
        <w:tc>
          <w:tcPr>
            <w:tcW w:w="2292" w:type="pct"/>
          </w:tcPr>
          <w:p w14:paraId="1A62D453" w14:textId="77777777" w:rsidR="00B50FF8" w:rsidRPr="00D10F7B" w:rsidRDefault="00B50FF8" w:rsidP="00B82D46">
            <w:pPr>
              <w:widowControl w:val="0"/>
              <w:autoSpaceDE w:val="0"/>
              <w:autoSpaceDN w:val="0"/>
              <w:adjustRightInd w:val="0"/>
              <w:ind w:firstLine="0"/>
              <w:rPr>
                <w:rFonts w:eastAsiaTheme="minorEastAsia"/>
                <w:sz w:val="22"/>
                <w:szCs w:val="22"/>
              </w:rPr>
            </w:pPr>
          </w:p>
        </w:tc>
      </w:tr>
    </w:tbl>
    <w:p w14:paraId="0A2D4ACD" w14:textId="77777777" w:rsidR="00B50FF8" w:rsidRPr="00D10F7B" w:rsidRDefault="00B50FF8" w:rsidP="00B82D46">
      <w:pPr>
        <w:ind w:firstLine="284"/>
        <w:rPr>
          <w:b/>
          <w:lang w:eastAsia="en-US"/>
        </w:rPr>
      </w:pPr>
    </w:p>
    <w:p w14:paraId="069B43C3" w14:textId="77777777" w:rsidR="00B50FF8" w:rsidRPr="00D10F7B" w:rsidRDefault="00B50FF8" w:rsidP="00B82D46">
      <w:pPr>
        <w:rPr>
          <w:b/>
          <w:lang w:eastAsia="en-US"/>
        </w:rPr>
      </w:pPr>
      <w:r w:rsidRPr="00D10F7B">
        <w:rPr>
          <w:b/>
          <w:lang w:eastAsia="en-US"/>
        </w:rPr>
        <w:t xml:space="preserve">Схема сооружения </w:t>
      </w:r>
    </w:p>
    <w:p w14:paraId="0D83468A" w14:textId="77777777" w:rsidR="00B50FF8" w:rsidRPr="00D10F7B" w:rsidRDefault="00B50FF8" w:rsidP="00B82D46">
      <w:pPr>
        <w:ind w:firstLine="284"/>
        <w:rPr>
          <w:b/>
          <w:lang w:eastAsia="en-US"/>
        </w:rPr>
      </w:pPr>
    </w:p>
    <w:tbl>
      <w:tblPr>
        <w:tblStyle w:val="a3"/>
        <w:tblW w:w="5000" w:type="pct"/>
        <w:tblLook w:val="04A0" w:firstRow="1" w:lastRow="0" w:firstColumn="1" w:lastColumn="0" w:noHBand="0" w:noVBand="1"/>
      </w:tblPr>
      <w:tblGrid>
        <w:gridCol w:w="10139"/>
      </w:tblGrid>
      <w:tr w:rsidR="00B82D46" w:rsidRPr="00D10F7B" w14:paraId="2ED9FDC5" w14:textId="77777777" w:rsidTr="00B50FF8">
        <w:tc>
          <w:tcPr>
            <w:tcW w:w="5000" w:type="pct"/>
          </w:tcPr>
          <w:p w14:paraId="0035E68A" w14:textId="77777777" w:rsidR="00B50FF8" w:rsidRPr="00D10F7B" w:rsidRDefault="00B50FF8" w:rsidP="00B82D46">
            <w:pPr>
              <w:ind w:firstLine="0"/>
              <w:rPr>
                <w:b/>
                <w:sz w:val="22"/>
                <w:szCs w:val="22"/>
                <w:lang w:eastAsia="en-US"/>
              </w:rPr>
            </w:pPr>
          </w:p>
        </w:tc>
      </w:tr>
    </w:tbl>
    <w:p w14:paraId="7BE94CE6" w14:textId="77777777" w:rsidR="00B50FF8" w:rsidRPr="00D10F7B" w:rsidRDefault="00B50FF8" w:rsidP="00B82D46">
      <w:pPr>
        <w:ind w:firstLine="284"/>
        <w:rPr>
          <w:b/>
          <w:lang w:eastAsia="en-US"/>
        </w:rPr>
      </w:pPr>
    </w:p>
    <w:p w14:paraId="40381615" w14:textId="176751F9" w:rsidR="00B50FF8" w:rsidRPr="00D10F7B" w:rsidRDefault="00B50FF8" w:rsidP="00B82D46">
      <w:pPr>
        <w:pStyle w:val="5"/>
        <w:rPr>
          <w:szCs w:val="24"/>
        </w:rPr>
      </w:pPr>
      <w:r w:rsidRPr="00D10F7B">
        <w:rPr>
          <w:szCs w:val="24"/>
        </w:rPr>
        <w:t>1.5.</w:t>
      </w:r>
      <w:r w:rsidR="00090C47" w:rsidRPr="00D10F7B">
        <w:rPr>
          <w:szCs w:val="24"/>
        </w:rPr>
        <w:t>3</w:t>
      </w:r>
      <w:r w:rsidRPr="00D10F7B">
        <w:rPr>
          <w:szCs w:val="24"/>
        </w:rPr>
        <w:t>.4.2</w:t>
      </w:r>
      <w:r w:rsidR="00271960" w:rsidRPr="00D10F7B">
        <w:rPr>
          <w:szCs w:val="24"/>
        </w:rPr>
        <w:t>.</w:t>
      </w:r>
      <w:r w:rsidRPr="00D10F7B">
        <w:rPr>
          <w:szCs w:val="24"/>
        </w:rPr>
        <w:t xml:space="preserve"> Труба_______</w:t>
      </w:r>
    </w:p>
    <w:p w14:paraId="42B3E74A" w14:textId="77777777" w:rsidR="00B50FF8" w:rsidRPr="00D10F7B" w:rsidRDefault="00B50FF8" w:rsidP="00B82D46">
      <w:pPr>
        <w:ind w:firstLine="284"/>
        <w:rPr>
          <w:lang w:eastAsia="en-US"/>
        </w:rPr>
      </w:pPr>
    </w:p>
    <w:tbl>
      <w:tblPr>
        <w:tblStyle w:val="242"/>
        <w:tblW w:w="5000" w:type="pct"/>
        <w:tblLook w:val="04A0" w:firstRow="1" w:lastRow="0" w:firstColumn="1" w:lastColumn="0" w:noHBand="0" w:noVBand="1"/>
      </w:tblPr>
      <w:tblGrid>
        <w:gridCol w:w="834"/>
        <w:gridCol w:w="4657"/>
        <w:gridCol w:w="4648"/>
      </w:tblGrid>
      <w:tr w:rsidR="00D10F7B" w:rsidRPr="00D10F7B" w14:paraId="557460DE" w14:textId="77777777" w:rsidTr="00B50FF8">
        <w:trPr>
          <w:tblHeader/>
        </w:trPr>
        <w:tc>
          <w:tcPr>
            <w:tcW w:w="411" w:type="pct"/>
          </w:tcPr>
          <w:p w14:paraId="0ABCDC8D" w14:textId="77777777" w:rsidR="00B50FF8" w:rsidRPr="00D10F7B" w:rsidRDefault="00B50FF8" w:rsidP="00B82D46">
            <w:pPr>
              <w:widowControl w:val="0"/>
              <w:autoSpaceDE w:val="0"/>
              <w:autoSpaceDN w:val="0"/>
              <w:adjustRightInd w:val="0"/>
              <w:ind w:firstLine="0"/>
              <w:jc w:val="center"/>
              <w:rPr>
                <w:rFonts w:eastAsiaTheme="minorEastAsia"/>
                <w:b/>
                <w:sz w:val="22"/>
                <w:szCs w:val="22"/>
              </w:rPr>
            </w:pPr>
            <w:r w:rsidRPr="00D10F7B">
              <w:rPr>
                <w:rFonts w:eastAsiaTheme="minorEastAsia"/>
                <w:b/>
                <w:sz w:val="22"/>
                <w:szCs w:val="22"/>
              </w:rPr>
              <w:t>№</w:t>
            </w:r>
          </w:p>
          <w:p w14:paraId="0A65B876" w14:textId="77777777" w:rsidR="00B50FF8" w:rsidRPr="00D10F7B" w:rsidRDefault="00B50FF8" w:rsidP="00B82D46">
            <w:pPr>
              <w:widowControl w:val="0"/>
              <w:autoSpaceDE w:val="0"/>
              <w:autoSpaceDN w:val="0"/>
              <w:adjustRightInd w:val="0"/>
              <w:ind w:firstLine="0"/>
              <w:jc w:val="center"/>
              <w:rPr>
                <w:rFonts w:eastAsiaTheme="minorEastAsia"/>
                <w:b/>
                <w:sz w:val="22"/>
                <w:szCs w:val="22"/>
              </w:rPr>
            </w:pPr>
            <w:r w:rsidRPr="00D10F7B">
              <w:rPr>
                <w:rFonts w:eastAsiaTheme="minorEastAsia"/>
                <w:b/>
                <w:sz w:val="22"/>
                <w:szCs w:val="22"/>
              </w:rPr>
              <w:t>п.п.</w:t>
            </w:r>
          </w:p>
        </w:tc>
        <w:tc>
          <w:tcPr>
            <w:tcW w:w="2296" w:type="pct"/>
          </w:tcPr>
          <w:p w14:paraId="7B6232EC" w14:textId="77777777" w:rsidR="00B50FF8" w:rsidRPr="00D10F7B" w:rsidRDefault="00B50FF8" w:rsidP="00B82D46">
            <w:pPr>
              <w:widowControl w:val="0"/>
              <w:autoSpaceDE w:val="0"/>
              <w:autoSpaceDN w:val="0"/>
              <w:adjustRightInd w:val="0"/>
              <w:ind w:firstLine="0"/>
              <w:jc w:val="center"/>
              <w:rPr>
                <w:rFonts w:eastAsiaTheme="minorEastAsia"/>
                <w:b/>
                <w:sz w:val="22"/>
                <w:szCs w:val="22"/>
              </w:rPr>
            </w:pPr>
            <w:r w:rsidRPr="00D10F7B">
              <w:rPr>
                <w:rFonts w:eastAsiaTheme="minorEastAsia"/>
                <w:b/>
                <w:sz w:val="22"/>
                <w:szCs w:val="22"/>
              </w:rPr>
              <w:t>Характеристики</w:t>
            </w:r>
          </w:p>
        </w:tc>
        <w:tc>
          <w:tcPr>
            <w:tcW w:w="2292" w:type="pct"/>
          </w:tcPr>
          <w:p w14:paraId="01488073" w14:textId="77777777" w:rsidR="00B50FF8" w:rsidRPr="00D10F7B" w:rsidRDefault="00B50FF8" w:rsidP="00B82D46">
            <w:pPr>
              <w:widowControl w:val="0"/>
              <w:autoSpaceDE w:val="0"/>
              <w:autoSpaceDN w:val="0"/>
              <w:adjustRightInd w:val="0"/>
              <w:ind w:firstLine="0"/>
              <w:jc w:val="center"/>
              <w:rPr>
                <w:rFonts w:eastAsiaTheme="minorEastAsia"/>
                <w:b/>
                <w:sz w:val="22"/>
                <w:szCs w:val="22"/>
              </w:rPr>
            </w:pPr>
            <w:r w:rsidRPr="00D10F7B">
              <w:rPr>
                <w:rFonts w:eastAsiaTheme="minorEastAsia"/>
                <w:b/>
                <w:sz w:val="22"/>
                <w:szCs w:val="22"/>
              </w:rPr>
              <w:t>Показатели</w:t>
            </w:r>
          </w:p>
        </w:tc>
      </w:tr>
      <w:tr w:rsidR="00D10F7B" w:rsidRPr="00D10F7B" w14:paraId="4D3FCC01" w14:textId="77777777" w:rsidTr="00B50FF8">
        <w:trPr>
          <w:tblHeader/>
        </w:trPr>
        <w:tc>
          <w:tcPr>
            <w:tcW w:w="411" w:type="pct"/>
          </w:tcPr>
          <w:p w14:paraId="6CB4FB1D" w14:textId="77777777" w:rsidR="00B50FF8" w:rsidRPr="00D10F7B" w:rsidRDefault="00B50FF8" w:rsidP="00B82D46">
            <w:pPr>
              <w:widowControl w:val="0"/>
              <w:autoSpaceDE w:val="0"/>
              <w:autoSpaceDN w:val="0"/>
              <w:adjustRightInd w:val="0"/>
              <w:ind w:firstLine="0"/>
              <w:jc w:val="center"/>
              <w:rPr>
                <w:rFonts w:eastAsiaTheme="minorEastAsia"/>
                <w:b/>
                <w:sz w:val="22"/>
                <w:szCs w:val="22"/>
              </w:rPr>
            </w:pPr>
            <w:r w:rsidRPr="00D10F7B">
              <w:rPr>
                <w:rFonts w:eastAsiaTheme="minorEastAsia"/>
                <w:b/>
                <w:sz w:val="22"/>
                <w:szCs w:val="22"/>
              </w:rPr>
              <w:t>1</w:t>
            </w:r>
          </w:p>
        </w:tc>
        <w:tc>
          <w:tcPr>
            <w:tcW w:w="2296" w:type="pct"/>
          </w:tcPr>
          <w:p w14:paraId="7612845D" w14:textId="77777777" w:rsidR="00B50FF8" w:rsidRPr="00D10F7B" w:rsidRDefault="00B50FF8" w:rsidP="00B82D46">
            <w:pPr>
              <w:widowControl w:val="0"/>
              <w:autoSpaceDE w:val="0"/>
              <w:autoSpaceDN w:val="0"/>
              <w:adjustRightInd w:val="0"/>
              <w:ind w:firstLine="0"/>
              <w:jc w:val="center"/>
              <w:rPr>
                <w:rFonts w:eastAsiaTheme="minorEastAsia"/>
                <w:b/>
                <w:sz w:val="22"/>
                <w:szCs w:val="22"/>
              </w:rPr>
            </w:pPr>
            <w:r w:rsidRPr="00D10F7B">
              <w:rPr>
                <w:rFonts w:eastAsiaTheme="minorEastAsia"/>
                <w:b/>
                <w:sz w:val="22"/>
                <w:szCs w:val="22"/>
              </w:rPr>
              <w:t>2</w:t>
            </w:r>
          </w:p>
        </w:tc>
        <w:tc>
          <w:tcPr>
            <w:tcW w:w="2292" w:type="pct"/>
          </w:tcPr>
          <w:p w14:paraId="3F6CD54D" w14:textId="77777777" w:rsidR="00B50FF8" w:rsidRPr="00D10F7B" w:rsidRDefault="00B50FF8" w:rsidP="00B82D46">
            <w:pPr>
              <w:widowControl w:val="0"/>
              <w:autoSpaceDE w:val="0"/>
              <w:autoSpaceDN w:val="0"/>
              <w:adjustRightInd w:val="0"/>
              <w:ind w:firstLine="0"/>
              <w:jc w:val="center"/>
              <w:rPr>
                <w:rFonts w:eastAsiaTheme="minorEastAsia"/>
                <w:b/>
                <w:sz w:val="22"/>
                <w:szCs w:val="22"/>
              </w:rPr>
            </w:pPr>
            <w:r w:rsidRPr="00D10F7B">
              <w:rPr>
                <w:rFonts w:eastAsiaTheme="minorEastAsia"/>
                <w:b/>
                <w:sz w:val="22"/>
                <w:szCs w:val="22"/>
              </w:rPr>
              <w:t>3</w:t>
            </w:r>
          </w:p>
        </w:tc>
      </w:tr>
      <w:tr w:rsidR="00D10F7B" w:rsidRPr="00D10F7B" w14:paraId="57E46FEF" w14:textId="77777777" w:rsidTr="00B50FF8">
        <w:tc>
          <w:tcPr>
            <w:tcW w:w="411" w:type="pct"/>
          </w:tcPr>
          <w:p w14:paraId="238224D2" w14:textId="77777777" w:rsidR="00B50FF8" w:rsidRPr="00D10F7B" w:rsidRDefault="00B50FF8" w:rsidP="00B82D46">
            <w:pPr>
              <w:widowControl w:val="0"/>
              <w:autoSpaceDE w:val="0"/>
              <w:autoSpaceDN w:val="0"/>
              <w:adjustRightInd w:val="0"/>
              <w:ind w:firstLine="0"/>
              <w:jc w:val="center"/>
              <w:rPr>
                <w:rFonts w:eastAsiaTheme="minorEastAsia"/>
                <w:sz w:val="22"/>
                <w:szCs w:val="22"/>
              </w:rPr>
            </w:pPr>
            <w:r w:rsidRPr="00D10F7B">
              <w:rPr>
                <w:rFonts w:eastAsiaTheme="minorEastAsia"/>
                <w:sz w:val="22"/>
                <w:szCs w:val="22"/>
              </w:rPr>
              <w:t>1</w:t>
            </w:r>
          </w:p>
        </w:tc>
        <w:tc>
          <w:tcPr>
            <w:tcW w:w="2296" w:type="pct"/>
          </w:tcPr>
          <w:p w14:paraId="52CB59B0" w14:textId="77777777" w:rsidR="00B50FF8" w:rsidRPr="00D10F7B" w:rsidRDefault="00B50FF8" w:rsidP="00B82D46">
            <w:pPr>
              <w:widowControl w:val="0"/>
              <w:autoSpaceDE w:val="0"/>
              <w:autoSpaceDN w:val="0"/>
              <w:adjustRightInd w:val="0"/>
              <w:ind w:firstLine="0"/>
              <w:rPr>
                <w:rFonts w:eastAsiaTheme="minorEastAsia"/>
                <w:sz w:val="22"/>
                <w:szCs w:val="22"/>
              </w:rPr>
            </w:pPr>
            <w:r w:rsidRPr="00D10F7B">
              <w:rPr>
                <w:rFonts w:eastAsia="Verdana"/>
                <w:sz w:val="22"/>
                <w:szCs w:val="22"/>
              </w:rPr>
              <w:t>Местоположение</w:t>
            </w:r>
          </w:p>
        </w:tc>
        <w:tc>
          <w:tcPr>
            <w:tcW w:w="2292" w:type="pct"/>
          </w:tcPr>
          <w:p w14:paraId="5E3CA720" w14:textId="77777777" w:rsidR="00B50FF8" w:rsidRPr="00D10F7B" w:rsidRDefault="00B50FF8" w:rsidP="00B82D46">
            <w:pPr>
              <w:widowControl w:val="0"/>
              <w:autoSpaceDE w:val="0"/>
              <w:autoSpaceDN w:val="0"/>
              <w:adjustRightInd w:val="0"/>
              <w:ind w:firstLine="0"/>
              <w:rPr>
                <w:rFonts w:eastAsiaTheme="minorEastAsia"/>
                <w:sz w:val="22"/>
                <w:szCs w:val="22"/>
              </w:rPr>
            </w:pPr>
            <w:r w:rsidRPr="00D10F7B">
              <w:rPr>
                <w:rFonts w:eastAsia="Verdana"/>
                <w:sz w:val="22"/>
                <w:szCs w:val="22"/>
              </w:rPr>
              <w:t xml:space="preserve"> </w:t>
            </w:r>
          </w:p>
        </w:tc>
      </w:tr>
      <w:tr w:rsidR="00D10F7B" w:rsidRPr="00D10F7B" w14:paraId="105E17B4" w14:textId="77777777" w:rsidTr="00B50FF8">
        <w:tc>
          <w:tcPr>
            <w:tcW w:w="411" w:type="pct"/>
          </w:tcPr>
          <w:p w14:paraId="71A70095" w14:textId="77777777" w:rsidR="00B50FF8" w:rsidRPr="00D10F7B" w:rsidRDefault="00B50FF8" w:rsidP="00B82D46">
            <w:pPr>
              <w:widowControl w:val="0"/>
              <w:autoSpaceDE w:val="0"/>
              <w:autoSpaceDN w:val="0"/>
              <w:adjustRightInd w:val="0"/>
              <w:ind w:firstLine="0"/>
              <w:jc w:val="center"/>
              <w:rPr>
                <w:rFonts w:eastAsiaTheme="minorEastAsia"/>
                <w:sz w:val="22"/>
                <w:szCs w:val="22"/>
              </w:rPr>
            </w:pPr>
            <w:r w:rsidRPr="00D10F7B">
              <w:rPr>
                <w:rFonts w:eastAsiaTheme="minorEastAsia"/>
                <w:sz w:val="22"/>
                <w:szCs w:val="22"/>
              </w:rPr>
              <w:t>2</w:t>
            </w:r>
          </w:p>
        </w:tc>
        <w:tc>
          <w:tcPr>
            <w:tcW w:w="2296" w:type="pct"/>
          </w:tcPr>
          <w:p w14:paraId="2ECE4F63" w14:textId="77777777" w:rsidR="00B50FF8" w:rsidRPr="00D10F7B" w:rsidRDefault="00B50FF8" w:rsidP="00B82D46">
            <w:pPr>
              <w:widowControl w:val="0"/>
              <w:autoSpaceDE w:val="0"/>
              <w:autoSpaceDN w:val="0"/>
              <w:adjustRightInd w:val="0"/>
              <w:ind w:firstLine="0"/>
              <w:rPr>
                <w:rFonts w:eastAsiaTheme="minorEastAsia"/>
                <w:sz w:val="22"/>
                <w:szCs w:val="22"/>
              </w:rPr>
            </w:pPr>
            <w:r w:rsidRPr="00D10F7B">
              <w:rPr>
                <w:rFonts w:eastAsia="Verdana"/>
                <w:sz w:val="22"/>
                <w:szCs w:val="22"/>
              </w:rPr>
              <w:t>Назначение</w:t>
            </w:r>
          </w:p>
        </w:tc>
        <w:tc>
          <w:tcPr>
            <w:tcW w:w="2292" w:type="pct"/>
          </w:tcPr>
          <w:p w14:paraId="3BC85B29" w14:textId="77777777" w:rsidR="00B50FF8" w:rsidRPr="00D10F7B" w:rsidRDefault="00B50FF8" w:rsidP="00B82D46">
            <w:pPr>
              <w:widowControl w:val="0"/>
              <w:autoSpaceDE w:val="0"/>
              <w:autoSpaceDN w:val="0"/>
              <w:adjustRightInd w:val="0"/>
              <w:ind w:firstLine="0"/>
              <w:rPr>
                <w:rFonts w:eastAsiaTheme="minorEastAsia"/>
                <w:sz w:val="22"/>
                <w:szCs w:val="22"/>
              </w:rPr>
            </w:pPr>
            <w:r w:rsidRPr="00D10F7B">
              <w:rPr>
                <w:rFonts w:eastAsia="Verdana"/>
                <w:sz w:val="22"/>
                <w:szCs w:val="22"/>
              </w:rPr>
              <w:t xml:space="preserve"> </w:t>
            </w:r>
          </w:p>
        </w:tc>
      </w:tr>
      <w:tr w:rsidR="00D10F7B" w:rsidRPr="00D10F7B" w14:paraId="7BB40D41" w14:textId="77777777" w:rsidTr="00B50FF8">
        <w:tc>
          <w:tcPr>
            <w:tcW w:w="411" w:type="pct"/>
          </w:tcPr>
          <w:p w14:paraId="04C005C6" w14:textId="77777777" w:rsidR="00B50FF8" w:rsidRPr="00D10F7B" w:rsidRDefault="00B50FF8" w:rsidP="00B82D46">
            <w:pPr>
              <w:widowControl w:val="0"/>
              <w:autoSpaceDE w:val="0"/>
              <w:autoSpaceDN w:val="0"/>
              <w:adjustRightInd w:val="0"/>
              <w:ind w:firstLine="0"/>
              <w:jc w:val="center"/>
              <w:rPr>
                <w:rFonts w:eastAsiaTheme="minorEastAsia"/>
                <w:sz w:val="22"/>
                <w:szCs w:val="22"/>
              </w:rPr>
            </w:pPr>
            <w:r w:rsidRPr="00D10F7B">
              <w:rPr>
                <w:rFonts w:eastAsiaTheme="minorEastAsia"/>
                <w:sz w:val="22"/>
                <w:szCs w:val="22"/>
              </w:rPr>
              <w:t>3</w:t>
            </w:r>
          </w:p>
        </w:tc>
        <w:tc>
          <w:tcPr>
            <w:tcW w:w="2296" w:type="pct"/>
          </w:tcPr>
          <w:p w14:paraId="55AA24F1" w14:textId="77777777" w:rsidR="00B50FF8" w:rsidRPr="00D10F7B" w:rsidRDefault="00B50FF8" w:rsidP="00B82D46">
            <w:pPr>
              <w:widowControl w:val="0"/>
              <w:autoSpaceDE w:val="0"/>
              <w:autoSpaceDN w:val="0"/>
              <w:adjustRightInd w:val="0"/>
              <w:ind w:firstLine="0"/>
              <w:rPr>
                <w:rFonts w:eastAsiaTheme="minorEastAsia"/>
                <w:sz w:val="22"/>
                <w:szCs w:val="22"/>
              </w:rPr>
            </w:pPr>
            <w:r w:rsidRPr="00D10F7B">
              <w:rPr>
                <w:rFonts w:eastAsia="Verdana"/>
                <w:sz w:val="22"/>
                <w:szCs w:val="22"/>
              </w:rPr>
              <w:t>Пересекаемое препятствие</w:t>
            </w:r>
          </w:p>
        </w:tc>
        <w:tc>
          <w:tcPr>
            <w:tcW w:w="2292" w:type="pct"/>
          </w:tcPr>
          <w:p w14:paraId="7B580B3D" w14:textId="77777777" w:rsidR="00B50FF8" w:rsidRPr="00D10F7B" w:rsidRDefault="00B50FF8" w:rsidP="00B82D46">
            <w:pPr>
              <w:widowControl w:val="0"/>
              <w:autoSpaceDE w:val="0"/>
              <w:autoSpaceDN w:val="0"/>
              <w:adjustRightInd w:val="0"/>
              <w:ind w:firstLine="0"/>
              <w:rPr>
                <w:rFonts w:eastAsiaTheme="minorEastAsia"/>
                <w:sz w:val="22"/>
                <w:szCs w:val="22"/>
              </w:rPr>
            </w:pPr>
            <w:r w:rsidRPr="00D10F7B">
              <w:rPr>
                <w:rFonts w:eastAsia="Verdana"/>
                <w:sz w:val="22"/>
                <w:szCs w:val="22"/>
              </w:rPr>
              <w:t xml:space="preserve"> </w:t>
            </w:r>
          </w:p>
        </w:tc>
      </w:tr>
      <w:tr w:rsidR="00D10F7B" w:rsidRPr="00D10F7B" w14:paraId="35ADD4A9" w14:textId="77777777" w:rsidTr="00B50FF8">
        <w:tc>
          <w:tcPr>
            <w:tcW w:w="411" w:type="pct"/>
          </w:tcPr>
          <w:p w14:paraId="456D7E9C" w14:textId="77777777" w:rsidR="00B50FF8" w:rsidRPr="00D10F7B" w:rsidRDefault="00B50FF8" w:rsidP="00B82D46">
            <w:pPr>
              <w:widowControl w:val="0"/>
              <w:autoSpaceDE w:val="0"/>
              <w:autoSpaceDN w:val="0"/>
              <w:adjustRightInd w:val="0"/>
              <w:ind w:firstLine="0"/>
              <w:jc w:val="center"/>
              <w:rPr>
                <w:rFonts w:eastAsiaTheme="minorEastAsia"/>
                <w:sz w:val="22"/>
                <w:szCs w:val="22"/>
              </w:rPr>
            </w:pPr>
            <w:r w:rsidRPr="00D10F7B">
              <w:rPr>
                <w:rFonts w:eastAsiaTheme="minorEastAsia"/>
                <w:sz w:val="22"/>
                <w:szCs w:val="22"/>
              </w:rPr>
              <w:t>4</w:t>
            </w:r>
          </w:p>
        </w:tc>
        <w:tc>
          <w:tcPr>
            <w:tcW w:w="2296" w:type="pct"/>
          </w:tcPr>
          <w:p w14:paraId="149EF43A" w14:textId="77777777" w:rsidR="00B50FF8" w:rsidRPr="00D10F7B" w:rsidRDefault="00B50FF8" w:rsidP="00B82D46">
            <w:pPr>
              <w:widowControl w:val="0"/>
              <w:autoSpaceDE w:val="0"/>
              <w:autoSpaceDN w:val="0"/>
              <w:adjustRightInd w:val="0"/>
              <w:ind w:firstLine="0"/>
              <w:rPr>
                <w:rFonts w:eastAsia="Verdana"/>
                <w:sz w:val="22"/>
                <w:szCs w:val="22"/>
              </w:rPr>
            </w:pPr>
            <w:r w:rsidRPr="00D10F7B">
              <w:rPr>
                <w:rFonts w:eastAsia="Verdana"/>
                <w:sz w:val="22"/>
                <w:szCs w:val="22"/>
              </w:rPr>
              <w:t>Номера пересекаемых путей</w:t>
            </w:r>
          </w:p>
        </w:tc>
        <w:tc>
          <w:tcPr>
            <w:tcW w:w="2292" w:type="pct"/>
          </w:tcPr>
          <w:p w14:paraId="310C0879" w14:textId="77777777" w:rsidR="00B50FF8" w:rsidRPr="00D10F7B" w:rsidRDefault="00B50FF8" w:rsidP="00B82D46">
            <w:pPr>
              <w:widowControl w:val="0"/>
              <w:autoSpaceDE w:val="0"/>
              <w:autoSpaceDN w:val="0"/>
              <w:adjustRightInd w:val="0"/>
              <w:ind w:firstLine="0"/>
              <w:rPr>
                <w:rFonts w:eastAsia="Verdana"/>
                <w:sz w:val="22"/>
                <w:szCs w:val="22"/>
              </w:rPr>
            </w:pPr>
          </w:p>
        </w:tc>
      </w:tr>
      <w:tr w:rsidR="00D10F7B" w:rsidRPr="00D10F7B" w14:paraId="2E886BB5" w14:textId="77777777" w:rsidTr="00B50FF8">
        <w:tc>
          <w:tcPr>
            <w:tcW w:w="411" w:type="pct"/>
          </w:tcPr>
          <w:p w14:paraId="68C434E7" w14:textId="77777777" w:rsidR="00B50FF8" w:rsidRPr="00D10F7B" w:rsidRDefault="00B50FF8" w:rsidP="00B82D46">
            <w:pPr>
              <w:widowControl w:val="0"/>
              <w:autoSpaceDE w:val="0"/>
              <w:autoSpaceDN w:val="0"/>
              <w:adjustRightInd w:val="0"/>
              <w:ind w:firstLine="0"/>
              <w:jc w:val="center"/>
              <w:rPr>
                <w:rFonts w:eastAsiaTheme="minorEastAsia"/>
                <w:sz w:val="22"/>
                <w:szCs w:val="22"/>
              </w:rPr>
            </w:pPr>
            <w:r w:rsidRPr="00D10F7B">
              <w:rPr>
                <w:rFonts w:eastAsiaTheme="minorEastAsia"/>
                <w:sz w:val="22"/>
                <w:szCs w:val="22"/>
              </w:rPr>
              <w:t>5</w:t>
            </w:r>
          </w:p>
        </w:tc>
        <w:tc>
          <w:tcPr>
            <w:tcW w:w="2296" w:type="pct"/>
          </w:tcPr>
          <w:p w14:paraId="4A2E7622" w14:textId="77777777" w:rsidR="00B50FF8" w:rsidRPr="00D10F7B" w:rsidRDefault="00B50FF8" w:rsidP="00B82D46">
            <w:pPr>
              <w:widowControl w:val="0"/>
              <w:autoSpaceDE w:val="0"/>
              <w:autoSpaceDN w:val="0"/>
              <w:adjustRightInd w:val="0"/>
              <w:ind w:firstLine="0"/>
              <w:rPr>
                <w:rFonts w:eastAsiaTheme="minorEastAsia"/>
                <w:sz w:val="22"/>
                <w:szCs w:val="22"/>
              </w:rPr>
            </w:pPr>
            <w:r w:rsidRPr="00D10F7B">
              <w:rPr>
                <w:rFonts w:eastAsia="Verdana"/>
                <w:sz w:val="22"/>
                <w:szCs w:val="22"/>
              </w:rPr>
              <w:t>Полная длина, м</w:t>
            </w:r>
          </w:p>
        </w:tc>
        <w:tc>
          <w:tcPr>
            <w:tcW w:w="2292" w:type="pct"/>
          </w:tcPr>
          <w:p w14:paraId="7376C59F" w14:textId="77777777" w:rsidR="00B50FF8" w:rsidRPr="00D10F7B" w:rsidRDefault="00B50FF8" w:rsidP="00B82D46">
            <w:pPr>
              <w:widowControl w:val="0"/>
              <w:autoSpaceDE w:val="0"/>
              <w:autoSpaceDN w:val="0"/>
              <w:adjustRightInd w:val="0"/>
              <w:ind w:firstLine="0"/>
              <w:rPr>
                <w:rFonts w:eastAsiaTheme="minorEastAsia"/>
                <w:sz w:val="22"/>
                <w:szCs w:val="22"/>
              </w:rPr>
            </w:pPr>
          </w:p>
        </w:tc>
      </w:tr>
      <w:tr w:rsidR="00D10F7B" w:rsidRPr="00D10F7B" w14:paraId="188624D7" w14:textId="77777777" w:rsidTr="00B50FF8">
        <w:tc>
          <w:tcPr>
            <w:tcW w:w="411" w:type="pct"/>
          </w:tcPr>
          <w:p w14:paraId="4298DDD7" w14:textId="77777777" w:rsidR="00B50FF8" w:rsidRPr="00D10F7B" w:rsidRDefault="00B50FF8" w:rsidP="00B82D46">
            <w:pPr>
              <w:widowControl w:val="0"/>
              <w:autoSpaceDE w:val="0"/>
              <w:autoSpaceDN w:val="0"/>
              <w:adjustRightInd w:val="0"/>
              <w:ind w:firstLine="0"/>
              <w:jc w:val="center"/>
              <w:rPr>
                <w:rFonts w:eastAsiaTheme="minorEastAsia"/>
                <w:sz w:val="22"/>
                <w:szCs w:val="22"/>
              </w:rPr>
            </w:pPr>
            <w:r w:rsidRPr="00D10F7B">
              <w:rPr>
                <w:rFonts w:eastAsiaTheme="minorEastAsia"/>
                <w:sz w:val="22"/>
                <w:szCs w:val="22"/>
              </w:rPr>
              <w:t>6</w:t>
            </w:r>
          </w:p>
        </w:tc>
        <w:tc>
          <w:tcPr>
            <w:tcW w:w="2296" w:type="pct"/>
          </w:tcPr>
          <w:p w14:paraId="7D8347D6" w14:textId="77777777" w:rsidR="00B50FF8" w:rsidRPr="00D10F7B" w:rsidRDefault="00B50FF8" w:rsidP="00B82D46">
            <w:pPr>
              <w:widowControl w:val="0"/>
              <w:autoSpaceDE w:val="0"/>
              <w:autoSpaceDN w:val="0"/>
              <w:adjustRightInd w:val="0"/>
              <w:ind w:firstLine="0"/>
              <w:rPr>
                <w:rFonts w:eastAsiaTheme="minorEastAsia"/>
                <w:sz w:val="22"/>
                <w:szCs w:val="22"/>
              </w:rPr>
            </w:pPr>
            <w:r w:rsidRPr="00D10F7B">
              <w:rPr>
                <w:rFonts w:eastAsia="Verdana"/>
                <w:sz w:val="22"/>
                <w:szCs w:val="22"/>
              </w:rPr>
              <w:t>Высота насыпи до подошвы рельса по профилю, м</w:t>
            </w:r>
          </w:p>
        </w:tc>
        <w:tc>
          <w:tcPr>
            <w:tcW w:w="2292" w:type="pct"/>
          </w:tcPr>
          <w:p w14:paraId="3067C891" w14:textId="77777777" w:rsidR="00B50FF8" w:rsidRPr="00D10F7B" w:rsidRDefault="00B50FF8" w:rsidP="00B82D46">
            <w:pPr>
              <w:widowControl w:val="0"/>
              <w:autoSpaceDE w:val="0"/>
              <w:autoSpaceDN w:val="0"/>
              <w:adjustRightInd w:val="0"/>
              <w:ind w:firstLine="0"/>
              <w:rPr>
                <w:rFonts w:eastAsiaTheme="minorEastAsia"/>
                <w:sz w:val="22"/>
                <w:szCs w:val="22"/>
              </w:rPr>
            </w:pPr>
          </w:p>
        </w:tc>
      </w:tr>
      <w:tr w:rsidR="00D10F7B" w:rsidRPr="00D10F7B" w14:paraId="2C3DD9BC" w14:textId="77777777" w:rsidTr="00B50FF8">
        <w:tc>
          <w:tcPr>
            <w:tcW w:w="411" w:type="pct"/>
          </w:tcPr>
          <w:p w14:paraId="6D400E7D" w14:textId="77777777" w:rsidR="00B50FF8" w:rsidRPr="00D10F7B" w:rsidRDefault="00B50FF8" w:rsidP="00B82D46">
            <w:pPr>
              <w:widowControl w:val="0"/>
              <w:autoSpaceDE w:val="0"/>
              <w:autoSpaceDN w:val="0"/>
              <w:adjustRightInd w:val="0"/>
              <w:ind w:firstLine="0"/>
              <w:jc w:val="center"/>
              <w:rPr>
                <w:rFonts w:eastAsiaTheme="minorEastAsia"/>
                <w:sz w:val="22"/>
                <w:szCs w:val="22"/>
              </w:rPr>
            </w:pPr>
            <w:r w:rsidRPr="00D10F7B">
              <w:rPr>
                <w:rFonts w:eastAsiaTheme="minorEastAsia"/>
                <w:sz w:val="22"/>
                <w:szCs w:val="22"/>
              </w:rPr>
              <w:t>7</w:t>
            </w:r>
          </w:p>
        </w:tc>
        <w:tc>
          <w:tcPr>
            <w:tcW w:w="2296" w:type="pct"/>
          </w:tcPr>
          <w:p w14:paraId="4D78CF10" w14:textId="77777777" w:rsidR="00B50FF8" w:rsidRPr="00D10F7B" w:rsidRDefault="00B50FF8" w:rsidP="00B82D46">
            <w:pPr>
              <w:widowControl w:val="0"/>
              <w:autoSpaceDE w:val="0"/>
              <w:autoSpaceDN w:val="0"/>
              <w:adjustRightInd w:val="0"/>
              <w:ind w:firstLine="0"/>
              <w:rPr>
                <w:rFonts w:eastAsiaTheme="minorEastAsia"/>
                <w:sz w:val="22"/>
                <w:szCs w:val="22"/>
              </w:rPr>
            </w:pPr>
            <w:r w:rsidRPr="00D10F7B">
              <w:rPr>
                <w:rFonts w:eastAsia="Verdana"/>
                <w:sz w:val="22"/>
                <w:szCs w:val="22"/>
              </w:rPr>
              <w:t>Высота насыпи до подошвы рельса над верхом трубы, м</w:t>
            </w:r>
          </w:p>
        </w:tc>
        <w:tc>
          <w:tcPr>
            <w:tcW w:w="2292" w:type="pct"/>
          </w:tcPr>
          <w:p w14:paraId="2EAC8A2E" w14:textId="77777777" w:rsidR="00B50FF8" w:rsidRPr="00D10F7B" w:rsidRDefault="00B50FF8" w:rsidP="00B82D46">
            <w:pPr>
              <w:widowControl w:val="0"/>
              <w:autoSpaceDE w:val="0"/>
              <w:autoSpaceDN w:val="0"/>
              <w:adjustRightInd w:val="0"/>
              <w:ind w:firstLine="0"/>
              <w:rPr>
                <w:rFonts w:eastAsiaTheme="minorEastAsia"/>
                <w:sz w:val="22"/>
                <w:szCs w:val="22"/>
              </w:rPr>
            </w:pPr>
          </w:p>
        </w:tc>
      </w:tr>
      <w:tr w:rsidR="00B50FF8" w:rsidRPr="00D10F7B" w14:paraId="5924CE3B" w14:textId="77777777" w:rsidTr="00B50FF8">
        <w:tc>
          <w:tcPr>
            <w:tcW w:w="411" w:type="pct"/>
          </w:tcPr>
          <w:p w14:paraId="5BD6BEA9" w14:textId="77777777" w:rsidR="00B50FF8" w:rsidRPr="00D10F7B" w:rsidRDefault="00B50FF8" w:rsidP="00B82D46">
            <w:pPr>
              <w:widowControl w:val="0"/>
              <w:autoSpaceDE w:val="0"/>
              <w:autoSpaceDN w:val="0"/>
              <w:adjustRightInd w:val="0"/>
              <w:ind w:firstLine="0"/>
              <w:jc w:val="center"/>
              <w:rPr>
                <w:rFonts w:eastAsiaTheme="minorEastAsia"/>
                <w:sz w:val="22"/>
                <w:szCs w:val="22"/>
              </w:rPr>
            </w:pPr>
            <w:r w:rsidRPr="00D10F7B">
              <w:rPr>
                <w:rFonts w:eastAsiaTheme="minorEastAsia"/>
                <w:sz w:val="22"/>
                <w:szCs w:val="22"/>
              </w:rPr>
              <w:t>8</w:t>
            </w:r>
          </w:p>
        </w:tc>
        <w:tc>
          <w:tcPr>
            <w:tcW w:w="2296" w:type="pct"/>
          </w:tcPr>
          <w:p w14:paraId="585D5088" w14:textId="77777777" w:rsidR="00B50FF8" w:rsidRPr="00D10F7B" w:rsidRDefault="00B50FF8" w:rsidP="00B82D46">
            <w:pPr>
              <w:widowControl w:val="0"/>
              <w:autoSpaceDE w:val="0"/>
              <w:autoSpaceDN w:val="0"/>
              <w:adjustRightInd w:val="0"/>
              <w:ind w:firstLine="0"/>
              <w:rPr>
                <w:rFonts w:eastAsia="Verdana"/>
                <w:sz w:val="22"/>
                <w:szCs w:val="22"/>
              </w:rPr>
            </w:pPr>
            <w:r w:rsidRPr="00D10F7B">
              <w:rPr>
                <w:rFonts w:eastAsia="Verdana"/>
                <w:sz w:val="22"/>
                <w:szCs w:val="22"/>
              </w:rPr>
              <w:t>Количество, длина, материал, размер отверстия участков трубы</w:t>
            </w:r>
          </w:p>
        </w:tc>
        <w:tc>
          <w:tcPr>
            <w:tcW w:w="2292" w:type="pct"/>
          </w:tcPr>
          <w:p w14:paraId="0EE743E8" w14:textId="77777777" w:rsidR="00B50FF8" w:rsidRPr="00D10F7B" w:rsidRDefault="00B50FF8" w:rsidP="00B82D46">
            <w:pPr>
              <w:widowControl w:val="0"/>
              <w:autoSpaceDE w:val="0"/>
              <w:autoSpaceDN w:val="0"/>
              <w:adjustRightInd w:val="0"/>
              <w:ind w:firstLine="0"/>
              <w:rPr>
                <w:rFonts w:eastAsiaTheme="minorEastAsia"/>
                <w:sz w:val="22"/>
                <w:szCs w:val="22"/>
              </w:rPr>
            </w:pPr>
          </w:p>
        </w:tc>
      </w:tr>
    </w:tbl>
    <w:p w14:paraId="74089B0D" w14:textId="77777777" w:rsidR="00B50FF8" w:rsidRPr="00D10F7B" w:rsidRDefault="00B50FF8" w:rsidP="00B82D46">
      <w:pPr>
        <w:ind w:firstLine="284"/>
        <w:rPr>
          <w:b/>
          <w:lang w:eastAsia="en-US"/>
        </w:rPr>
      </w:pPr>
    </w:p>
    <w:p w14:paraId="093137F7" w14:textId="77777777" w:rsidR="00B50FF8" w:rsidRPr="00D10F7B" w:rsidRDefault="00B50FF8" w:rsidP="00B82D46">
      <w:pPr>
        <w:rPr>
          <w:b/>
          <w:lang w:eastAsia="en-US"/>
        </w:rPr>
      </w:pPr>
      <w:r w:rsidRPr="00D10F7B">
        <w:rPr>
          <w:b/>
          <w:lang w:eastAsia="en-US"/>
        </w:rPr>
        <w:t xml:space="preserve">Схема сооружения </w:t>
      </w:r>
    </w:p>
    <w:p w14:paraId="403CA41F" w14:textId="77777777" w:rsidR="00B50FF8" w:rsidRPr="00D10F7B" w:rsidRDefault="00B50FF8" w:rsidP="00B82D46">
      <w:pPr>
        <w:ind w:firstLine="284"/>
        <w:rPr>
          <w:b/>
          <w:lang w:eastAsia="en-US"/>
        </w:rPr>
      </w:pPr>
    </w:p>
    <w:tbl>
      <w:tblPr>
        <w:tblStyle w:val="a3"/>
        <w:tblW w:w="5000" w:type="pct"/>
        <w:tblLook w:val="04A0" w:firstRow="1" w:lastRow="0" w:firstColumn="1" w:lastColumn="0" w:noHBand="0" w:noVBand="1"/>
      </w:tblPr>
      <w:tblGrid>
        <w:gridCol w:w="10139"/>
      </w:tblGrid>
      <w:tr w:rsidR="00B50FF8" w:rsidRPr="00D10F7B" w14:paraId="17E2D60C" w14:textId="77777777" w:rsidTr="00B50FF8">
        <w:tc>
          <w:tcPr>
            <w:tcW w:w="5000" w:type="pct"/>
          </w:tcPr>
          <w:p w14:paraId="7171053C" w14:textId="77777777" w:rsidR="00B50FF8" w:rsidRPr="00D10F7B" w:rsidRDefault="00B50FF8" w:rsidP="00B82D46">
            <w:pPr>
              <w:ind w:firstLine="0"/>
              <w:rPr>
                <w:b/>
                <w:sz w:val="22"/>
                <w:szCs w:val="22"/>
                <w:lang w:eastAsia="en-US"/>
              </w:rPr>
            </w:pPr>
          </w:p>
        </w:tc>
      </w:tr>
    </w:tbl>
    <w:p w14:paraId="743A3896" w14:textId="77777777" w:rsidR="00B50FF8" w:rsidRPr="00D10F7B" w:rsidRDefault="00B50FF8" w:rsidP="00B82D46">
      <w:pPr>
        <w:ind w:firstLine="0"/>
        <w:rPr>
          <w:b/>
          <w:lang w:eastAsia="en-US"/>
        </w:rPr>
      </w:pPr>
    </w:p>
    <w:p w14:paraId="4274C76B" w14:textId="71C07A12" w:rsidR="00B50FF8" w:rsidRPr="00D10F7B" w:rsidRDefault="00B50FF8" w:rsidP="00B82D46">
      <w:pPr>
        <w:pStyle w:val="41"/>
        <w:rPr>
          <w:rFonts w:cs="Times New Roman"/>
          <w:color w:val="auto"/>
          <w:lang w:eastAsia="en-US"/>
        </w:rPr>
      </w:pPr>
      <w:r w:rsidRPr="00D10F7B">
        <w:rPr>
          <w:rFonts w:cs="Times New Roman"/>
          <w:color w:val="auto"/>
          <w:lang w:eastAsia="en-US"/>
        </w:rPr>
        <w:lastRenderedPageBreak/>
        <w:t>1.5.</w:t>
      </w:r>
      <w:r w:rsidR="00090C47" w:rsidRPr="00D10F7B">
        <w:rPr>
          <w:rFonts w:cs="Times New Roman"/>
          <w:color w:val="auto"/>
          <w:lang w:eastAsia="en-US"/>
        </w:rPr>
        <w:t>3</w:t>
      </w:r>
      <w:r w:rsidRPr="00D10F7B">
        <w:rPr>
          <w:rFonts w:cs="Times New Roman"/>
          <w:color w:val="auto"/>
          <w:lang w:eastAsia="en-US"/>
        </w:rPr>
        <w:t>.</w:t>
      </w:r>
      <w:r w:rsidR="00204C85" w:rsidRPr="00D10F7B">
        <w:rPr>
          <w:rFonts w:cs="Times New Roman"/>
          <w:color w:val="auto"/>
          <w:lang w:eastAsia="en-US"/>
        </w:rPr>
        <w:t>5</w:t>
      </w:r>
      <w:r w:rsidRPr="00D10F7B">
        <w:rPr>
          <w:rFonts w:cs="Times New Roman"/>
          <w:color w:val="auto"/>
          <w:lang w:eastAsia="en-US"/>
        </w:rPr>
        <w:t>. Галереи</w:t>
      </w:r>
    </w:p>
    <w:p w14:paraId="15132DF0" w14:textId="001802B9" w:rsidR="00B50FF8" w:rsidRPr="00D10F7B" w:rsidRDefault="00B50FF8" w:rsidP="00B82D46">
      <w:pPr>
        <w:pStyle w:val="5"/>
        <w:rPr>
          <w:szCs w:val="24"/>
        </w:rPr>
      </w:pPr>
      <w:r w:rsidRPr="00D10F7B">
        <w:rPr>
          <w:szCs w:val="24"/>
        </w:rPr>
        <w:t>1.5.</w:t>
      </w:r>
      <w:r w:rsidR="00090C47" w:rsidRPr="00D10F7B">
        <w:rPr>
          <w:szCs w:val="24"/>
        </w:rPr>
        <w:t>3</w:t>
      </w:r>
      <w:r w:rsidRPr="00D10F7B">
        <w:rPr>
          <w:szCs w:val="24"/>
        </w:rPr>
        <w:t>.</w:t>
      </w:r>
      <w:r w:rsidR="00204C85" w:rsidRPr="00D10F7B">
        <w:rPr>
          <w:szCs w:val="24"/>
        </w:rPr>
        <w:t>5</w:t>
      </w:r>
      <w:r w:rsidRPr="00D10F7B">
        <w:rPr>
          <w:szCs w:val="24"/>
        </w:rPr>
        <w:t>.1</w:t>
      </w:r>
      <w:r w:rsidR="00271960" w:rsidRPr="00D10F7B">
        <w:rPr>
          <w:szCs w:val="24"/>
        </w:rPr>
        <w:t>.</w:t>
      </w:r>
      <w:r w:rsidRPr="00D10F7B">
        <w:rPr>
          <w:szCs w:val="24"/>
        </w:rPr>
        <w:t xml:space="preserve"> Галерея</w:t>
      </w:r>
      <w:r w:rsidR="00271960" w:rsidRPr="00D10F7B">
        <w:rPr>
          <w:szCs w:val="24"/>
        </w:rPr>
        <w:t xml:space="preserve"> </w:t>
      </w:r>
      <w:r w:rsidRPr="00D10F7B">
        <w:rPr>
          <w:szCs w:val="24"/>
        </w:rPr>
        <w:t>_______</w:t>
      </w:r>
    </w:p>
    <w:p w14:paraId="6AB7654D" w14:textId="77777777" w:rsidR="00A03BA1" w:rsidRPr="00D10F7B" w:rsidRDefault="00A03BA1" w:rsidP="009D67FC"/>
    <w:tbl>
      <w:tblPr>
        <w:tblStyle w:val="242"/>
        <w:tblW w:w="5000" w:type="pct"/>
        <w:tblLook w:val="04A0" w:firstRow="1" w:lastRow="0" w:firstColumn="1" w:lastColumn="0" w:noHBand="0" w:noVBand="1"/>
      </w:tblPr>
      <w:tblGrid>
        <w:gridCol w:w="700"/>
        <w:gridCol w:w="4883"/>
        <w:gridCol w:w="4556"/>
      </w:tblGrid>
      <w:tr w:rsidR="00D10F7B" w:rsidRPr="00D10F7B" w14:paraId="1698972A" w14:textId="77777777" w:rsidTr="00B50FF8">
        <w:tc>
          <w:tcPr>
            <w:tcW w:w="345" w:type="pct"/>
          </w:tcPr>
          <w:p w14:paraId="1BD61067" w14:textId="77777777" w:rsidR="00B50FF8" w:rsidRPr="00D10F7B" w:rsidRDefault="00B50FF8" w:rsidP="00B82D46">
            <w:pPr>
              <w:widowControl w:val="0"/>
              <w:autoSpaceDE w:val="0"/>
              <w:autoSpaceDN w:val="0"/>
              <w:adjustRightInd w:val="0"/>
              <w:ind w:firstLine="0"/>
              <w:jc w:val="center"/>
              <w:rPr>
                <w:rFonts w:eastAsiaTheme="minorEastAsia"/>
                <w:b/>
                <w:sz w:val="22"/>
                <w:szCs w:val="22"/>
              </w:rPr>
            </w:pPr>
            <w:r w:rsidRPr="00D10F7B">
              <w:rPr>
                <w:rFonts w:eastAsiaTheme="minorEastAsia"/>
                <w:b/>
                <w:sz w:val="22"/>
                <w:szCs w:val="22"/>
              </w:rPr>
              <w:t>№</w:t>
            </w:r>
          </w:p>
          <w:p w14:paraId="7E400C71" w14:textId="77777777" w:rsidR="00B50FF8" w:rsidRPr="00D10F7B" w:rsidRDefault="00B50FF8" w:rsidP="00B82D46">
            <w:pPr>
              <w:widowControl w:val="0"/>
              <w:autoSpaceDE w:val="0"/>
              <w:autoSpaceDN w:val="0"/>
              <w:adjustRightInd w:val="0"/>
              <w:ind w:firstLine="0"/>
              <w:jc w:val="center"/>
              <w:rPr>
                <w:rFonts w:eastAsiaTheme="minorEastAsia"/>
                <w:b/>
                <w:sz w:val="22"/>
                <w:szCs w:val="22"/>
              </w:rPr>
            </w:pPr>
            <w:r w:rsidRPr="00D10F7B">
              <w:rPr>
                <w:rFonts w:eastAsiaTheme="minorEastAsia"/>
                <w:b/>
                <w:sz w:val="22"/>
                <w:szCs w:val="22"/>
              </w:rPr>
              <w:t>п.п.</w:t>
            </w:r>
          </w:p>
        </w:tc>
        <w:tc>
          <w:tcPr>
            <w:tcW w:w="2408" w:type="pct"/>
          </w:tcPr>
          <w:p w14:paraId="7A2A40C3" w14:textId="77777777" w:rsidR="00B50FF8" w:rsidRPr="00D10F7B" w:rsidRDefault="00B50FF8" w:rsidP="00B82D46">
            <w:pPr>
              <w:widowControl w:val="0"/>
              <w:autoSpaceDE w:val="0"/>
              <w:autoSpaceDN w:val="0"/>
              <w:adjustRightInd w:val="0"/>
              <w:ind w:firstLine="0"/>
              <w:jc w:val="center"/>
              <w:rPr>
                <w:rFonts w:eastAsiaTheme="minorEastAsia"/>
                <w:b/>
                <w:sz w:val="22"/>
                <w:szCs w:val="22"/>
              </w:rPr>
            </w:pPr>
            <w:r w:rsidRPr="00D10F7B">
              <w:rPr>
                <w:rFonts w:eastAsiaTheme="minorEastAsia"/>
                <w:b/>
                <w:sz w:val="22"/>
                <w:szCs w:val="22"/>
              </w:rPr>
              <w:t>Характеристики</w:t>
            </w:r>
          </w:p>
        </w:tc>
        <w:tc>
          <w:tcPr>
            <w:tcW w:w="2247" w:type="pct"/>
          </w:tcPr>
          <w:p w14:paraId="42036077" w14:textId="77777777" w:rsidR="00B50FF8" w:rsidRPr="00D10F7B" w:rsidRDefault="00B50FF8" w:rsidP="00B82D46">
            <w:pPr>
              <w:widowControl w:val="0"/>
              <w:autoSpaceDE w:val="0"/>
              <w:autoSpaceDN w:val="0"/>
              <w:adjustRightInd w:val="0"/>
              <w:ind w:firstLine="0"/>
              <w:jc w:val="center"/>
              <w:rPr>
                <w:rFonts w:eastAsiaTheme="minorEastAsia"/>
                <w:b/>
                <w:sz w:val="22"/>
                <w:szCs w:val="22"/>
              </w:rPr>
            </w:pPr>
            <w:r w:rsidRPr="00D10F7B">
              <w:rPr>
                <w:rFonts w:eastAsiaTheme="minorEastAsia"/>
                <w:b/>
                <w:sz w:val="22"/>
                <w:szCs w:val="22"/>
              </w:rPr>
              <w:t>Показатели</w:t>
            </w:r>
          </w:p>
        </w:tc>
      </w:tr>
      <w:tr w:rsidR="00D10F7B" w:rsidRPr="00D10F7B" w14:paraId="5B8F161D" w14:textId="77777777" w:rsidTr="00B50FF8">
        <w:tc>
          <w:tcPr>
            <w:tcW w:w="345" w:type="pct"/>
          </w:tcPr>
          <w:p w14:paraId="76EBE93E" w14:textId="77777777" w:rsidR="00B50FF8" w:rsidRPr="00D10F7B" w:rsidRDefault="00B50FF8" w:rsidP="00B82D46">
            <w:pPr>
              <w:widowControl w:val="0"/>
              <w:autoSpaceDE w:val="0"/>
              <w:autoSpaceDN w:val="0"/>
              <w:adjustRightInd w:val="0"/>
              <w:ind w:firstLine="0"/>
              <w:jc w:val="center"/>
              <w:rPr>
                <w:rFonts w:eastAsiaTheme="minorEastAsia"/>
                <w:b/>
                <w:sz w:val="22"/>
                <w:szCs w:val="22"/>
              </w:rPr>
            </w:pPr>
            <w:r w:rsidRPr="00D10F7B">
              <w:rPr>
                <w:rFonts w:eastAsiaTheme="minorEastAsia"/>
                <w:b/>
                <w:sz w:val="22"/>
                <w:szCs w:val="22"/>
              </w:rPr>
              <w:t>1</w:t>
            </w:r>
          </w:p>
        </w:tc>
        <w:tc>
          <w:tcPr>
            <w:tcW w:w="2408" w:type="pct"/>
          </w:tcPr>
          <w:p w14:paraId="535FD833" w14:textId="77777777" w:rsidR="00B50FF8" w:rsidRPr="00D10F7B" w:rsidRDefault="00B50FF8" w:rsidP="00B82D46">
            <w:pPr>
              <w:widowControl w:val="0"/>
              <w:autoSpaceDE w:val="0"/>
              <w:autoSpaceDN w:val="0"/>
              <w:adjustRightInd w:val="0"/>
              <w:ind w:firstLine="0"/>
              <w:jc w:val="center"/>
              <w:rPr>
                <w:rFonts w:eastAsiaTheme="minorEastAsia"/>
                <w:b/>
                <w:sz w:val="22"/>
                <w:szCs w:val="22"/>
              </w:rPr>
            </w:pPr>
            <w:r w:rsidRPr="00D10F7B">
              <w:rPr>
                <w:rFonts w:eastAsiaTheme="minorEastAsia"/>
                <w:b/>
                <w:sz w:val="22"/>
                <w:szCs w:val="22"/>
              </w:rPr>
              <w:t>2</w:t>
            </w:r>
          </w:p>
        </w:tc>
        <w:tc>
          <w:tcPr>
            <w:tcW w:w="2247" w:type="pct"/>
          </w:tcPr>
          <w:p w14:paraId="1EF5ECEE" w14:textId="77777777" w:rsidR="00B50FF8" w:rsidRPr="00D10F7B" w:rsidRDefault="00B50FF8" w:rsidP="00B82D46">
            <w:pPr>
              <w:widowControl w:val="0"/>
              <w:autoSpaceDE w:val="0"/>
              <w:autoSpaceDN w:val="0"/>
              <w:adjustRightInd w:val="0"/>
              <w:ind w:firstLine="0"/>
              <w:jc w:val="center"/>
              <w:rPr>
                <w:rFonts w:eastAsiaTheme="minorEastAsia"/>
                <w:b/>
                <w:sz w:val="22"/>
                <w:szCs w:val="22"/>
              </w:rPr>
            </w:pPr>
            <w:r w:rsidRPr="00D10F7B">
              <w:rPr>
                <w:rFonts w:eastAsiaTheme="minorEastAsia"/>
                <w:b/>
                <w:sz w:val="22"/>
                <w:szCs w:val="22"/>
              </w:rPr>
              <w:t>3</w:t>
            </w:r>
          </w:p>
        </w:tc>
      </w:tr>
      <w:tr w:rsidR="00D10F7B" w:rsidRPr="00D10F7B" w14:paraId="578D23E4" w14:textId="77777777" w:rsidTr="00B50FF8">
        <w:tc>
          <w:tcPr>
            <w:tcW w:w="345" w:type="pct"/>
            <w:vAlign w:val="center"/>
          </w:tcPr>
          <w:p w14:paraId="1B504475" w14:textId="77777777" w:rsidR="00B50FF8" w:rsidRPr="00D10F7B" w:rsidRDefault="00B50FF8" w:rsidP="00B82D46">
            <w:pPr>
              <w:widowControl w:val="0"/>
              <w:autoSpaceDE w:val="0"/>
              <w:autoSpaceDN w:val="0"/>
              <w:adjustRightInd w:val="0"/>
              <w:ind w:firstLine="0"/>
              <w:jc w:val="center"/>
              <w:rPr>
                <w:rFonts w:eastAsiaTheme="minorEastAsia"/>
                <w:sz w:val="22"/>
                <w:szCs w:val="22"/>
              </w:rPr>
            </w:pPr>
            <w:r w:rsidRPr="00D10F7B">
              <w:rPr>
                <w:rFonts w:eastAsiaTheme="minorEastAsia"/>
                <w:sz w:val="22"/>
                <w:szCs w:val="22"/>
              </w:rPr>
              <w:t>1</w:t>
            </w:r>
          </w:p>
        </w:tc>
        <w:tc>
          <w:tcPr>
            <w:tcW w:w="2408" w:type="pct"/>
          </w:tcPr>
          <w:p w14:paraId="715F01E3" w14:textId="77777777" w:rsidR="00B50FF8" w:rsidRPr="00D10F7B" w:rsidRDefault="00B50FF8" w:rsidP="00B82D46">
            <w:pPr>
              <w:widowControl w:val="0"/>
              <w:autoSpaceDE w:val="0"/>
              <w:autoSpaceDN w:val="0"/>
              <w:adjustRightInd w:val="0"/>
              <w:ind w:firstLine="0"/>
              <w:rPr>
                <w:rFonts w:eastAsiaTheme="minorEastAsia"/>
                <w:sz w:val="22"/>
                <w:szCs w:val="22"/>
              </w:rPr>
            </w:pPr>
            <w:r w:rsidRPr="00D10F7B">
              <w:rPr>
                <w:rFonts w:eastAsia="Verdana"/>
                <w:sz w:val="22"/>
                <w:szCs w:val="22"/>
              </w:rPr>
              <w:t>Местоположение</w:t>
            </w:r>
          </w:p>
        </w:tc>
        <w:tc>
          <w:tcPr>
            <w:tcW w:w="2247" w:type="pct"/>
          </w:tcPr>
          <w:p w14:paraId="64D842F2" w14:textId="77777777" w:rsidR="00B50FF8" w:rsidRPr="00D10F7B" w:rsidRDefault="00B50FF8" w:rsidP="00B82D46">
            <w:pPr>
              <w:widowControl w:val="0"/>
              <w:autoSpaceDE w:val="0"/>
              <w:autoSpaceDN w:val="0"/>
              <w:adjustRightInd w:val="0"/>
              <w:ind w:firstLine="0"/>
              <w:rPr>
                <w:rFonts w:eastAsiaTheme="minorEastAsia"/>
                <w:sz w:val="22"/>
                <w:szCs w:val="22"/>
              </w:rPr>
            </w:pPr>
          </w:p>
        </w:tc>
      </w:tr>
      <w:tr w:rsidR="00D10F7B" w:rsidRPr="00D10F7B" w14:paraId="017BA40C" w14:textId="77777777" w:rsidTr="00B50FF8">
        <w:tc>
          <w:tcPr>
            <w:tcW w:w="345" w:type="pct"/>
            <w:vAlign w:val="center"/>
          </w:tcPr>
          <w:p w14:paraId="5CA6C3D5" w14:textId="77777777" w:rsidR="00B50FF8" w:rsidRPr="00D10F7B" w:rsidRDefault="00B50FF8" w:rsidP="00B82D46">
            <w:pPr>
              <w:widowControl w:val="0"/>
              <w:autoSpaceDE w:val="0"/>
              <w:autoSpaceDN w:val="0"/>
              <w:adjustRightInd w:val="0"/>
              <w:ind w:firstLine="0"/>
              <w:jc w:val="center"/>
              <w:rPr>
                <w:rFonts w:eastAsiaTheme="minorEastAsia"/>
                <w:sz w:val="22"/>
                <w:szCs w:val="22"/>
              </w:rPr>
            </w:pPr>
            <w:r w:rsidRPr="00D10F7B">
              <w:rPr>
                <w:rFonts w:eastAsiaTheme="minorEastAsia"/>
                <w:sz w:val="22"/>
                <w:szCs w:val="22"/>
              </w:rPr>
              <w:t>2</w:t>
            </w:r>
          </w:p>
        </w:tc>
        <w:tc>
          <w:tcPr>
            <w:tcW w:w="2408" w:type="pct"/>
          </w:tcPr>
          <w:p w14:paraId="04B3B2B3" w14:textId="77777777" w:rsidR="00B50FF8" w:rsidRPr="00D10F7B" w:rsidRDefault="00B50FF8" w:rsidP="00B82D46">
            <w:pPr>
              <w:widowControl w:val="0"/>
              <w:autoSpaceDE w:val="0"/>
              <w:autoSpaceDN w:val="0"/>
              <w:adjustRightInd w:val="0"/>
              <w:ind w:firstLine="0"/>
              <w:rPr>
                <w:rFonts w:eastAsiaTheme="minorEastAsia"/>
                <w:sz w:val="22"/>
                <w:szCs w:val="22"/>
              </w:rPr>
            </w:pPr>
            <w:r w:rsidRPr="00D10F7B">
              <w:rPr>
                <w:rFonts w:eastAsia="Verdana"/>
                <w:sz w:val="22"/>
                <w:szCs w:val="22"/>
              </w:rPr>
              <w:t>Назначение</w:t>
            </w:r>
          </w:p>
        </w:tc>
        <w:tc>
          <w:tcPr>
            <w:tcW w:w="2247" w:type="pct"/>
          </w:tcPr>
          <w:p w14:paraId="7CDB3B37" w14:textId="77777777" w:rsidR="00B50FF8" w:rsidRPr="00D10F7B" w:rsidRDefault="00B50FF8" w:rsidP="00B82D46">
            <w:pPr>
              <w:widowControl w:val="0"/>
              <w:autoSpaceDE w:val="0"/>
              <w:autoSpaceDN w:val="0"/>
              <w:adjustRightInd w:val="0"/>
              <w:ind w:firstLine="0"/>
              <w:rPr>
                <w:rFonts w:eastAsiaTheme="minorEastAsia"/>
                <w:sz w:val="22"/>
                <w:szCs w:val="22"/>
              </w:rPr>
            </w:pPr>
          </w:p>
        </w:tc>
      </w:tr>
      <w:tr w:rsidR="00D10F7B" w:rsidRPr="00D10F7B" w14:paraId="1ABAF457" w14:textId="77777777" w:rsidTr="00B50FF8">
        <w:tc>
          <w:tcPr>
            <w:tcW w:w="345" w:type="pct"/>
            <w:vAlign w:val="center"/>
          </w:tcPr>
          <w:p w14:paraId="7F510598" w14:textId="77777777" w:rsidR="00B50FF8" w:rsidRPr="00D10F7B" w:rsidRDefault="00B50FF8" w:rsidP="00B82D46">
            <w:pPr>
              <w:widowControl w:val="0"/>
              <w:autoSpaceDE w:val="0"/>
              <w:autoSpaceDN w:val="0"/>
              <w:adjustRightInd w:val="0"/>
              <w:ind w:firstLine="0"/>
              <w:jc w:val="center"/>
              <w:rPr>
                <w:rFonts w:eastAsiaTheme="minorEastAsia"/>
                <w:sz w:val="22"/>
                <w:szCs w:val="22"/>
              </w:rPr>
            </w:pPr>
            <w:r w:rsidRPr="00D10F7B">
              <w:rPr>
                <w:rFonts w:eastAsiaTheme="minorEastAsia"/>
                <w:sz w:val="22"/>
                <w:szCs w:val="22"/>
              </w:rPr>
              <w:t>3</w:t>
            </w:r>
          </w:p>
        </w:tc>
        <w:tc>
          <w:tcPr>
            <w:tcW w:w="2408" w:type="pct"/>
          </w:tcPr>
          <w:p w14:paraId="6250A2FC" w14:textId="77777777" w:rsidR="00B50FF8" w:rsidRPr="00D10F7B" w:rsidRDefault="00B50FF8" w:rsidP="00B82D46">
            <w:pPr>
              <w:widowControl w:val="0"/>
              <w:autoSpaceDE w:val="0"/>
              <w:autoSpaceDN w:val="0"/>
              <w:adjustRightInd w:val="0"/>
              <w:ind w:firstLine="0"/>
              <w:rPr>
                <w:rFonts w:eastAsiaTheme="minorEastAsia"/>
                <w:sz w:val="22"/>
                <w:szCs w:val="22"/>
              </w:rPr>
            </w:pPr>
            <w:r w:rsidRPr="00D10F7B">
              <w:rPr>
                <w:rFonts w:eastAsia="Verdana"/>
                <w:sz w:val="22"/>
                <w:szCs w:val="22"/>
              </w:rPr>
              <w:t>Номера путей</w:t>
            </w:r>
          </w:p>
        </w:tc>
        <w:tc>
          <w:tcPr>
            <w:tcW w:w="2247" w:type="pct"/>
          </w:tcPr>
          <w:p w14:paraId="4A899236" w14:textId="77777777" w:rsidR="00B50FF8" w:rsidRPr="00D10F7B" w:rsidRDefault="00B50FF8" w:rsidP="00B82D46">
            <w:pPr>
              <w:widowControl w:val="0"/>
              <w:autoSpaceDE w:val="0"/>
              <w:autoSpaceDN w:val="0"/>
              <w:adjustRightInd w:val="0"/>
              <w:ind w:firstLine="0"/>
              <w:rPr>
                <w:rFonts w:eastAsiaTheme="minorEastAsia"/>
                <w:sz w:val="22"/>
                <w:szCs w:val="22"/>
              </w:rPr>
            </w:pPr>
          </w:p>
        </w:tc>
      </w:tr>
      <w:tr w:rsidR="00D10F7B" w:rsidRPr="00D10F7B" w14:paraId="5997C029" w14:textId="77777777" w:rsidTr="00B50FF8">
        <w:tc>
          <w:tcPr>
            <w:tcW w:w="345" w:type="pct"/>
            <w:vAlign w:val="center"/>
          </w:tcPr>
          <w:p w14:paraId="113C7577" w14:textId="77777777" w:rsidR="00B50FF8" w:rsidRPr="00D10F7B" w:rsidRDefault="00B50FF8" w:rsidP="00B82D46">
            <w:pPr>
              <w:widowControl w:val="0"/>
              <w:autoSpaceDE w:val="0"/>
              <w:autoSpaceDN w:val="0"/>
              <w:adjustRightInd w:val="0"/>
              <w:ind w:firstLine="0"/>
              <w:jc w:val="center"/>
              <w:rPr>
                <w:rFonts w:eastAsiaTheme="minorEastAsia"/>
                <w:sz w:val="22"/>
                <w:szCs w:val="22"/>
              </w:rPr>
            </w:pPr>
            <w:r w:rsidRPr="00D10F7B">
              <w:rPr>
                <w:rFonts w:eastAsiaTheme="minorEastAsia"/>
                <w:sz w:val="22"/>
                <w:szCs w:val="22"/>
              </w:rPr>
              <w:t>4</w:t>
            </w:r>
          </w:p>
        </w:tc>
        <w:tc>
          <w:tcPr>
            <w:tcW w:w="2408" w:type="pct"/>
          </w:tcPr>
          <w:p w14:paraId="5773111F" w14:textId="77777777" w:rsidR="00B50FF8" w:rsidRPr="00D10F7B" w:rsidRDefault="00B50FF8" w:rsidP="00B82D46">
            <w:pPr>
              <w:widowControl w:val="0"/>
              <w:autoSpaceDE w:val="0"/>
              <w:autoSpaceDN w:val="0"/>
              <w:adjustRightInd w:val="0"/>
              <w:ind w:firstLine="0"/>
              <w:rPr>
                <w:rFonts w:eastAsia="Verdana"/>
                <w:sz w:val="22"/>
                <w:szCs w:val="22"/>
              </w:rPr>
            </w:pPr>
            <w:r w:rsidRPr="00D10F7B">
              <w:rPr>
                <w:rFonts w:eastAsia="Verdana"/>
                <w:sz w:val="22"/>
                <w:szCs w:val="22"/>
              </w:rPr>
              <w:t>Полная длина, м</w:t>
            </w:r>
          </w:p>
        </w:tc>
        <w:tc>
          <w:tcPr>
            <w:tcW w:w="2247" w:type="pct"/>
          </w:tcPr>
          <w:p w14:paraId="7464C99F" w14:textId="77777777" w:rsidR="00B50FF8" w:rsidRPr="00D10F7B" w:rsidRDefault="00B50FF8" w:rsidP="00B82D46">
            <w:pPr>
              <w:widowControl w:val="0"/>
              <w:autoSpaceDE w:val="0"/>
              <w:autoSpaceDN w:val="0"/>
              <w:adjustRightInd w:val="0"/>
              <w:ind w:firstLine="0"/>
              <w:rPr>
                <w:rFonts w:eastAsia="Verdana"/>
                <w:sz w:val="22"/>
                <w:szCs w:val="22"/>
              </w:rPr>
            </w:pPr>
          </w:p>
        </w:tc>
      </w:tr>
      <w:tr w:rsidR="00D10F7B" w:rsidRPr="00D10F7B" w14:paraId="0E015A37" w14:textId="77777777" w:rsidTr="00B50FF8">
        <w:tc>
          <w:tcPr>
            <w:tcW w:w="345" w:type="pct"/>
            <w:vAlign w:val="center"/>
          </w:tcPr>
          <w:p w14:paraId="2DB3D836" w14:textId="77777777" w:rsidR="00B50FF8" w:rsidRPr="00D10F7B" w:rsidRDefault="00B50FF8" w:rsidP="00B82D46">
            <w:pPr>
              <w:widowControl w:val="0"/>
              <w:autoSpaceDE w:val="0"/>
              <w:autoSpaceDN w:val="0"/>
              <w:adjustRightInd w:val="0"/>
              <w:ind w:firstLine="0"/>
              <w:jc w:val="center"/>
              <w:rPr>
                <w:rFonts w:eastAsiaTheme="minorEastAsia"/>
                <w:sz w:val="22"/>
                <w:szCs w:val="22"/>
              </w:rPr>
            </w:pPr>
            <w:r w:rsidRPr="00D10F7B">
              <w:rPr>
                <w:rFonts w:eastAsiaTheme="minorEastAsia"/>
                <w:sz w:val="22"/>
                <w:szCs w:val="22"/>
              </w:rPr>
              <w:t>5</w:t>
            </w:r>
          </w:p>
        </w:tc>
        <w:tc>
          <w:tcPr>
            <w:tcW w:w="2408" w:type="pct"/>
          </w:tcPr>
          <w:p w14:paraId="677A57FF" w14:textId="77777777" w:rsidR="00B50FF8" w:rsidRPr="00D10F7B" w:rsidRDefault="00B50FF8" w:rsidP="00B82D46">
            <w:pPr>
              <w:widowControl w:val="0"/>
              <w:autoSpaceDE w:val="0"/>
              <w:autoSpaceDN w:val="0"/>
              <w:adjustRightInd w:val="0"/>
              <w:ind w:firstLine="0"/>
              <w:rPr>
                <w:rFonts w:eastAsiaTheme="minorEastAsia"/>
                <w:sz w:val="22"/>
                <w:szCs w:val="22"/>
              </w:rPr>
            </w:pPr>
            <w:r w:rsidRPr="00D10F7B">
              <w:rPr>
                <w:rFonts w:eastAsia="Verdana"/>
                <w:sz w:val="22"/>
                <w:szCs w:val="22"/>
              </w:rPr>
              <w:t xml:space="preserve">Тип и материал обделки портала  </w:t>
            </w:r>
          </w:p>
        </w:tc>
        <w:tc>
          <w:tcPr>
            <w:tcW w:w="2247" w:type="pct"/>
          </w:tcPr>
          <w:p w14:paraId="5B8EBD4F" w14:textId="77777777" w:rsidR="00B50FF8" w:rsidRPr="00D10F7B" w:rsidRDefault="00B50FF8" w:rsidP="00B82D46">
            <w:pPr>
              <w:widowControl w:val="0"/>
              <w:autoSpaceDE w:val="0"/>
              <w:autoSpaceDN w:val="0"/>
              <w:adjustRightInd w:val="0"/>
              <w:ind w:firstLine="0"/>
              <w:rPr>
                <w:rFonts w:eastAsiaTheme="minorEastAsia"/>
                <w:sz w:val="22"/>
                <w:szCs w:val="22"/>
              </w:rPr>
            </w:pPr>
          </w:p>
        </w:tc>
      </w:tr>
      <w:tr w:rsidR="00D10F7B" w:rsidRPr="00D10F7B" w14:paraId="3C5C80AF" w14:textId="77777777" w:rsidTr="00B50FF8">
        <w:tc>
          <w:tcPr>
            <w:tcW w:w="345" w:type="pct"/>
            <w:vAlign w:val="center"/>
          </w:tcPr>
          <w:p w14:paraId="64EEB3A4" w14:textId="77777777" w:rsidR="00B50FF8" w:rsidRPr="00D10F7B" w:rsidRDefault="00B50FF8" w:rsidP="00B82D46">
            <w:pPr>
              <w:widowControl w:val="0"/>
              <w:autoSpaceDE w:val="0"/>
              <w:autoSpaceDN w:val="0"/>
              <w:adjustRightInd w:val="0"/>
              <w:ind w:firstLine="0"/>
              <w:jc w:val="center"/>
              <w:rPr>
                <w:rFonts w:eastAsiaTheme="minorEastAsia"/>
                <w:sz w:val="22"/>
                <w:szCs w:val="22"/>
              </w:rPr>
            </w:pPr>
            <w:r w:rsidRPr="00D10F7B">
              <w:rPr>
                <w:rFonts w:eastAsiaTheme="minorEastAsia"/>
                <w:sz w:val="22"/>
                <w:szCs w:val="22"/>
              </w:rPr>
              <w:t>6</w:t>
            </w:r>
          </w:p>
        </w:tc>
        <w:tc>
          <w:tcPr>
            <w:tcW w:w="2408" w:type="pct"/>
          </w:tcPr>
          <w:p w14:paraId="346E753E" w14:textId="77777777" w:rsidR="00B50FF8" w:rsidRPr="00D10F7B" w:rsidRDefault="00B50FF8" w:rsidP="00B82D46">
            <w:pPr>
              <w:widowControl w:val="0"/>
              <w:autoSpaceDE w:val="0"/>
              <w:autoSpaceDN w:val="0"/>
              <w:adjustRightInd w:val="0"/>
              <w:ind w:firstLine="0"/>
              <w:rPr>
                <w:rFonts w:eastAsiaTheme="minorEastAsia"/>
                <w:sz w:val="22"/>
                <w:szCs w:val="22"/>
              </w:rPr>
            </w:pPr>
            <w:r w:rsidRPr="00D10F7B">
              <w:rPr>
                <w:rFonts w:eastAsia="Verdana"/>
                <w:sz w:val="22"/>
                <w:szCs w:val="22"/>
              </w:rPr>
              <w:t>Вентиляция</w:t>
            </w:r>
          </w:p>
        </w:tc>
        <w:tc>
          <w:tcPr>
            <w:tcW w:w="2247" w:type="pct"/>
          </w:tcPr>
          <w:p w14:paraId="0C949D20" w14:textId="77777777" w:rsidR="00B50FF8" w:rsidRPr="00D10F7B" w:rsidRDefault="00B50FF8" w:rsidP="00B82D46">
            <w:pPr>
              <w:widowControl w:val="0"/>
              <w:autoSpaceDE w:val="0"/>
              <w:autoSpaceDN w:val="0"/>
              <w:adjustRightInd w:val="0"/>
              <w:ind w:firstLine="0"/>
              <w:rPr>
                <w:rFonts w:eastAsiaTheme="minorEastAsia"/>
                <w:sz w:val="22"/>
                <w:szCs w:val="22"/>
              </w:rPr>
            </w:pPr>
          </w:p>
        </w:tc>
      </w:tr>
      <w:tr w:rsidR="00B50FF8" w:rsidRPr="00D10F7B" w14:paraId="12AE9879" w14:textId="77777777" w:rsidTr="00B50FF8">
        <w:tc>
          <w:tcPr>
            <w:tcW w:w="345" w:type="pct"/>
            <w:vAlign w:val="center"/>
          </w:tcPr>
          <w:p w14:paraId="43C18BEC" w14:textId="77777777" w:rsidR="00B50FF8" w:rsidRPr="00D10F7B" w:rsidRDefault="00B50FF8" w:rsidP="00B82D46">
            <w:pPr>
              <w:widowControl w:val="0"/>
              <w:autoSpaceDE w:val="0"/>
              <w:autoSpaceDN w:val="0"/>
              <w:adjustRightInd w:val="0"/>
              <w:ind w:firstLine="0"/>
              <w:jc w:val="center"/>
              <w:rPr>
                <w:rFonts w:eastAsiaTheme="minorEastAsia"/>
                <w:sz w:val="22"/>
                <w:szCs w:val="22"/>
              </w:rPr>
            </w:pPr>
            <w:r w:rsidRPr="00D10F7B">
              <w:rPr>
                <w:rFonts w:eastAsiaTheme="minorEastAsia"/>
                <w:sz w:val="22"/>
                <w:szCs w:val="22"/>
              </w:rPr>
              <w:t>7</w:t>
            </w:r>
          </w:p>
        </w:tc>
        <w:tc>
          <w:tcPr>
            <w:tcW w:w="2408" w:type="pct"/>
          </w:tcPr>
          <w:p w14:paraId="7321A81C" w14:textId="77777777" w:rsidR="00B50FF8" w:rsidRPr="00D10F7B" w:rsidRDefault="00B50FF8" w:rsidP="00B82D46">
            <w:pPr>
              <w:widowControl w:val="0"/>
              <w:autoSpaceDE w:val="0"/>
              <w:autoSpaceDN w:val="0"/>
              <w:adjustRightInd w:val="0"/>
              <w:ind w:firstLine="0"/>
              <w:rPr>
                <w:rFonts w:eastAsiaTheme="minorEastAsia"/>
                <w:sz w:val="22"/>
                <w:szCs w:val="22"/>
              </w:rPr>
            </w:pPr>
            <w:r w:rsidRPr="00D10F7B">
              <w:rPr>
                <w:rFonts w:eastAsia="Verdana"/>
                <w:sz w:val="22"/>
                <w:szCs w:val="22"/>
              </w:rPr>
              <w:t>Освещение</w:t>
            </w:r>
          </w:p>
        </w:tc>
        <w:tc>
          <w:tcPr>
            <w:tcW w:w="2247" w:type="pct"/>
          </w:tcPr>
          <w:p w14:paraId="6D3B3008" w14:textId="77777777" w:rsidR="00B50FF8" w:rsidRPr="00D10F7B" w:rsidRDefault="00B50FF8" w:rsidP="00B82D46">
            <w:pPr>
              <w:widowControl w:val="0"/>
              <w:autoSpaceDE w:val="0"/>
              <w:autoSpaceDN w:val="0"/>
              <w:adjustRightInd w:val="0"/>
              <w:ind w:firstLine="0"/>
              <w:rPr>
                <w:rFonts w:eastAsiaTheme="minorEastAsia"/>
                <w:sz w:val="22"/>
                <w:szCs w:val="22"/>
              </w:rPr>
            </w:pPr>
          </w:p>
        </w:tc>
      </w:tr>
    </w:tbl>
    <w:p w14:paraId="4F1C0D48" w14:textId="77777777" w:rsidR="00B50FF8" w:rsidRPr="00D10F7B" w:rsidRDefault="00B50FF8" w:rsidP="00B82D46">
      <w:pPr>
        <w:rPr>
          <w:b/>
          <w:lang w:eastAsia="en-US"/>
        </w:rPr>
      </w:pPr>
    </w:p>
    <w:p w14:paraId="02366D42" w14:textId="77777777" w:rsidR="00B50FF8" w:rsidRPr="00D10F7B" w:rsidRDefault="00B50FF8" w:rsidP="00B82D46">
      <w:pPr>
        <w:rPr>
          <w:b/>
          <w:lang w:eastAsia="en-US"/>
        </w:rPr>
      </w:pPr>
      <w:r w:rsidRPr="00D10F7B">
        <w:rPr>
          <w:b/>
          <w:lang w:eastAsia="en-US"/>
        </w:rPr>
        <w:t xml:space="preserve">Схема сооружения </w:t>
      </w:r>
    </w:p>
    <w:p w14:paraId="7D0A383E" w14:textId="77777777" w:rsidR="00B50FF8" w:rsidRPr="00D10F7B" w:rsidRDefault="00B50FF8" w:rsidP="00B82D46">
      <w:pPr>
        <w:rPr>
          <w:b/>
          <w:lang w:eastAsia="en-US"/>
        </w:rPr>
      </w:pPr>
    </w:p>
    <w:tbl>
      <w:tblPr>
        <w:tblStyle w:val="a3"/>
        <w:tblW w:w="5000" w:type="pct"/>
        <w:tblLook w:val="04A0" w:firstRow="1" w:lastRow="0" w:firstColumn="1" w:lastColumn="0" w:noHBand="0" w:noVBand="1"/>
      </w:tblPr>
      <w:tblGrid>
        <w:gridCol w:w="10139"/>
      </w:tblGrid>
      <w:tr w:rsidR="00B50FF8" w:rsidRPr="00D10F7B" w14:paraId="3FC157A9" w14:textId="77777777" w:rsidTr="00B50FF8">
        <w:tc>
          <w:tcPr>
            <w:tcW w:w="5000" w:type="pct"/>
          </w:tcPr>
          <w:p w14:paraId="0C1C965E" w14:textId="77777777" w:rsidR="00B50FF8" w:rsidRPr="00D10F7B" w:rsidRDefault="00B50FF8" w:rsidP="00B82D46">
            <w:pPr>
              <w:ind w:firstLine="0"/>
              <w:rPr>
                <w:sz w:val="22"/>
                <w:szCs w:val="22"/>
                <w:lang w:eastAsia="en-US"/>
              </w:rPr>
            </w:pPr>
          </w:p>
        </w:tc>
      </w:tr>
    </w:tbl>
    <w:p w14:paraId="774CBB1E" w14:textId="77777777" w:rsidR="00B50FF8" w:rsidRPr="00D10F7B" w:rsidRDefault="00B50FF8" w:rsidP="00B82D46">
      <w:pPr>
        <w:ind w:firstLine="284"/>
        <w:rPr>
          <w:b/>
          <w:lang w:eastAsia="en-US"/>
        </w:rPr>
      </w:pPr>
    </w:p>
    <w:p w14:paraId="55B36E1A" w14:textId="342D2230" w:rsidR="00B50FF8" w:rsidRPr="00D10F7B" w:rsidRDefault="00B50FF8" w:rsidP="00B82D46">
      <w:pPr>
        <w:pStyle w:val="5"/>
        <w:rPr>
          <w:szCs w:val="24"/>
        </w:rPr>
      </w:pPr>
      <w:r w:rsidRPr="00D10F7B">
        <w:rPr>
          <w:szCs w:val="24"/>
        </w:rPr>
        <w:t>1.5.</w:t>
      </w:r>
      <w:r w:rsidR="00090C47" w:rsidRPr="00D10F7B">
        <w:rPr>
          <w:szCs w:val="24"/>
        </w:rPr>
        <w:t>3</w:t>
      </w:r>
      <w:r w:rsidRPr="00D10F7B">
        <w:rPr>
          <w:szCs w:val="24"/>
        </w:rPr>
        <w:t>.</w:t>
      </w:r>
      <w:r w:rsidR="00204C85" w:rsidRPr="00D10F7B">
        <w:rPr>
          <w:szCs w:val="24"/>
        </w:rPr>
        <w:t>5</w:t>
      </w:r>
      <w:r w:rsidRPr="00D10F7B">
        <w:rPr>
          <w:szCs w:val="24"/>
        </w:rPr>
        <w:t>.2</w:t>
      </w:r>
      <w:r w:rsidR="00271960" w:rsidRPr="00D10F7B">
        <w:rPr>
          <w:szCs w:val="24"/>
        </w:rPr>
        <w:t>.</w:t>
      </w:r>
      <w:r w:rsidRPr="00D10F7B">
        <w:rPr>
          <w:szCs w:val="24"/>
        </w:rPr>
        <w:t xml:space="preserve"> Галерея</w:t>
      </w:r>
      <w:r w:rsidR="00271960" w:rsidRPr="00D10F7B">
        <w:rPr>
          <w:szCs w:val="24"/>
        </w:rPr>
        <w:t xml:space="preserve"> </w:t>
      </w:r>
      <w:r w:rsidRPr="00D10F7B">
        <w:rPr>
          <w:szCs w:val="24"/>
        </w:rPr>
        <w:t>_______</w:t>
      </w:r>
    </w:p>
    <w:p w14:paraId="5F93AD31" w14:textId="77777777" w:rsidR="00B50FF8" w:rsidRPr="00D10F7B" w:rsidRDefault="00B50FF8" w:rsidP="00B82D46">
      <w:pPr>
        <w:ind w:firstLine="284"/>
        <w:rPr>
          <w:b/>
          <w:lang w:eastAsia="en-US"/>
        </w:rPr>
      </w:pPr>
    </w:p>
    <w:tbl>
      <w:tblPr>
        <w:tblStyle w:val="242"/>
        <w:tblW w:w="5000" w:type="pct"/>
        <w:tblLook w:val="04A0" w:firstRow="1" w:lastRow="0" w:firstColumn="1" w:lastColumn="0" w:noHBand="0" w:noVBand="1"/>
      </w:tblPr>
      <w:tblGrid>
        <w:gridCol w:w="700"/>
        <w:gridCol w:w="4883"/>
        <w:gridCol w:w="4556"/>
      </w:tblGrid>
      <w:tr w:rsidR="00D10F7B" w:rsidRPr="00D10F7B" w14:paraId="07B62BB2" w14:textId="77777777" w:rsidTr="00B50FF8">
        <w:tc>
          <w:tcPr>
            <w:tcW w:w="345" w:type="pct"/>
          </w:tcPr>
          <w:p w14:paraId="3F681129" w14:textId="77777777" w:rsidR="00B50FF8" w:rsidRPr="00D10F7B" w:rsidRDefault="00B50FF8" w:rsidP="00B82D46">
            <w:pPr>
              <w:widowControl w:val="0"/>
              <w:autoSpaceDE w:val="0"/>
              <w:autoSpaceDN w:val="0"/>
              <w:adjustRightInd w:val="0"/>
              <w:ind w:firstLine="0"/>
              <w:jc w:val="center"/>
              <w:rPr>
                <w:rFonts w:eastAsiaTheme="minorEastAsia"/>
                <w:b/>
                <w:sz w:val="22"/>
                <w:szCs w:val="22"/>
              </w:rPr>
            </w:pPr>
            <w:r w:rsidRPr="00D10F7B">
              <w:rPr>
                <w:rFonts w:eastAsiaTheme="minorEastAsia"/>
                <w:b/>
                <w:sz w:val="22"/>
                <w:szCs w:val="22"/>
              </w:rPr>
              <w:t>№</w:t>
            </w:r>
          </w:p>
          <w:p w14:paraId="16671C00" w14:textId="77777777" w:rsidR="00B50FF8" w:rsidRPr="00D10F7B" w:rsidRDefault="00B50FF8" w:rsidP="00B82D46">
            <w:pPr>
              <w:widowControl w:val="0"/>
              <w:autoSpaceDE w:val="0"/>
              <w:autoSpaceDN w:val="0"/>
              <w:adjustRightInd w:val="0"/>
              <w:ind w:firstLine="0"/>
              <w:jc w:val="center"/>
              <w:rPr>
                <w:rFonts w:eastAsiaTheme="minorEastAsia"/>
                <w:b/>
                <w:sz w:val="22"/>
                <w:szCs w:val="22"/>
              </w:rPr>
            </w:pPr>
            <w:r w:rsidRPr="00D10F7B">
              <w:rPr>
                <w:rFonts w:eastAsiaTheme="minorEastAsia"/>
                <w:b/>
                <w:sz w:val="22"/>
                <w:szCs w:val="22"/>
              </w:rPr>
              <w:t>п.п.</w:t>
            </w:r>
          </w:p>
        </w:tc>
        <w:tc>
          <w:tcPr>
            <w:tcW w:w="2408" w:type="pct"/>
          </w:tcPr>
          <w:p w14:paraId="0CA9F821" w14:textId="77777777" w:rsidR="00B50FF8" w:rsidRPr="00D10F7B" w:rsidRDefault="00B50FF8" w:rsidP="00B82D46">
            <w:pPr>
              <w:widowControl w:val="0"/>
              <w:autoSpaceDE w:val="0"/>
              <w:autoSpaceDN w:val="0"/>
              <w:adjustRightInd w:val="0"/>
              <w:ind w:firstLine="0"/>
              <w:jc w:val="center"/>
              <w:rPr>
                <w:rFonts w:eastAsiaTheme="minorEastAsia"/>
                <w:b/>
                <w:sz w:val="22"/>
                <w:szCs w:val="22"/>
              </w:rPr>
            </w:pPr>
            <w:r w:rsidRPr="00D10F7B">
              <w:rPr>
                <w:rFonts w:eastAsiaTheme="minorEastAsia"/>
                <w:b/>
                <w:sz w:val="22"/>
                <w:szCs w:val="22"/>
              </w:rPr>
              <w:t>Характеристики</w:t>
            </w:r>
          </w:p>
        </w:tc>
        <w:tc>
          <w:tcPr>
            <w:tcW w:w="2247" w:type="pct"/>
          </w:tcPr>
          <w:p w14:paraId="6FA0D271" w14:textId="77777777" w:rsidR="00B50FF8" w:rsidRPr="00D10F7B" w:rsidRDefault="00B50FF8" w:rsidP="00B82D46">
            <w:pPr>
              <w:widowControl w:val="0"/>
              <w:autoSpaceDE w:val="0"/>
              <w:autoSpaceDN w:val="0"/>
              <w:adjustRightInd w:val="0"/>
              <w:ind w:firstLine="0"/>
              <w:jc w:val="center"/>
              <w:rPr>
                <w:rFonts w:eastAsiaTheme="minorEastAsia"/>
                <w:b/>
                <w:sz w:val="22"/>
                <w:szCs w:val="22"/>
              </w:rPr>
            </w:pPr>
            <w:r w:rsidRPr="00D10F7B">
              <w:rPr>
                <w:rFonts w:eastAsiaTheme="minorEastAsia"/>
                <w:b/>
                <w:sz w:val="22"/>
                <w:szCs w:val="22"/>
              </w:rPr>
              <w:t>Показатели</w:t>
            </w:r>
          </w:p>
        </w:tc>
      </w:tr>
      <w:tr w:rsidR="00D10F7B" w:rsidRPr="00D10F7B" w14:paraId="74A84E32" w14:textId="77777777" w:rsidTr="00B50FF8">
        <w:tc>
          <w:tcPr>
            <w:tcW w:w="345" w:type="pct"/>
          </w:tcPr>
          <w:p w14:paraId="72B6FBD7" w14:textId="77777777" w:rsidR="00B50FF8" w:rsidRPr="00D10F7B" w:rsidRDefault="00B50FF8" w:rsidP="00B82D46">
            <w:pPr>
              <w:widowControl w:val="0"/>
              <w:autoSpaceDE w:val="0"/>
              <w:autoSpaceDN w:val="0"/>
              <w:adjustRightInd w:val="0"/>
              <w:ind w:firstLine="0"/>
              <w:jc w:val="center"/>
              <w:rPr>
                <w:rFonts w:eastAsiaTheme="minorEastAsia"/>
                <w:b/>
                <w:sz w:val="22"/>
                <w:szCs w:val="22"/>
              </w:rPr>
            </w:pPr>
            <w:r w:rsidRPr="00D10F7B">
              <w:rPr>
                <w:rFonts w:eastAsiaTheme="minorEastAsia"/>
                <w:b/>
                <w:sz w:val="22"/>
                <w:szCs w:val="22"/>
              </w:rPr>
              <w:t>1</w:t>
            </w:r>
          </w:p>
        </w:tc>
        <w:tc>
          <w:tcPr>
            <w:tcW w:w="2408" w:type="pct"/>
          </w:tcPr>
          <w:p w14:paraId="70E85F70" w14:textId="77777777" w:rsidR="00B50FF8" w:rsidRPr="00D10F7B" w:rsidRDefault="00B50FF8" w:rsidP="00B82D46">
            <w:pPr>
              <w:widowControl w:val="0"/>
              <w:autoSpaceDE w:val="0"/>
              <w:autoSpaceDN w:val="0"/>
              <w:adjustRightInd w:val="0"/>
              <w:ind w:firstLine="0"/>
              <w:jc w:val="center"/>
              <w:rPr>
                <w:rFonts w:eastAsiaTheme="minorEastAsia"/>
                <w:b/>
                <w:sz w:val="22"/>
                <w:szCs w:val="22"/>
              </w:rPr>
            </w:pPr>
            <w:r w:rsidRPr="00D10F7B">
              <w:rPr>
                <w:rFonts w:eastAsiaTheme="minorEastAsia"/>
                <w:b/>
                <w:sz w:val="22"/>
                <w:szCs w:val="22"/>
              </w:rPr>
              <w:t>2</w:t>
            </w:r>
          </w:p>
        </w:tc>
        <w:tc>
          <w:tcPr>
            <w:tcW w:w="2247" w:type="pct"/>
          </w:tcPr>
          <w:p w14:paraId="1DA2411A" w14:textId="77777777" w:rsidR="00B50FF8" w:rsidRPr="00D10F7B" w:rsidRDefault="00B50FF8" w:rsidP="00B82D46">
            <w:pPr>
              <w:widowControl w:val="0"/>
              <w:autoSpaceDE w:val="0"/>
              <w:autoSpaceDN w:val="0"/>
              <w:adjustRightInd w:val="0"/>
              <w:ind w:firstLine="0"/>
              <w:jc w:val="center"/>
              <w:rPr>
                <w:rFonts w:eastAsiaTheme="minorEastAsia"/>
                <w:b/>
                <w:sz w:val="22"/>
                <w:szCs w:val="22"/>
              </w:rPr>
            </w:pPr>
            <w:r w:rsidRPr="00D10F7B">
              <w:rPr>
                <w:rFonts w:eastAsiaTheme="minorEastAsia"/>
                <w:b/>
                <w:sz w:val="22"/>
                <w:szCs w:val="22"/>
              </w:rPr>
              <w:t>3</w:t>
            </w:r>
          </w:p>
        </w:tc>
      </w:tr>
      <w:tr w:rsidR="00D10F7B" w:rsidRPr="00D10F7B" w14:paraId="1EFA8F94" w14:textId="77777777" w:rsidTr="00B50FF8">
        <w:tc>
          <w:tcPr>
            <w:tcW w:w="345" w:type="pct"/>
            <w:vAlign w:val="center"/>
          </w:tcPr>
          <w:p w14:paraId="77CCC680" w14:textId="77777777" w:rsidR="00B50FF8" w:rsidRPr="00D10F7B" w:rsidRDefault="00B50FF8" w:rsidP="00B82D46">
            <w:pPr>
              <w:widowControl w:val="0"/>
              <w:autoSpaceDE w:val="0"/>
              <w:autoSpaceDN w:val="0"/>
              <w:adjustRightInd w:val="0"/>
              <w:ind w:firstLine="0"/>
              <w:jc w:val="center"/>
              <w:rPr>
                <w:rFonts w:eastAsiaTheme="minorEastAsia"/>
                <w:sz w:val="22"/>
                <w:szCs w:val="22"/>
              </w:rPr>
            </w:pPr>
            <w:r w:rsidRPr="00D10F7B">
              <w:rPr>
                <w:rFonts w:eastAsiaTheme="minorEastAsia"/>
                <w:sz w:val="22"/>
                <w:szCs w:val="22"/>
              </w:rPr>
              <w:t>1</w:t>
            </w:r>
          </w:p>
        </w:tc>
        <w:tc>
          <w:tcPr>
            <w:tcW w:w="2408" w:type="pct"/>
          </w:tcPr>
          <w:p w14:paraId="05E823E6" w14:textId="77777777" w:rsidR="00B50FF8" w:rsidRPr="00D10F7B" w:rsidRDefault="00B50FF8" w:rsidP="00B82D46">
            <w:pPr>
              <w:widowControl w:val="0"/>
              <w:autoSpaceDE w:val="0"/>
              <w:autoSpaceDN w:val="0"/>
              <w:adjustRightInd w:val="0"/>
              <w:ind w:firstLine="0"/>
              <w:rPr>
                <w:rFonts w:eastAsiaTheme="minorEastAsia"/>
                <w:sz w:val="22"/>
                <w:szCs w:val="22"/>
              </w:rPr>
            </w:pPr>
            <w:r w:rsidRPr="00D10F7B">
              <w:rPr>
                <w:rFonts w:eastAsia="Verdana"/>
                <w:sz w:val="22"/>
                <w:szCs w:val="22"/>
              </w:rPr>
              <w:t>Местоположение</w:t>
            </w:r>
          </w:p>
        </w:tc>
        <w:tc>
          <w:tcPr>
            <w:tcW w:w="2247" w:type="pct"/>
          </w:tcPr>
          <w:p w14:paraId="35B5EAB9" w14:textId="77777777" w:rsidR="00B50FF8" w:rsidRPr="00D10F7B" w:rsidRDefault="00B50FF8" w:rsidP="00B82D46">
            <w:pPr>
              <w:widowControl w:val="0"/>
              <w:autoSpaceDE w:val="0"/>
              <w:autoSpaceDN w:val="0"/>
              <w:adjustRightInd w:val="0"/>
              <w:ind w:firstLine="0"/>
              <w:rPr>
                <w:rFonts w:eastAsiaTheme="minorEastAsia"/>
                <w:sz w:val="22"/>
                <w:szCs w:val="22"/>
              </w:rPr>
            </w:pPr>
          </w:p>
        </w:tc>
      </w:tr>
      <w:tr w:rsidR="00D10F7B" w:rsidRPr="00D10F7B" w14:paraId="2082678F" w14:textId="77777777" w:rsidTr="00B50FF8">
        <w:tc>
          <w:tcPr>
            <w:tcW w:w="345" w:type="pct"/>
            <w:vAlign w:val="center"/>
          </w:tcPr>
          <w:p w14:paraId="0D62E87A" w14:textId="77777777" w:rsidR="00B50FF8" w:rsidRPr="00D10F7B" w:rsidRDefault="00B50FF8" w:rsidP="00B82D46">
            <w:pPr>
              <w:widowControl w:val="0"/>
              <w:autoSpaceDE w:val="0"/>
              <w:autoSpaceDN w:val="0"/>
              <w:adjustRightInd w:val="0"/>
              <w:ind w:firstLine="0"/>
              <w:jc w:val="center"/>
              <w:rPr>
                <w:rFonts w:eastAsiaTheme="minorEastAsia"/>
                <w:sz w:val="22"/>
                <w:szCs w:val="22"/>
              </w:rPr>
            </w:pPr>
            <w:r w:rsidRPr="00D10F7B">
              <w:rPr>
                <w:rFonts w:eastAsiaTheme="minorEastAsia"/>
                <w:sz w:val="22"/>
                <w:szCs w:val="22"/>
              </w:rPr>
              <w:t>2</w:t>
            </w:r>
          </w:p>
        </w:tc>
        <w:tc>
          <w:tcPr>
            <w:tcW w:w="2408" w:type="pct"/>
          </w:tcPr>
          <w:p w14:paraId="267D3D47" w14:textId="77777777" w:rsidR="00B50FF8" w:rsidRPr="00D10F7B" w:rsidRDefault="00B50FF8" w:rsidP="00B82D46">
            <w:pPr>
              <w:widowControl w:val="0"/>
              <w:autoSpaceDE w:val="0"/>
              <w:autoSpaceDN w:val="0"/>
              <w:adjustRightInd w:val="0"/>
              <w:ind w:firstLine="0"/>
              <w:rPr>
                <w:rFonts w:eastAsiaTheme="minorEastAsia"/>
                <w:sz w:val="22"/>
                <w:szCs w:val="22"/>
              </w:rPr>
            </w:pPr>
            <w:r w:rsidRPr="00D10F7B">
              <w:rPr>
                <w:rFonts w:eastAsia="Verdana"/>
                <w:sz w:val="22"/>
                <w:szCs w:val="22"/>
              </w:rPr>
              <w:t>Назначение</w:t>
            </w:r>
          </w:p>
        </w:tc>
        <w:tc>
          <w:tcPr>
            <w:tcW w:w="2247" w:type="pct"/>
          </w:tcPr>
          <w:p w14:paraId="2DA4A609" w14:textId="77777777" w:rsidR="00B50FF8" w:rsidRPr="00D10F7B" w:rsidRDefault="00B50FF8" w:rsidP="00B82D46">
            <w:pPr>
              <w:widowControl w:val="0"/>
              <w:autoSpaceDE w:val="0"/>
              <w:autoSpaceDN w:val="0"/>
              <w:adjustRightInd w:val="0"/>
              <w:ind w:firstLine="0"/>
              <w:rPr>
                <w:rFonts w:eastAsiaTheme="minorEastAsia"/>
                <w:sz w:val="22"/>
                <w:szCs w:val="22"/>
              </w:rPr>
            </w:pPr>
          </w:p>
        </w:tc>
      </w:tr>
      <w:tr w:rsidR="00D10F7B" w:rsidRPr="00D10F7B" w14:paraId="2A1319BB" w14:textId="77777777" w:rsidTr="00B50FF8">
        <w:tc>
          <w:tcPr>
            <w:tcW w:w="345" w:type="pct"/>
            <w:vAlign w:val="center"/>
          </w:tcPr>
          <w:p w14:paraId="45CBACF2" w14:textId="77777777" w:rsidR="00B50FF8" w:rsidRPr="00D10F7B" w:rsidRDefault="00B50FF8" w:rsidP="00B82D46">
            <w:pPr>
              <w:widowControl w:val="0"/>
              <w:autoSpaceDE w:val="0"/>
              <w:autoSpaceDN w:val="0"/>
              <w:adjustRightInd w:val="0"/>
              <w:ind w:firstLine="0"/>
              <w:jc w:val="center"/>
              <w:rPr>
                <w:rFonts w:eastAsiaTheme="minorEastAsia"/>
                <w:sz w:val="22"/>
                <w:szCs w:val="22"/>
              </w:rPr>
            </w:pPr>
            <w:r w:rsidRPr="00D10F7B">
              <w:rPr>
                <w:rFonts w:eastAsiaTheme="minorEastAsia"/>
                <w:sz w:val="22"/>
                <w:szCs w:val="22"/>
              </w:rPr>
              <w:t>3</w:t>
            </w:r>
          </w:p>
        </w:tc>
        <w:tc>
          <w:tcPr>
            <w:tcW w:w="2408" w:type="pct"/>
          </w:tcPr>
          <w:p w14:paraId="31B68B25" w14:textId="77777777" w:rsidR="00B50FF8" w:rsidRPr="00D10F7B" w:rsidRDefault="00B50FF8" w:rsidP="00B82D46">
            <w:pPr>
              <w:widowControl w:val="0"/>
              <w:autoSpaceDE w:val="0"/>
              <w:autoSpaceDN w:val="0"/>
              <w:adjustRightInd w:val="0"/>
              <w:ind w:firstLine="0"/>
              <w:rPr>
                <w:rFonts w:eastAsiaTheme="minorEastAsia"/>
                <w:sz w:val="22"/>
                <w:szCs w:val="22"/>
              </w:rPr>
            </w:pPr>
            <w:r w:rsidRPr="00D10F7B">
              <w:rPr>
                <w:rFonts w:eastAsia="Verdana"/>
                <w:sz w:val="22"/>
                <w:szCs w:val="22"/>
              </w:rPr>
              <w:t>Номера путей</w:t>
            </w:r>
          </w:p>
        </w:tc>
        <w:tc>
          <w:tcPr>
            <w:tcW w:w="2247" w:type="pct"/>
          </w:tcPr>
          <w:p w14:paraId="4304CC01" w14:textId="77777777" w:rsidR="00B50FF8" w:rsidRPr="00D10F7B" w:rsidRDefault="00B50FF8" w:rsidP="00B82D46">
            <w:pPr>
              <w:widowControl w:val="0"/>
              <w:autoSpaceDE w:val="0"/>
              <w:autoSpaceDN w:val="0"/>
              <w:adjustRightInd w:val="0"/>
              <w:ind w:firstLine="0"/>
              <w:rPr>
                <w:rFonts w:eastAsiaTheme="minorEastAsia"/>
                <w:sz w:val="22"/>
                <w:szCs w:val="22"/>
              </w:rPr>
            </w:pPr>
          </w:p>
        </w:tc>
      </w:tr>
      <w:tr w:rsidR="00D10F7B" w:rsidRPr="00D10F7B" w14:paraId="500B7DF9" w14:textId="77777777" w:rsidTr="00B50FF8">
        <w:tc>
          <w:tcPr>
            <w:tcW w:w="345" w:type="pct"/>
            <w:vAlign w:val="center"/>
          </w:tcPr>
          <w:p w14:paraId="39CEECD5" w14:textId="77777777" w:rsidR="00B50FF8" w:rsidRPr="00D10F7B" w:rsidRDefault="00B50FF8" w:rsidP="00B82D46">
            <w:pPr>
              <w:widowControl w:val="0"/>
              <w:autoSpaceDE w:val="0"/>
              <w:autoSpaceDN w:val="0"/>
              <w:adjustRightInd w:val="0"/>
              <w:ind w:firstLine="0"/>
              <w:jc w:val="center"/>
              <w:rPr>
                <w:rFonts w:eastAsiaTheme="minorEastAsia"/>
                <w:sz w:val="22"/>
                <w:szCs w:val="22"/>
              </w:rPr>
            </w:pPr>
            <w:r w:rsidRPr="00D10F7B">
              <w:rPr>
                <w:rFonts w:eastAsiaTheme="minorEastAsia"/>
                <w:sz w:val="22"/>
                <w:szCs w:val="22"/>
              </w:rPr>
              <w:t>4</w:t>
            </w:r>
          </w:p>
        </w:tc>
        <w:tc>
          <w:tcPr>
            <w:tcW w:w="2408" w:type="pct"/>
          </w:tcPr>
          <w:p w14:paraId="52606F4F" w14:textId="77777777" w:rsidR="00B50FF8" w:rsidRPr="00D10F7B" w:rsidRDefault="00B50FF8" w:rsidP="00B82D46">
            <w:pPr>
              <w:widowControl w:val="0"/>
              <w:autoSpaceDE w:val="0"/>
              <w:autoSpaceDN w:val="0"/>
              <w:adjustRightInd w:val="0"/>
              <w:ind w:firstLine="0"/>
              <w:rPr>
                <w:rFonts w:eastAsia="Verdana"/>
                <w:sz w:val="22"/>
                <w:szCs w:val="22"/>
              </w:rPr>
            </w:pPr>
            <w:r w:rsidRPr="00D10F7B">
              <w:rPr>
                <w:rFonts w:eastAsia="Verdana"/>
                <w:sz w:val="22"/>
                <w:szCs w:val="22"/>
              </w:rPr>
              <w:t>Полная длина, м</w:t>
            </w:r>
          </w:p>
        </w:tc>
        <w:tc>
          <w:tcPr>
            <w:tcW w:w="2247" w:type="pct"/>
          </w:tcPr>
          <w:p w14:paraId="589B11EC" w14:textId="77777777" w:rsidR="00B50FF8" w:rsidRPr="00D10F7B" w:rsidRDefault="00B50FF8" w:rsidP="00B82D46">
            <w:pPr>
              <w:widowControl w:val="0"/>
              <w:autoSpaceDE w:val="0"/>
              <w:autoSpaceDN w:val="0"/>
              <w:adjustRightInd w:val="0"/>
              <w:ind w:firstLine="0"/>
              <w:rPr>
                <w:rFonts w:eastAsia="Verdana"/>
                <w:sz w:val="22"/>
                <w:szCs w:val="22"/>
              </w:rPr>
            </w:pPr>
          </w:p>
        </w:tc>
      </w:tr>
      <w:tr w:rsidR="00D10F7B" w:rsidRPr="00D10F7B" w14:paraId="79F5C1CC" w14:textId="77777777" w:rsidTr="00B50FF8">
        <w:tc>
          <w:tcPr>
            <w:tcW w:w="345" w:type="pct"/>
            <w:vAlign w:val="center"/>
          </w:tcPr>
          <w:p w14:paraId="63ECA13B" w14:textId="77777777" w:rsidR="00B50FF8" w:rsidRPr="00D10F7B" w:rsidRDefault="00B50FF8" w:rsidP="00B82D46">
            <w:pPr>
              <w:widowControl w:val="0"/>
              <w:autoSpaceDE w:val="0"/>
              <w:autoSpaceDN w:val="0"/>
              <w:adjustRightInd w:val="0"/>
              <w:ind w:firstLine="0"/>
              <w:jc w:val="center"/>
              <w:rPr>
                <w:rFonts w:eastAsiaTheme="minorEastAsia"/>
                <w:sz w:val="22"/>
                <w:szCs w:val="22"/>
              </w:rPr>
            </w:pPr>
            <w:r w:rsidRPr="00D10F7B">
              <w:rPr>
                <w:rFonts w:eastAsiaTheme="minorEastAsia"/>
                <w:sz w:val="22"/>
                <w:szCs w:val="22"/>
              </w:rPr>
              <w:t>5</w:t>
            </w:r>
          </w:p>
        </w:tc>
        <w:tc>
          <w:tcPr>
            <w:tcW w:w="2408" w:type="pct"/>
          </w:tcPr>
          <w:p w14:paraId="07F2443B" w14:textId="77777777" w:rsidR="00B50FF8" w:rsidRPr="00D10F7B" w:rsidRDefault="00B50FF8" w:rsidP="00B82D46">
            <w:pPr>
              <w:widowControl w:val="0"/>
              <w:autoSpaceDE w:val="0"/>
              <w:autoSpaceDN w:val="0"/>
              <w:adjustRightInd w:val="0"/>
              <w:ind w:firstLine="0"/>
              <w:rPr>
                <w:rFonts w:eastAsiaTheme="minorEastAsia"/>
                <w:sz w:val="22"/>
                <w:szCs w:val="22"/>
              </w:rPr>
            </w:pPr>
            <w:r w:rsidRPr="00D10F7B">
              <w:rPr>
                <w:rFonts w:eastAsia="Verdana"/>
                <w:sz w:val="22"/>
                <w:szCs w:val="22"/>
              </w:rPr>
              <w:t xml:space="preserve">Тип и материал обделки портала  </w:t>
            </w:r>
          </w:p>
        </w:tc>
        <w:tc>
          <w:tcPr>
            <w:tcW w:w="2247" w:type="pct"/>
          </w:tcPr>
          <w:p w14:paraId="74303F35" w14:textId="77777777" w:rsidR="00B50FF8" w:rsidRPr="00D10F7B" w:rsidRDefault="00B50FF8" w:rsidP="00B82D46">
            <w:pPr>
              <w:widowControl w:val="0"/>
              <w:autoSpaceDE w:val="0"/>
              <w:autoSpaceDN w:val="0"/>
              <w:adjustRightInd w:val="0"/>
              <w:ind w:firstLine="0"/>
              <w:rPr>
                <w:rFonts w:eastAsiaTheme="minorEastAsia"/>
                <w:sz w:val="22"/>
                <w:szCs w:val="22"/>
              </w:rPr>
            </w:pPr>
          </w:p>
        </w:tc>
      </w:tr>
      <w:tr w:rsidR="00D10F7B" w:rsidRPr="00D10F7B" w14:paraId="5E0F64A2" w14:textId="77777777" w:rsidTr="00B50FF8">
        <w:tc>
          <w:tcPr>
            <w:tcW w:w="345" w:type="pct"/>
            <w:vAlign w:val="center"/>
          </w:tcPr>
          <w:p w14:paraId="64189E87" w14:textId="77777777" w:rsidR="00B50FF8" w:rsidRPr="00D10F7B" w:rsidRDefault="00B50FF8" w:rsidP="00B82D46">
            <w:pPr>
              <w:widowControl w:val="0"/>
              <w:autoSpaceDE w:val="0"/>
              <w:autoSpaceDN w:val="0"/>
              <w:adjustRightInd w:val="0"/>
              <w:ind w:firstLine="0"/>
              <w:jc w:val="center"/>
              <w:rPr>
                <w:rFonts w:eastAsiaTheme="minorEastAsia"/>
                <w:sz w:val="22"/>
                <w:szCs w:val="22"/>
              </w:rPr>
            </w:pPr>
            <w:r w:rsidRPr="00D10F7B">
              <w:rPr>
                <w:rFonts w:eastAsiaTheme="minorEastAsia"/>
                <w:sz w:val="22"/>
                <w:szCs w:val="22"/>
              </w:rPr>
              <w:t>6</w:t>
            </w:r>
          </w:p>
        </w:tc>
        <w:tc>
          <w:tcPr>
            <w:tcW w:w="2408" w:type="pct"/>
          </w:tcPr>
          <w:p w14:paraId="1F867EC8" w14:textId="77777777" w:rsidR="00B50FF8" w:rsidRPr="00D10F7B" w:rsidRDefault="00B50FF8" w:rsidP="00B82D46">
            <w:pPr>
              <w:widowControl w:val="0"/>
              <w:autoSpaceDE w:val="0"/>
              <w:autoSpaceDN w:val="0"/>
              <w:adjustRightInd w:val="0"/>
              <w:ind w:firstLine="0"/>
              <w:rPr>
                <w:rFonts w:eastAsiaTheme="minorEastAsia"/>
                <w:sz w:val="22"/>
                <w:szCs w:val="22"/>
              </w:rPr>
            </w:pPr>
            <w:r w:rsidRPr="00D10F7B">
              <w:rPr>
                <w:rFonts w:eastAsia="Verdana"/>
                <w:sz w:val="22"/>
                <w:szCs w:val="22"/>
              </w:rPr>
              <w:t>Вентиляция</w:t>
            </w:r>
          </w:p>
        </w:tc>
        <w:tc>
          <w:tcPr>
            <w:tcW w:w="2247" w:type="pct"/>
          </w:tcPr>
          <w:p w14:paraId="05BA7B0D" w14:textId="77777777" w:rsidR="00B50FF8" w:rsidRPr="00D10F7B" w:rsidRDefault="00B50FF8" w:rsidP="00B82D46">
            <w:pPr>
              <w:widowControl w:val="0"/>
              <w:autoSpaceDE w:val="0"/>
              <w:autoSpaceDN w:val="0"/>
              <w:adjustRightInd w:val="0"/>
              <w:ind w:firstLine="0"/>
              <w:rPr>
                <w:rFonts w:eastAsiaTheme="minorEastAsia"/>
                <w:sz w:val="22"/>
                <w:szCs w:val="22"/>
              </w:rPr>
            </w:pPr>
          </w:p>
        </w:tc>
      </w:tr>
      <w:tr w:rsidR="00B50FF8" w:rsidRPr="00D10F7B" w14:paraId="736DB058" w14:textId="77777777" w:rsidTr="00B50FF8">
        <w:tc>
          <w:tcPr>
            <w:tcW w:w="345" w:type="pct"/>
            <w:vAlign w:val="center"/>
          </w:tcPr>
          <w:p w14:paraId="0F947C90" w14:textId="77777777" w:rsidR="00B50FF8" w:rsidRPr="00D10F7B" w:rsidRDefault="00B50FF8" w:rsidP="00B82D46">
            <w:pPr>
              <w:widowControl w:val="0"/>
              <w:autoSpaceDE w:val="0"/>
              <w:autoSpaceDN w:val="0"/>
              <w:adjustRightInd w:val="0"/>
              <w:ind w:firstLine="0"/>
              <w:jc w:val="center"/>
              <w:rPr>
                <w:rFonts w:eastAsiaTheme="minorEastAsia"/>
                <w:sz w:val="22"/>
                <w:szCs w:val="22"/>
              </w:rPr>
            </w:pPr>
            <w:r w:rsidRPr="00D10F7B">
              <w:rPr>
                <w:rFonts w:eastAsiaTheme="minorEastAsia"/>
                <w:sz w:val="22"/>
                <w:szCs w:val="22"/>
              </w:rPr>
              <w:t>7</w:t>
            </w:r>
          </w:p>
        </w:tc>
        <w:tc>
          <w:tcPr>
            <w:tcW w:w="2408" w:type="pct"/>
          </w:tcPr>
          <w:p w14:paraId="4E7B4E65" w14:textId="77777777" w:rsidR="00B50FF8" w:rsidRPr="00D10F7B" w:rsidRDefault="00B50FF8" w:rsidP="00B82D46">
            <w:pPr>
              <w:widowControl w:val="0"/>
              <w:autoSpaceDE w:val="0"/>
              <w:autoSpaceDN w:val="0"/>
              <w:adjustRightInd w:val="0"/>
              <w:ind w:firstLine="0"/>
              <w:rPr>
                <w:rFonts w:eastAsiaTheme="minorEastAsia"/>
                <w:sz w:val="22"/>
                <w:szCs w:val="22"/>
              </w:rPr>
            </w:pPr>
            <w:r w:rsidRPr="00D10F7B">
              <w:rPr>
                <w:rFonts w:eastAsia="Verdana"/>
                <w:sz w:val="22"/>
                <w:szCs w:val="22"/>
              </w:rPr>
              <w:t>Освещение</w:t>
            </w:r>
          </w:p>
        </w:tc>
        <w:tc>
          <w:tcPr>
            <w:tcW w:w="2247" w:type="pct"/>
          </w:tcPr>
          <w:p w14:paraId="6B7B475D" w14:textId="77777777" w:rsidR="00B50FF8" w:rsidRPr="00D10F7B" w:rsidRDefault="00B50FF8" w:rsidP="00B82D46">
            <w:pPr>
              <w:widowControl w:val="0"/>
              <w:autoSpaceDE w:val="0"/>
              <w:autoSpaceDN w:val="0"/>
              <w:adjustRightInd w:val="0"/>
              <w:ind w:firstLine="0"/>
              <w:rPr>
                <w:rFonts w:eastAsiaTheme="minorEastAsia"/>
                <w:sz w:val="22"/>
                <w:szCs w:val="22"/>
              </w:rPr>
            </w:pPr>
          </w:p>
        </w:tc>
      </w:tr>
    </w:tbl>
    <w:p w14:paraId="52132005" w14:textId="77777777" w:rsidR="00B50FF8" w:rsidRPr="00D10F7B" w:rsidRDefault="00B50FF8" w:rsidP="00B82D46">
      <w:pPr>
        <w:rPr>
          <w:lang w:eastAsia="en-US"/>
        </w:rPr>
      </w:pPr>
    </w:p>
    <w:p w14:paraId="5DA105F1" w14:textId="77777777" w:rsidR="00B50FF8" w:rsidRPr="00D10F7B" w:rsidRDefault="00B50FF8" w:rsidP="00B82D46">
      <w:pPr>
        <w:rPr>
          <w:b/>
          <w:lang w:eastAsia="en-US"/>
        </w:rPr>
      </w:pPr>
      <w:r w:rsidRPr="00D10F7B">
        <w:rPr>
          <w:b/>
          <w:lang w:eastAsia="en-US"/>
        </w:rPr>
        <w:t xml:space="preserve">Схема сооружения </w:t>
      </w:r>
    </w:p>
    <w:p w14:paraId="056DE817" w14:textId="77777777" w:rsidR="00B50FF8" w:rsidRPr="00D10F7B" w:rsidRDefault="00B50FF8" w:rsidP="00B82D46">
      <w:pPr>
        <w:rPr>
          <w:b/>
          <w:lang w:eastAsia="en-US"/>
        </w:rPr>
      </w:pPr>
    </w:p>
    <w:tbl>
      <w:tblPr>
        <w:tblStyle w:val="a3"/>
        <w:tblW w:w="5000" w:type="pct"/>
        <w:tblLook w:val="04A0" w:firstRow="1" w:lastRow="0" w:firstColumn="1" w:lastColumn="0" w:noHBand="0" w:noVBand="1"/>
      </w:tblPr>
      <w:tblGrid>
        <w:gridCol w:w="10139"/>
      </w:tblGrid>
      <w:tr w:rsidR="00B50FF8" w:rsidRPr="00D10F7B" w14:paraId="52EDAF24" w14:textId="77777777" w:rsidTr="00B50FF8">
        <w:tc>
          <w:tcPr>
            <w:tcW w:w="5000" w:type="pct"/>
          </w:tcPr>
          <w:p w14:paraId="646D5F4B" w14:textId="77777777" w:rsidR="00B50FF8" w:rsidRPr="00D10F7B" w:rsidRDefault="00B50FF8" w:rsidP="00B82D46">
            <w:pPr>
              <w:ind w:firstLine="0"/>
              <w:rPr>
                <w:sz w:val="22"/>
                <w:szCs w:val="22"/>
                <w:lang w:eastAsia="en-US"/>
              </w:rPr>
            </w:pPr>
          </w:p>
        </w:tc>
      </w:tr>
    </w:tbl>
    <w:p w14:paraId="0364CB54" w14:textId="77777777" w:rsidR="00B50FF8" w:rsidRPr="00D10F7B" w:rsidRDefault="00B50FF8" w:rsidP="00B82D46">
      <w:pPr>
        <w:ind w:firstLine="284"/>
        <w:rPr>
          <w:b/>
          <w:lang w:eastAsia="en-US"/>
        </w:rPr>
      </w:pPr>
    </w:p>
    <w:p w14:paraId="4CD9016C" w14:textId="29C1560C" w:rsidR="00B50FF8" w:rsidRPr="00D10F7B" w:rsidRDefault="00B50FF8" w:rsidP="00B82D46">
      <w:pPr>
        <w:pStyle w:val="30"/>
        <w:rPr>
          <w:rFonts w:cs="Times New Roman"/>
          <w:color w:val="auto"/>
        </w:rPr>
      </w:pPr>
      <w:bookmarkStart w:id="19" w:name="_Toc156916611"/>
      <w:r w:rsidRPr="00D10F7B">
        <w:rPr>
          <w:rFonts w:cs="Times New Roman"/>
          <w:color w:val="auto"/>
        </w:rPr>
        <w:t>1.5.</w:t>
      </w:r>
      <w:r w:rsidR="00090C47" w:rsidRPr="00D10F7B">
        <w:rPr>
          <w:rFonts w:cs="Times New Roman"/>
          <w:color w:val="auto"/>
        </w:rPr>
        <w:t>4</w:t>
      </w:r>
      <w:r w:rsidRPr="00D10F7B">
        <w:rPr>
          <w:rFonts w:cs="Times New Roman"/>
          <w:color w:val="auto"/>
        </w:rPr>
        <w:t>. Железнодорожные переезды</w:t>
      </w:r>
      <w:bookmarkEnd w:id="19"/>
    </w:p>
    <w:p w14:paraId="3C187702" w14:textId="07B29AE1" w:rsidR="00B50FF8" w:rsidRPr="00D10F7B" w:rsidRDefault="00B50FF8" w:rsidP="00B82D46">
      <w:pPr>
        <w:pStyle w:val="41"/>
        <w:rPr>
          <w:rFonts w:cs="Times New Roman"/>
          <w:color w:val="auto"/>
        </w:rPr>
      </w:pPr>
      <w:r w:rsidRPr="00D10F7B">
        <w:rPr>
          <w:rFonts w:cs="Times New Roman"/>
          <w:color w:val="auto"/>
        </w:rPr>
        <w:t>1.5.</w:t>
      </w:r>
      <w:r w:rsidR="00090C47" w:rsidRPr="00D10F7B">
        <w:rPr>
          <w:rFonts w:cs="Times New Roman"/>
          <w:color w:val="auto"/>
        </w:rPr>
        <w:t>4</w:t>
      </w:r>
      <w:r w:rsidRPr="00D10F7B">
        <w:rPr>
          <w:rFonts w:cs="Times New Roman"/>
          <w:color w:val="auto"/>
        </w:rPr>
        <w:t>.1</w:t>
      </w:r>
      <w:r w:rsidR="00271960" w:rsidRPr="00D10F7B">
        <w:rPr>
          <w:rFonts w:cs="Times New Roman"/>
          <w:color w:val="auto"/>
        </w:rPr>
        <w:t>.</w:t>
      </w:r>
      <w:r w:rsidRPr="00D10F7B">
        <w:rPr>
          <w:rFonts w:cs="Times New Roman"/>
          <w:color w:val="auto"/>
        </w:rPr>
        <w:t xml:space="preserve"> Железнодорожный переезд</w:t>
      </w:r>
      <w:r w:rsidR="00271960" w:rsidRPr="00D10F7B">
        <w:rPr>
          <w:rFonts w:cs="Times New Roman"/>
          <w:color w:val="auto"/>
        </w:rPr>
        <w:t xml:space="preserve"> </w:t>
      </w:r>
      <w:r w:rsidRPr="00D10F7B">
        <w:rPr>
          <w:rFonts w:cs="Times New Roman"/>
          <w:color w:val="auto"/>
        </w:rPr>
        <w:t xml:space="preserve">_______ </w:t>
      </w:r>
    </w:p>
    <w:p w14:paraId="119A5B5A" w14:textId="77777777" w:rsidR="00B50FF8" w:rsidRPr="00D10F7B" w:rsidRDefault="00B50FF8" w:rsidP="00B82D46"/>
    <w:tbl>
      <w:tblPr>
        <w:tblStyle w:val="242"/>
        <w:tblW w:w="5000" w:type="pct"/>
        <w:jc w:val="center"/>
        <w:tblLook w:val="04A0" w:firstRow="1" w:lastRow="0" w:firstColumn="1" w:lastColumn="0" w:noHBand="0" w:noVBand="1"/>
      </w:tblPr>
      <w:tblGrid>
        <w:gridCol w:w="625"/>
        <w:gridCol w:w="4256"/>
        <w:gridCol w:w="5258"/>
      </w:tblGrid>
      <w:tr w:rsidR="00D10F7B" w:rsidRPr="00D10F7B" w14:paraId="31551E8C" w14:textId="77777777" w:rsidTr="00B50FF8">
        <w:trPr>
          <w:cantSplit/>
          <w:tblHeader/>
          <w:jc w:val="center"/>
        </w:trPr>
        <w:tc>
          <w:tcPr>
            <w:tcW w:w="308" w:type="pct"/>
          </w:tcPr>
          <w:p w14:paraId="69AF3414" w14:textId="77777777" w:rsidR="00B50FF8" w:rsidRPr="00D10F7B" w:rsidRDefault="00B50FF8" w:rsidP="00B82D46">
            <w:pPr>
              <w:widowControl w:val="0"/>
              <w:autoSpaceDE w:val="0"/>
              <w:autoSpaceDN w:val="0"/>
              <w:adjustRightInd w:val="0"/>
              <w:ind w:firstLine="0"/>
              <w:jc w:val="center"/>
              <w:rPr>
                <w:rFonts w:eastAsiaTheme="minorEastAsia"/>
                <w:b/>
                <w:sz w:val="22"/>
                <w:szCs w:val="22"/>
              </w:rPr>
            </w:pPr>
            <w:r w:rsidRPr="00D10F7B">
              <w:rPr>
                <w:rFonts w:eastAsiaTheme="minorEastAsia"/>
                <w:b/>
                <w:sz w:val="22"/>
                <w:szCs w:val="22"/>
              </w:rPr>
              <w:t>№</w:t>
            </w:r>
          </w:p>
          <w:p w14:paraId="016DDFCD" w14:textId="77777777" w:rsidR="00B50FF8" w:rsidRPr="00D10F7B" w:rsidRDefault="00B50FF8" w:rsidP="00B82D46">
            <w:pPr>
              <w:widowControl w:val="0"/>
              <w:autoSpaceDE w:val="0"/>
              <w:autoSpaceDN w:val="0"/>
              <w:adjustRightInd w:val="0"/>
              <w:ind w:firstLine="0"/>
              <w:jc w:val="center"/>
              <w:rPr>
                <w:rFonts w:eastAsiaTheme="minorEastAsia"/>
                <w:b/>
                <w:sz w:val="22"/>
                <w:szCs w:val="22"/>
              </w:rPr>
            </w:pPr>
            <w:r w:rsidRPr="00D10F7B">
              <w:rPr>
                <w:rFonts w:eastAsiaTheme="minorEastAsia"/>
                <w:b/>
                <w:sz w:val="22"/>
                <w:szCs w:val="22"/>
              </w:rPr>
              <w:t>п.п.</w:t>
            </w:r>
          </w:p>
        </w:tc>
        <w:tc>
          <w:tcPr>
            <w:tcW w:w="2099" w:type="pct"/>
          </w:tcPr>
          <w:p w14:paraId="6F2F6A9A" w14:textId="77777777" w:rsidR="00B50FF8" w:rsidRPr="00D10F7B" w:rsidRDefault="00B50FF8" w:rsidP="00B82D46">
            <w:pPr>
              <w:widowControl w:val="0"/>
              <w:autoSpaceDE w:val="0"/>
              <w:autoSpaceDN w:val="0"/>
              <w:adjustRightInd w:val="0"/>
              <w:ind w:firstLine="0"/>
              <w:jc w:val="center"/>
              <w:rPr>
                <w:rFonts w:eastAsiaTheme="minorEastAsia"/>
                <w:b/>
                <w:sz w:val="22"/>
                <w:szCs w:val="22"/>
              </w:rPr>
            </w:pPr>
            <w:r w:rsidRPr="00D10F7B">
              <w:rPr>
                <w:rFonts w:eastAsiaTheme="minorEastAsia"/>
                <w:b/>
                <w:sz w:val="22"/>
                <w:szCs w:val="22"/>
              </w:rPr>
              <w:t>Характеристики</w:t>
            </w:r>
          </w:p>
        </w:tc>
        <w:tc>
          <w:tcPr>
            <w:tcW w:w="2593" w:type="pct"/>
          </w:tcPr>
          <w:p w14:paraId="09197974" w14:textId="77777777" w:rsidR="00B50FF8" w:rsidRPr="00D10F7B" w:rsidRDefault="00B50FF8" w:rsidP="00B82D46">
            <w:pPr>
              <w:widowControl w:val="0"/>
              <w:autoSpaceDE w:val="0"/>
              <w:autoSpaceDN w:val="0"/>
              <w:adjustRightInd w:val="0"/>
              <w:ind w:firstLine="0"/>
              <w:jc w:val="center"/>
              <w:rPr>
                <w:rFonts w:eastAsiaTheme="minorEastAsia"/>
                <w:b/>
                <w:sz w:val="22"/>
                <w:szCs w:val="22"/>
              </w:rPr>
            </w:pPr>
            <w:r w:rsidRPr="00D10F7B">
              <w:rPr>
                <w:rFonts w:eastAsiaTheme="minorEastAsia"/>
                <w:b/>
                <w:sz w:val="22"/>
                <w:szCs w:val="22"/>
              </w:rPr>
              <w:t>Показатели</w:t>
            </w:r>
          </w:p>
        </w:tc>
      </w:tr>
      <w:tr w:rsidR="00D10F7B" w:rsidRPr="00D10F7B" w14:paraId="73E753FD" w14:textId="77777777" w:rsidTr="00B50FF8">
        <w:trPr>
          <w:cantSplit/>
          <w:tblHeader/>
          <w:jc w:val="center"/>
        </w:trPr>
        <w:tc>
          <w:tcPr>
            <w:tcW w:w="308" w:type="pct"/>
          </w:tcPr>
          <w:p w14:paraId="2981BEAC" w14:textId="77777777" w:rsidR="00B50FF8" w:rsidRPr="00D10F7B" w:rsidRDefault="00B50FF8" w:rsidP="00B82D46">
            <w:pPr>
              <w:widowControl w:val="0"/>
              <w:autoSpaceDE w:val="0"/>
              <w:autoSpaceDN w:val="0"/>
              <w:adjustRightInd w:val="0"/>
              <w:ind w:firstLine="0"/>
              <w:jc w:val="center"/>
              <w:rPr>
                <w:rFonts w:eastAsiaTheme="minorEastAsia"/>
                <w:b/>
                <w:sz w:val="22"/>
                <w:szCs w:val="22"/>
              </w:rPr>
            </w:pPr>
            <w:r w:rsidRPr="00D10F7B">
              <w:rPr>
                <w:rFonts w:eastAsiaTheme="minorEastAsia"/>
                <w:b/>
                <w:sz w:val="22"/>
                <w:szCs w:val="22"/>
              </w:rPr>
              <w:t>1</w:t>
            </w:r>
          </w:p>
        </w:tc>
        <w:tc>
          <w:tcPr>
            <w:tcW w:w="2099" w:type="pct"/>
          </w:tcPr>
          <w:p w14:paraId="717C8FD8" w14:textId="77777777" w:rsidR="00B50FF8" w:rsidRPr="00D10F7B" w:rsidRDefault="00B50FF8" w:rsidP="00B82D46">
            <w:pPr>
              <w:widowControl w:val="0"/>
              <w:autoSpaceDE w:val="0"/>
              <w:autoSpaceDN w:val="0"/>
              <w:adjustRightInd w:val="0"/>
              <w:ind w:firstLine="0"/>
              <w:jc w:val="center"/>
              <w:rPr>
                <w:rFonts w:eastAsiaTheme="minorEastAsia"/>
                <w:b/>
                <w:sz w:val="22"/>
                <w:szCs w:val="22"/>
              </w:rPr>
            </w:pPr>
            <w:r w:rsidRPr="00D10F7B">
              <w:rPr>
                <w:rFonts w:eastAsiaTheme="minorEastAsia"/>
                <w:b/>
                <w:sz w:val="22"/>
                <w:szCs w:val="22"/>
              </w:rPr>
              <w:t>2</w:t>
            </w:r>
          </w:p>
        </w:tc>
        <w:tc>
          <w:tcPr>
            <w:tcW w:w="2593" w:type="pct"/>
          </w:tcPr>
          <w:p w14:paraId="52A7369F" w14:textId="77777777" w:rsidR="00B50FF8" w:rsidRPr="00D10F7B" w:rsidRDefault="00B50FF8" w:rsidP="00B82D46">
            <w:pPr>
              <w:widowControl w:val="0"/>
              <w:autoSpaceDE w:val="0"/>
              <w:autoSpaceDN w:val="0"/>
              <w:adjustRightInd w:val="0"/>
              <w:ind w:firstLine="0"/>
              <w:jc w:val="center"/>
              <w:rPr>
                <w:rFonts w:eastAsiaTheme="minorEastAsia"/>
                <w:b/>
                <w:sz w:val="22"/>
                <w:szCs w:val="22"/>
              </w:rPr>
            </w:pPr>
            <w:r w:rsidRPr="00D10F7B">
              <w:rPr>
                <w:rFonts w:eastAsiaTheme="minorEastAsia"/>
                <w:b/>
                <w:sz w:val="22"/>
                <w:szCs w:val="22"/>
              </w:rPr>
              <w:t>3</w:t>
            </w:r>
          </w:p>
        </w:tc>
      </w:tr>
      <w:tr w:rsidR="00D10F7B" w:rsidRPr="00D10F7B" w14:paraId="42BF0A89" w14:textId="77777777" w:rsidTr="00B50FF8">
        <w:trPr>
          <w:cantSplit/>
          <w:tblHeader/>
          <w:jc w:val="center"/>
        </w:trPr>
        <w:tc>
          <w:tcPr>
            <w:tcW w:w="308" w:type="pct"/>
          </w:tcPr>
          <w:p w14:paraId="0C8E1623" w14:textId="77777777" w:rsidR="00B50FF8" w:rsidRPr="00D10F7B" w:rsidRDefault="00B50FF8" w:rsidP="00B82D46">
            <w:pPr>
              <w:widowControl w:val="0"/>
              <w:autoSpaceDE w:val="0"/>
              <w:autoSpaceDN w:val="0"/>
              <w:adjustRightInd w:val="0"/>
              <w:ind w:firstLine="0"/>
              <w:jc w:val="center"/>
              <w:rPr>
                <w:rFonts w:eastAsiaTheme="minorEastAsia"/>
                <w:sz w:val="22"/>
                <w:szCs w:val="22"/>
              </w:rPr>
            </w:pPr>
            <w:r w:rsidRPr="00D10F7B">
              <w:rPr>
                <w:rFonts w:eastAsiaTheme="minorEastAsia"/>
                <w:sz w:val="22"/>
                <w:szCs w:val="22"/>
              </w:rPr>
              <w:t>1</w:t>
            </w:r>
          </w:p>
        </w:tc>
        <w:tc>
          <w:tcPr>
            <w:tcW w:w="2099" w:type="pct"/>
          </w:tcPr>
          <w:p w14:paraId="41F3EEB1" w14:textId="77777777" w:rsidR="00B50FF8" w:rsidRPr="00D10F7B" w:rsidRDefault="00B50FF8" w:rsidP="00B82D46">
            <w:pPr>
              <w:widowControl w:val="0"/>
              <w:autoSpaceDE w:val="0"/>
              <w:autoSpaceDN w:val="0"/>
              <w:adjustRightInd w:val="0"/>
              <w:ind w:firstLine="0"/>
              <w:jc w:val="left"/>
              <w:rPr>
                <w:rFonts w:eastAsiaTheme="minorEastAsia"/>
                <w:sz w:val="22"/>
                <w:szCs w:val="22"/>
              </w:rPr>
            </w:pPr>
            <w:r w:rsidRPr="00D10F7B">
              <w:rPr>
                <w:rFonts w:eastAsia="Verdana"/>
                <w:sz w:val="22"/>
                <w:szCs w:val="22"/>
              </w:rPr>
              <w:t xml:space="preserve">Местоположение </w:t>
            </w:r>
          </w:p>
        </w:tc>
        <w:tc>
          <w:tcPr>
            <w:tcW w:w="2593" w:type="pct"/>
          </w:tcPr>
          <w:p w14:paraId="4618DC0F" w14:textId="77777777" w:rsidR="00B50FF8" w:rsidRPr="00D10F7B" w:rsidRDefault="00B50FF8" w:rsidP="00B82D46">
            <w:pPr>
              <w:widowControl w:val="0"/>
              <w:autoSpaceDE w:val="0"/>
              <w:autoSpaceDN w:val="0"/>
              <w:adjustRightInd w:val="0"/>
              <w:ind w:firstLine="0"/>
              <w:jc w:val="left"/>
              <w:rPr>
                <w:rFonts w:eastAsia="Verdana"/>
                <w:sz w:val="22"/>
                <w:szCs w:val="22"/>
              </w:rPr>
            </w:pPr>
          </w:p>
        </w:tc>
      </w:tr>
      <w:tr w:rsidR="00D10F7B" w:rsidRPr="00D10F7B" w14:paraId="07A349F2" w14:textId="77777777" w:rsidTr="00B50FF8">
        <w:trPr>
          <w:cantSplit/>
          <w:tblHeader/>
          <w:jc w:val="center"/>
        </w:trPr>
        <w:tc>
          <w:tcPr>
            <w:tcW w:w="308" w:type="pct"/>
          </w:tcPr>
          <w:p w14:paraId="3603F081" w14:textId="77777777" w:rsidR="00B50FF8" w:rsidRPr="00D10F7B" w:rsidRDefault="00B50FF8" w:rsidP="00B82D46">
            <w:pPr>
              <w:widowControl w:val="0"/>
              <w:autoSpaceDE w:val="0"/>
              <w:autoSpaceDN w:val="0"/>
              <w:adjustRightInd w:val="0"/>
              <w:ind w:firstLine="0"/>
              <w:jc w:val="center"/>
              <w:rPr>
                <w:rFonts w:eastAsiaTheme="minorEastAsia"/>
                <w:sz w:val="22"/>
                <w:szCs w:val="22"/>
              </w:rPr>
            </w:pPr>
            <w:r w:rsidRPr="00D10F7B">
              <w:rPr>
                <w:rFonts w:eastAsiaTheme="minorEastAsia"/>
                <w:sz w:val="22"/>
                <w:szCs w:val="22"/>
              </w:rPr>
              <w:t>2</w:t>
            </w:r>
          </w:p>
        </w:tc>
        <w:tc>
          <w:tcPr>
            <w:tcW w:w="2099" w:type="pct"/>
          </w:tcPr>
          <w:p w14:paraId="502E4A52" w14:textId="77777777" w:rsidR="00B50FF8" w:rsidRPr="00D10F7B" w:rsidRDefault="00B50FF8" w:rsidP="00B82D46">
            <w:pPr>
              <w:widowControl w:val="0"/>
              <w:autoSpaceDE w:val="0"/>
              <w:autoSpaceDN w:val="0"/>
              <w:adjustRightInd w:val="0"/>
              <w:ind w:firstLine="0"/>
              <w:jc w:val="left"/>
              <w:rPr>
                <w:rFonts w:eastAsia="Verdana"/>
                <w:sz w:val="22"/>
                <w:szCs w:val="22"/>
              </w:rPr>
            </w:pPr>
            <w:r w:rsidRPr="00D10F7B">
              <w:rPr>
                <w:rFonts w:eastAsia="Verdana"/>
                <w:sz w:val="22"/>
                <w:szCs w:val="22"/>
              </w:rPr>
              <w:t>Назначение</w:t>
            </w:r>
          </w:p>
        </w:tc>
        <w:tc>
          <w:tcPr>
            <w:tcW w:w="2593" w:type="pct"/>
          </w:tcPr>
          <w:p w14:paraId="1AE6143E" w14:textId="77777777" w:rsidR="00B50FF8" w:rsidRPr="00D10F7B" w:rsidRDefault="00B50FF8" w:rsidP="00B82D46">
            <w:pPr>
              <w:widowControl w:val="0"/>
              <w:autoSpaceDE w:val="0"/>
              <w:autoSpaceDN w:val="0"/>
              <w:adjustRightInd w:val="0"/>
              <w:ind w:firstLine="0"/>
              <w:jc w:val="left"/>
              <w:rPr>
                <w:rFonts w:eastAsia="Verdana"/>
                <w:sz w:val="22"/>
                <w:szCs w:val="22"/>
              </w:rPr>
            </w:pPr>
          </w:p>
        </w:tc>
      </w:tr>
      <w:tr w:rsidR="00D10F7B" w:rsidRPr="00D10F7B" w14:paraId="0AC45DD1" w14:textId="77777777" w:rsidTr="00B50FF8">
        <w:trPr>
          <w:cantSplit/>
          <w:tblHeader/>
          <w:jc w:val="center"/>
        </w:trPr>
        <w:tc>
          <w:tcPr>
            <w:tcW w:w="308" w:type="pct"/>
          </w:tcPr>
          <w:p w14:paraId="1E587DF7" w14:textId="77777777" w:rsidR="00B50FF8" w:rsidRPr="00D10F7B" w:rsidRDefault="00B50FF8" w:rsidP="00B82D46">
            <w:pPr>
              <w:widowControl w:val="0"/>
              <w:autoSpaceDE w:val="0"/>
              <w:autoSpaceDN w:val="0"/>
              <w:adjustRightInd w:val="0"/>
              <w:ind w:firstLine="0"/>
              <w:jc w:val="center"/>
              <w:rPr>
                <w:rFonts w:eastAsiaTheme="minorEastAsia"/>
                <w:sz w:val="22"/>
                <w:szCs w:val="22"/>
              </w:rPr>
            </w:pPr>
            <w:r w:rsidRPr="00D10F7B">
              <w:rPr>
                <w:rFonts w:eastAsiaTheme="minorEastAsia"/>
                <w:sz w:val="22"/>
                <w:szCs w:val="22"/>
              </w:rPr>
              <w:t>3</w:t>
            </w:r>
          </w:p>
        </w:tc>
        <w:tc>
          <w:tcPr>
            <w:tcW w:w="2099" w:type="pct"/>
          </w:tcPr>
          <w:p w14:paraId="43E53749" w14:textId="77777777" w:rsidR="00B50FF8" w:rsidRPr="00D10F7B" w:rsidRDefault="00B50FF8" w:rsidP="00B82D46">
            <w:pPr>
              <w:widowControl w:val="0"/>
              <w:autoSpaceDE w:val="0"/>
              <w:autoSpaceDN w:val="0"/>
              <w:adjustRightInd w:val="0"/>
              <w:ind w:firstLine="0"/>
              <w:jc w:val="left"/>
              <w:rPr>
                <w:rFonts w:eastAsia="Verdana"/>
                <w:sz w:val="22"/>
                <w:szCs w:val="22"/>
              </w:rPr>
            </w:pPr>
            <w:r w:rsidRPr="00D10F7B">
              <w:rPr>
                <w:rFonts w:eastAsia="Verdana"/>
                <w:sz w:val="22"/>
                <w:szCs w:val="22"/>
              </w:rPr>
              <w:t>Номера пересекаемых путей</w:t>
            </w:r>
          </w:p>
        </w:tc>
        <w:tc>
          <w:tcPr>
            <w:tcW w:w="2593" w:type="pct"/>
          </w:tcPr>
          <w:p w14:paraId="4B86BB18" w14:textId="77777777" w:rsidR="00B50FF8" w:rsidRPr="00D10F7B" w:rsidRDefault="00B50FF8" w:rsidP="00B82D46">
            <w:pPr>
              <w:widowControl w:val="0"/>
              <w:autoSpaceDE w:val="0"/>
              <w:autoSpaceDN w:val="0"/>
              <w:adjustRightInd w:val="0"/>
              <w:ind w:firstLine="0"/>
              <w:jc w:val="left"/>
              <w:rPr>
                <w:rFonts w:eastAsia="Verdana"/>
                <w:sz w:val="22"/>
                <w:szCs w:val="22"/>
              </w:rPr>
            </w:pPr>
          </w:p>
        </w:tc>
      </w:tr>
      <w:tr w:rsidR="00D10F7B" w:rsidRPr="00D10F7B" w14:paraId="03DE6D00" w14:textId="77777777" w:rsidTr="00B50FF8">
        <w:trPr>
          <w:cantSplit/>
          <w:tblHeader/>
          <w:jc w:val="center"/>
        </w:trPr>
        <w:tc>
          <w:tcPr>
            <w:tcW w:w="308" w:type="pct"/>
          </w:tcPr>
          <w:p w14:paraId="2A4FC317" w14:textId="77777777" w:rsidR="00B50FF8" w:rsidRPr="00D10F7B" w:rsidRDefault="00B50FF8" w:rsidP="00B82D46">
            <w:pPr>
              <w:widowControl w:val="0"/>
              <w:autoSpaceDE w:val="0"/>
              <w:autoSpaceDN w:val="0"/>
              <w:adjustRightInd w:val="0"/>
              <w:ind w:firstLine="0"/>
              <w:jc w:val="center"/>
              <w:rPr>
                <w:rFonts w:eastAsiaTheme="minorEastAsia"/>
                <w:sz w:val="22"/>
                <w:szCs w:val="22"/>
              </w:rPr>
            </w:pPr>
            <w:r w:rsidRPr="00D10F7B">
              <w:rPr>
                <w:rFonts w:eastAsiaTheme="minorEastAsia"/>
                <w:sz w:val="22"/>
                <w:szCs w:val="22"/>
              </w:rPr>
              <w:t>4</w:t>
            </w:r>
          </w:p>
        </w:tc>
        <w:tc>
          <w:tcPr>
            <w:tcW w:w="2099" w:type="pct"/>
          </w:tcPr>
          <w:p w14:paraId="50FC0A9E" w14:textId="77777777" w:rsidR="00B50FF8" w:rsidRPr="00D10F7B" w:rsidRDefault="00B50FF8" w:rsidP="00B82D46">
            <w:pPr>
              <w:widowControl w:val="0"/>
              <w:tabs>
                <w:tab w:val="left" w:pos="1263"/>
              </w:tabs>
              <w:autoSpaceDE w:val="0"/>
              <w:autoSpaceDN w:val="0"/>
              <w:adjustRightInd w:val="0"/>
              <w:ind w:firstLine="0"/>
              <w:jc w:val="left"/>
              <w:rPr>
                <w:rFonts w:eastAsia="Verdana"/>
                <w:sz w:val="22"/>
                <w:szCs w:val="22"/>
              </w:rPr>
            </w:pPr>
            <w:r w:rsidRPr="00D10F7B">
              <w:rPr>
                <w:rFonts w:eastAsia="Verdana"/>
                <w:sz w:val="22"/>
                <w:szCs w:val="22"/>
              </w:rPr>
              <w:t>Вид переезда (регулируемый, нерегулируемый)</w:t>
            </w:r>
          </w:p>
        </w:tc>
        <w:tc>
          <w:tcPr>
            <w:tcW w:w="2593" w:type="pct"/>
          </w:tcPr>
          <w:p w14:paraId="70303141" w14:textId="77777777" w:rsidR="00B50FF8" w:rsidRPr="00D10F7B" w:rsidRDefault="00B50FF8" w:rsidP="00B82D46">
            <w:pPr>
              <w:widowControl w:val="0"/>
              <w:autoSpaceDE w:val="0"/>
              <w:autoSpaceDN w:val="0"/>
              <w:adjustRightInd w:val="0"/>
              <w:ind w:firstLine="0"/>
              <w:jc w:val="left"/>
              <w:rPr>
                <w:rFonts w:eastAsia="Verdana"/>
                <w:sz w:val="22"/>
                <w:szCs w:val="22"/>
              </w:rPr>
            </w:pPr>
          </w:p>
        </w:tc>
      </w:tr>
      <w:tr w:rsidR="00D10F7B" w:rsidRPr="00D10F7B" w14:paraId="62BB35AB" w14:textId="77777777" w:rsidTr="00B50FF8">
        <w:trPr>
          <w:cantSplit/>
          <w:tblHeader/>
          <w:jc w:val="center"/>
        </w:trPr>
        <w:tc>
          <w:tcPr>
            <w:tcW w:w="308" w:type="pct"/>
          </w:tcPr>
          <w:p w14:paraId="07083926" w14:textId="77777777" w:rsidR="00B50FF8" w:rsidRPr="00D10F7B" w:rsidRDefault="00B50FF8" w:rsidP="00B82D46">
            <w:pPr>
              <w:widowControl w:val="0"/>
              <w:autoSpaceDE w:val="0"/>
              <w:autoSpaceDN w:val="0"/>
              <w:adjustRightInd w:val="0"/>
              <w:ind w:firstLine="0"/>
              <w:jc w:val="center"/>
              <w:rPr>
                <w:rFonts w:eastAsiaTheme="minorEastAsia"/>
                <w:sz w:val="22"/>
                <w:szCs w:val="22"/>
              </w:rPr>
            </w:pPr>
            <w:r w:rsidRPr="00D10F7B">
              <w:rPr>
                <w:rFonts w:eastAsiaTheme="minorEastAsia"/>
                <w:sz w:val="22"/>
                <w:szCs w:val="22"/>
              </w:rPr>
              <w:t>5</w:t>
            </w:r>
          </w:p>
        </w:tc>
        <w:tc>
          <w:tcPr>
            <w:tcW w:w="2099" w:type="pct"/>
          </w:tcPr>
          <w:p w14:paraId="6185175B" w14:textId="77777777" w:rsidR="00B50FF8" w:rsidRPr="00D10F7B" w:rsidRDefault="00B50FF8" w:rsidP="00B82D46">
            <w:pPr>
              <w:widowControl w:val="0"/>
              <w:autoSpaceDE w:val="0"/>
              <w:autoSpaceDN w:val="0"/>
              <w:adjustRightInd w:val="0"/>
              <w:ind w:firstLine="0"/>
              <w:jc w:val="left"/>
              <w:rPr>
                <w:rFonts w:eastAsiaTheme="minorEastAsia"/>
                <w:sz w:val="22"/>
                <w:szCs w:val="22"/>
              </w:rPr>
            </w:pPr>
            <w:r w:rsidRPr="00D10F7B">
              <w:rPr>
                <w:rFonts w:eastAsiaTheme="minorEastAsia"/>
                <w:sz w:val="22"/>
                <w:szCs w:val="22"/>
              </w:rPr>
              <w:t>Наличие дежурных (с дежурным, без дежурного)</w:t>
            </w:r>
          </w:p>
        </w:tc>
        <w:tc>
          <w:tcPr>
            <w:tcW w:w="2593" w:type="pct"/>
          </w:tcPr>
          <w:p w14:paraId="49DDF2DF" w14:textId="77777777" w:rsidR="00B50FF8" w:rsidRPr="00D10F7B" w:rsidRDefault="00B50FF8" w:rsidP="00B82D46">
            <w:pPr>
              <w:widowControl w:val="0"/>
              <w:autoSpaceDE w:val="0"/>
              <w:autoSpaceDN w:val="0"/>
              <w:adjustRightInd w:val="0"/>
              <w:ind w:firstLine="0"/>
              <w:jc w:val="left"/>
              <w:rPr>
                <w:rFonts w:eastAsia="Verdana"/>
                <w:sz w:val="22"/>
                <w:szCs w:val="22"/>
              </w:rPr>
            </w:pPr>
          </w:p>
        </w:tc>
      </w:tr>
      <w:tr w:rsidR="00D10F7B" w:rsidRPr="00D10F7B" w14:paraId="1E6BD355" w14:textId="77777777" w:rsidTr="00B50FF8">
        <w:trPr>
          <w:cantSplit/>
          <w:tblHeader/>
          <w:jc w:val="center"/>
        </w:trPr>
        <w:tc>
          <w:tcPr>
            <w:tcW w:w="308" w:type="pct"/>
          </w:tcPr>
          <w:p w14:paraId="4306C719" w14:textId="77777777" w:rsidR="00B50FF8" w:rsidRPr="00D10F7B" w:rsidRDefault="00B50FF8" w:rsidP="00B82D46">
            <w:pPr>
              <w:widowControl w:val="0"/>
              <w:autoSpaceDE w:val="0"/>
              <w:autoSpaceDN w:val="0"/>
              <w:adjustRightInd w:val="0"/>
              <w:ind w:firstLine="0"/>
              <w:jc w:val="center"/>
              <w:rPr>
                <w:rFonts w:eastAsiaTheme="minorEastAsia"/>
                <w:sz w:val="22"/>
                <w:szCs w:val="22"/>
              </w:rPr>
            </w:pPr>
            <w:r w:rsidRPr="00D10F7B">
              <w:rPr>
                <w:rFonts w:eastAsiaTheme="minorEastAsia"/>
                <w:sz w:val="22"/>
                <w:szCs w:val="22"/>
              </w:rPr>
              <w:t>6</w:t>
            </w:r>
          </w:p>
        </w:tc>
        <w:tc>
          <w:tcPr>
            <w:tcW w:w="2099" w:type="pct"/>
          </w:tcPr>
          <w:p w14:paraId="7610EC16" w14:textId="77777777" w:rsidR="00B50FF8" w:rsidRPr="00D10F7B" w:rsidRDefault="00B50FF8" w:rsidP="00B82D46">
            <w:pPr>
              <w:widowControl w:val="0"/>
              <w:autoSpaceDE w:val="0"/>
              <w:autoSpaceDN w:val="0"/>
              <w:adjustRightInd w:val="0"/>
              <w:ind w:firstLine="0"/>
              <w:jc w:val="left"/>
              <w:rPr>
                <w:rFonts w:eastAsiaTheme="minorEastAsia"/>
                <w:sz w:val="22"/>
                <w:szCs w:val="22"/>
              </w:rPr>
            </w:pPr>
            <w:r w:rsidRPr="00D10F7B">
              <w:rPr>
                <w:rFonts w:eastAsiaTheme="minorEastAsia"/>
                <w:sz w:val="22"/>
                <w:szCs w:val="22"/>
              </w:rPr>
              <w:t>Тип переездной сигнализации</w:t>
            </w:r>
          </w:p>
        </w:tc>
        <w:tc>
          <w:tcPr>
            <w:tcW w:w="2593" w:type="pct"/>
          </w:tcPr>
          <w:p w14:paraId="023DF850" w14:textId="77777777" w:rsidR="00B50FF8" w:rsidRPr="00D10F7B" w:rsidRDefault="00B50FF8" w:rsidP="00B82D46">
            <w:pPr>
              <w:widowControl w:val="0"/>
              <w:autoSpaceDE w:val="0"/>
              <w:autoSpaceDN w:val="0"/>
              <w:adjustRightInd w:val="0"/>
              <w:ind w:firstLine="0"/>
              <w:jc w:val="left"/>
              <w:rPr>
                <w:rFonts w:eastAsia="Verdana"/>
                <w:sz w:val="22"/>
                <w:szCs w:val="22"/>
              </w:rPr>
            </w:pPr>
          </w:p>
        </w:tc>
      </w:tr>
      <w:tr w:rsidR="00C8336F" w:rsidRPr="00D10F7B" w14:paraId="132CAEEF" w14:textId="77777777" w:rsidTr="00B50FF8">
        <w:trPr>
          <w:cantSplit/>
          <w:tblHeader/>
          <w:jc w:val="center"/>
        </w:trPr>
        <w:tc>
          <w:tcPr>
            <w:tcW w:w="308" w:type="pct"/>
          </w:tcPr>
          <w:p w14:paraId="29971530" w14:textId="77777777" w:rsidR="00B50FF8" w:rsidRPr="00D10F7B" w:rsidRDefault="00B50FF8" w:rsidP="00B82D46">
            <w:pPr>
              <w:widowControl w:val="0"/>
              <w:autoSpaceDE w:val="0"/>
              <w:autoSpaceDN w:val="0"/>
              <w:adjustRightInd w:val="0"/>
              <w:ind w:firstLine="0"/>
              <w:jc w:val="center"/>
              <w:rPr>
                <w:rFonts w:eastAsiaTheme="minorEastAsia"/>
                <w:sz w:val="22"/>
                <w:szCs w:val="22"/>
              </w:rPr>
            </w:pPr>
            <w:r w:rsidRPr="00D10F7B">
              <w:rPr>
                <w:rFonts w:eastAsiaTheme="minorEastAsia"/>
                <w:sz w:val="22"/>
                <w:szCs w:val="22"/>
              </w:rPr>
              <w:t>7</w:t>
            </w:r>
          </w:p>
        </w:tc>
        <w:tc>
          <w:tcPr>
            <w:tcW w:w="2099" w:type="pct"/>
          </w:tcPr>
          <w:p w14:paraId="24148A7C" w14:textId="77777777" w:rsidR="00B50FF8" w:rsidRPr="00D10F7B" w:rsidRDefault="00B50FF8" w:rsidP="00B82D46">
            <w:pPr>
              <w:widowControl w:val="0"/>
              <w:autoSpaceDE w:val="0"/>
              <w:autoSpaceDN w:val="0"/>
              <w:adjustRightInd w:val="0"/>
              <w:ind w:firstLine="0"/>
              <w:jc w:val="left"/>
              <w:rPr>
                <w:rFonts w:eastAsia="Verdana"/>
                <w:sz w:val="22"/>
                <w:szCs w:val="22"/>
              </w:rPr>
            </w:pPr>
            <w:r w:rsidRPr="00D10F7B">
              <w:rPr>
                <w:rFonts w:eastAsia="Verdana"/>
                <w:sz w:val="22"/>
                <w:szCs w:val="22"/>
              </w:rPr>
              <w:t>Наличие заградительных устройств (шлагбаумов, УЗП)</w:t>
            </w:r>
          </w:p>
        </w:tc>
        <w:tc>
          <w:tcPr>
            <w:tcW w:w="2593" w:type="pct"/>
          </w:tcPr>
          <w:p w14:paraId="43118BCA" w14:textId="77777777" w:rsidR="00B50FF8" w:rsidRPr="00D10F7B" w:rsidRDefault="00B50FF8" w:rsidP="00B82D46">
            <w:pPr>
              <w:widowControl w:val="0"/>
              <w:autoSpaceDE w:val="0"/>
              <w:autoSpaceDN w:val="0"/>
              <w:adjustRightInd w:val="0"/>
              <w:ind w:firstLine="0"/>
              <w:jc w:val="left"/>
              <w:rPr>
                <w:rFonts w:eastAsia="Verdana"/>
                <w:sz w:val="22"/>
                <w:szCs w:val="22"/>
              </w:rPr>
            </w:pPr>
          </w:p>
        </w:tc>
      </w:tr>
    </w:tbl>
    <w:p w14:paraId="02F3538D" w14:textId="77777777" w:rsidR="00B50FF8" w:rsidRPr="00D10F7B" w:rsidRDefault="00B50FF8" w:rsidP="00B82D46"/>
    <w:p w14:paraId="5BA4D193" w14:textId="69EC60CF" w:rsidR="00B50FF8" w:rsidRPr="00D10F7B" w:rsidRDefault="00B50FF8" w:rsidP="00B82D46">
      <w:pPr>
        <w:pStyle w:val="41"/>
        <w:rPr>
          <w:rFonts w:cs="Times New Roman"/>
          <w:color w:val="auto"/>
        </w:rPr>
      </w:pPr>
      <w:r w:rsidRPr="00D10F7B">
        <w:rPr>
          <w:rFonts w:cs="Times New Roman"/>
          <w:color w:val="auto"/>
        </w:rPr>
        <w:lastRenderedPageBreak/>
        <w:t>1.5.</w:t>
      </w:r>
      <w:r w:rsidR="00090C47" w:rsidRPr="00D10F7B">
        <w:rPr>
          <w:rFonts w:cs="Times New Roman"/>
          <w:color w:val="auto"/>
        </w:rPr>
        <w:t>4</w:t>
      </w:r>
      <w:r w:rsidRPr="00D10F7B">
        <w:rPr>
          <w:rFonts w:cs="Times New Roman"/>
          <w:color w:val="auto"/>
        </w:rPr>
        <w:t>.2</w:t>
      </w:r>
      <w:r w:rsidR="00271960" w:rsidRPr="00D10F7B">
        <w:rPr>
          <w:rFonts w:cs="Times New Roman"/>
          <w:color w:val="auto"/>
        </w:rPr>
        <w:t>.</w:t>
      </w:r>
      <w:r w:rsidRPr="00D10F7B">
        <w:rPr>
          <w:rFonts w:cs="Times New Roman"/>
          <w:color w:val="auto"/>
        </w:rPr>
        <w:t xml:space="preserve"> Железнодорожный переезд</w:t>
      </w:r>
      <w:r w:rsidR="00271960" w:rsidRPr="00D10F7B">
        <w:rPr>
          <w:rFonts w:cs="Times New Roman"/>
          <w:color w:val="auto"/>
        </w:rPr>
        <w:t xml:space="preserve"> </w:t>
      </w:r>
      <w:r w:rsidRPr="00D10F7B">
        <w:rPr>
          <w:rFonts w:cs="Times New Roman"/>
          <w:color w:val="auto"/>
        </w:rPr>
        <w:t xml:space="preserve">_______ </w:t>
      </w:r>
    </w:p>
    <w:p w14:paraId="5D08DDAD" w14:textId="77777777" w:rsidR="00B50FF8" w:rsidRPr="00D10F7B" w:rsidRDefault="00B50FF8" w:rsidP="00B82D46">
      <w:pPr>
        <w:rPr>
          <w:lang w:eastAsia="en-US"/>
        </w:rPr>
      </w:pPr>
    </w:p>
    <w:tbl>
      <w:tblPr>
        <w:tblStyle w:val="242"/>
        <w:tblW w:w="5000" w:type="pct"/>
        <w:jc w:val="center"/>
        <w:tblLook w:val="04A0" w:firstRow="1" w:lastRow="0" w:firstColumn="1" w:lastColumn="0" w:noHBand="0" w:noVBand="1"/>
      </w:tblPr>
      <w:tblGrid>
        <w:gridCol w:w="625"/>
        <w:gridCol w:w="4256"/>
        <w:gridCol w:w="5258"/>
      </w:tblGrid>
      <w:tr w:rsidR="00D10F7B" w:rsidRPr="00D10F7B" w14:paraId="24664322" w14:textId="77777777" w:rsidTr="00A46315">
        <w:trPr>
          <w:jc w:val="center"/>
        </w:trPr>
        <w:tc>
          <w:tcPr>
            <w:tcW w:w="308" w:type="pct"/>
          </w:tcPr>
          <w:p w14:paraId="382D178E" w14:textId="77777777" w:rsidR="00B50FF8" w:rsidRPr="00D10F7B" w:rsidRDefault="00B50FF8" w:rsidP="00B82D46">
            <w:pPr>
              <w:widowControl w:val="0"/>
              <w:autoSpaceDE w:val="0"/>
              <w:autoSpaceDN w:val="0"/>
              <w:adjustRightInd w:val="0"/>
              <w:ind w:firstLine="0"/>
              <w:jc w:val="center"/>
              <w:rPr>
                <w:rFonts w:eastAsiaTheme="minorEastAsia"/>
                <w:b/>
                <w:sz w:val="22"/>
                <w:szCs w:val="22"/>
              </w:rPr>
            </w:pPr>
            <w:r w:rsidRPr="00D10F7B">
              <w:rPr>
                <w:rFonts w:eastAsiaTheme="minorEastAsia"/>
                <w:b/>
                <w:sz w:val="22"/>
                <w:szCs w:val="22"/>
              </w:rPr>
              <w:t>№</w:t>
            </w:r>
          </w:p>
          <w:p w14:paraId="34ED7708" w14:textId="77777777" w:rsidR="00B50FF8" w:rsidRPr="00D10F7B" w:rsidRDefault="00B50FF8" w:rsidP="00B82D46">
            <w:pPr>
              <w:widowControl w:val="0"/>
              <w:autoSpaceDE w:val="0"/>
              <w:autoSpaceDN w:val="0"/>
              <w:adjustRightInd w:val="0"/>
              <w:ind w:firstLine="0"/>
              <w:jc w:val="center"/>
              <w:rPr>
                <w:rFonts w:eastAsiaTheme="minorEastAsia"/>
                <w:b/>
                <w:sz w:val="22"/>
                <w:szCs w:val="22"/>
              </w:rPr>
            </w:pPr>
            <w:r w:rsidRPr="00D10F7B">
              <w:rPr>
                <w:rFonts w:eastAsiaTheme="minorEastAsia"/>
                <w:b/>
                <w:sz w:val="22"/>
                <w:szCs w:val="22"/>
              </w:rPr>
              <w:t>п.п.</w:t>
            </w:r>
          </w:p>
        </w:tc>
        <w:tc>
          <w:tcPr>
            <w:tcW w:w="2099" w:type="pct"/>
          </w:tcPr>
          <w:p w14:paraId="14FC3C95" w14:textId="77777777" w:rsidR="00B50FF8" w:rsidRPr="00D10F7B" w:rsidRDefault="00B50FF8" w:rsidP="00B82D46">
            <w:pPr>
              <w:widowControl w:val="0"/>
              <w:autoSpaceDE w:val="0"/>
              <w:autoSpaceDN w:val="0"/>
              <w:adjustRightInd w:val="0"/>
              <w:ind w:firstLine="0"/>
              <w:jc w:val="center"/>
              <w:rPr>
                <w:rFonts w:eastAsiaTheme="minorEastAsia"/>
                <w:b/>
                <w:sz w:val="22"/>
                <w:szCs w:val="22"/>
              </w:rPr>
            </w:pPr>
            <w:r w:rsidRPr="00D10F7B">
              <w:rPr>
                <w:rFonts w:eastAsiaTheme="minorEastAsia"/>
                <w:b/>
                <w:sz w:val="22"/>
                <w:szCs w:val="22"/>
              </w:rPr>
              <w:t>Характеристики</w:t>
            </w:r>
          </w:p>
        </w:tc>
        <w:tc>
          <w:tcPr>
            <w:tcW w:w="2593" w:type="pct"/>
          </w:tcPr>
          <w:p w14:paraId="2BACEF54" w14:textId="77777777" w:rsidR="00B50FF8" w:rsidRPr="00D10F7B" w:rsidRDefault="00B50FF8" w:rsidP="00B82D46">
            <w:pPr>
              <w:widowControl w:val="0"/>
              <w:autoSpaceDE w:val="0"/>
              <w:autoSpaceDN w:val="0"/>
              <w:adjustRightInd w:val="0"/>
              <w:ind w:firstLine="0"/>
              <w:jc w:val="center"/>
              <w:rPr>
                <w:rFonts w:eastAsiaTheme="minorEastAsia"/>
                <w:b/>
                <w:sz w:val="22"/>
                <w:szCs w:val="22"/>
              </w:rPr>
            </w:pPr>
            <w:r w:rsidRPr="00D10F7B">
              <w:rPr>
                <w:rFonts w:eastAsiaTheme="minorEastAsia"/>
                <w:b/>
                <w:sz w:val="22"/>
                <w:szCs w:val="22"/>
              </w:rPr>
              <w:t>Показатели</w:t>
            </w:r>
          </w:p>
        </w:tc>
      </w:tr>
      <w:tr w:rsidR="00D10F7B" w:rsidRPr="00D10F7B" w14:paraId="09E879E4" w14:textId="77777777" w:rsidTr="00A46315">
        <w:trPr>
          <w:jc w:val="center"/>
        </w:trPr>
        <w:tc>
          <w:tcPr>
            <w:tcW w:w="308" w:type="pct"/>
          </w:tcPr>
          <w:p w14:paraId="022A2C1F" w14:textId="77777777" w:rsidR="00B50FF8" w:rsidRPr="00D10F7B" w:rsidRDefault="00B50FF8" w:rsidP="00B82D46">
            <w:pPr>
              <w:widowControl w:val="0"/>
              <w:autoSpaceDE w:val="0"/>
              <w:autoSpaceDN w:val="0"/>
              <w:adjustRightInd w:val="0"/>
              <w:ind w:firstLine="0"/>
              <w:jc w:val="center"/>
              <w:rPr>
                <w:rFonts w:eastAsiaTheme="minorEastAsia"/>
                <w:b/>
                <w:sz w:val="22"/>
                <w:szCs w:val="22"/>
              </w:rPr>
            </w:pPr>
            <w:r w:rsidRPr="00D10F7B">
              <w:rPr>
                <w:rFonts w:eastAsiaTheme="minorEastAsia"/>
                <w:b/>
                <w:sz w:val="22"/>
                <w:szCs w:val="22"/>
              </w:rPr>
              <w:t>1</w:t>
            </w:r>
          </w:p>
        </w:tc>
        <w:tc>
          <w:tcPr>
            <w:tcW w:w="2099" w:type="pct"/>
          </w:tcPr>
          <w:p w14:paraId="26EB60A7" w14:textId="77777777" w:rsidR="00B50FF8" w:rsidRPr="00D10F7B" w:rsidRDefault="00B50FF8" w:rsidP="00B82D46">
            <w:pPr>
              <w:widowControl w:val="0"/>
              <w:autoSpaceDE w:val="0"/>
              <w:autoSpaceDN w:val="0"/>
              <w:adjustRightInd w:val="0"/>
              <w:ind w:firstLine="0"/>
              <w:jc w:val="center"/>
              <w:rPr>
                <w:rFonts w:eastAsiaTheme="minorEastAsia"/>
                <w:b/>
                <w:sz w:val="22"/>
                <w:szCs w:val="22"/>
              </w:rPr>
            </w:pPr>
            <w:r w:rsidRPr="00D10F7B">
              <w:rPr>
                <w:rFonts w:eastAsiaTheme="minorEastAsia"/>
                <w:b/>
                <w:sz w:val="22"/>
                <w:szCs w:val="22"/>
              </w:rPr>
              <w:t>2</w:t>
            </w:r>
          </w:p>
        </w:tc>
        <w:tc>
          <w:tcPr>
            <w:tcW w:w="2593" w:type="pct"/>
          </w:tcPr>
          <w:p w14:paraId="2EE7B3C6" w14:textId="77777777" w:rsidR="00B50FF8" w:rsidRPr="00D10F7B" w:rsidRDefault="00B50FF8" w:rsidP="00B82D46">
            <w:pPr>
              <w:widowControl w:val="0"/>
              <w:autoSpaceDE w:val="0"/>
              <w:autoSpaceDN w:val="0"/>
              <w:adjustRightInd w:val="0"/>
              <w:ind w:firstLine="0"/>
              <w:jc w:val="center"/>
              <w:rPr>
                <w:rFonts w:eastAsiaTheme="minorEastAsia"/>
                <w:b/>
                <w:sz w:val="22"/>
                <w:szCs w:val="22"/>
              </w:rPr>
            </w:pPr>
            <w:r w:rsidRPr="00D10F7B">
              <w:rPr>
                <w:rFonts w:eastAsiaTheme="minorEastAsia"/>
                <w:b/>
                <w:sz w:val="22"/>
                <w:szCs w:val="22"/>
              </w:rPr>
              <w:t>3</w:t>
            </w:r>
          </w:p>
        </w:tc>
      </w:tr>
      <w:tr w:rsidR="00D10F7B" w:rsidRPr="00D10F7B" w14:paraId="349E7D8B" w14:textId="77777777" w:rsidTr="00A46315">
        <w:trPr>
          <w:jc w:val="center"/>
        </w:trPr>
        <w:tc>
          <w:tcPr>
            <w:tcW w:w="308" w:type="pct"/>
          </w:tcPr>
          <w:p w14:paraId="3698D3D4" w14:textId="77777777" w:rsidR="00B50FF8" w:rsidRPr="00D10F7B" w:rsidRDefault="00B50FF8" w:rsidP="00B82D46">
            <w:pPr>
              <w:widowControl w:val="0"/>
              <w:autoSpaceDE w:val="0"/>
              <w:autoSpaceDN w:val="0"/>
              <w:adjustRightInd w:val="0"/>
              <w:ind w:firstLine="0"/>
              <w:jc w:val="center"/>
              <w:rPr>
                <w:rFonts w:eastAsiaTheme="minorEastAsia"/>
                <w:sz w:val="22"/>
                <w:szCs w:val="22"/>
              </w:rPr>
            </w:pPr>
            <w:r w:rsidRPr="00D10F7B">
              <w:rPr>
                <w:rFonts w:eastAsiaTheme="minorEastAsia"/>
                <w:sz w:val="22"/>
                <w:szCs w:val="22"/>
              </w:rPr>
              <w:t>1</w:t>
            </w:r>
          </w:p>
        </w:tc>
        <w:tc>
          <w:tcPr>
            <w:tcW w:w="2099" w:type="pct"/>
          </w:tcPr>
          <w:p w14:paraId="2003481B" w14:textId="77777777" w:rsidR="00B50FF8" w:rsidRPr="00D10F7B" w:rsidRDefault="00B50FF8" w:rsidP="00B82D46">
            <w:pPr>
              <w:widowControl w:val="0"/>
              <w:autoSpaceDE w:val="0"/>
              <w:autoSpaceDN w:val="0"/>
              <w:adjustRightInd w:val="0"/>
              <w:ind w:firstLine="0"/>
              <w:jc w:val="left"/>
              <w:rPr>
                <w:rFonts w:eastAsiaTheme="minorEastAsia"/>
                <w:sz w:val="22"/>
                <w:szCs w:val="22"/>
              </w:rPr>
            </w:pPr>
            <w:r w:rsidRPr="00D10F7B">
              <w:rPr>
                <w:rFonts w:eastAsia="Verdana"/>
                <w:sz w:val="22"/>
                <w:szCs w:val="22"/>
              </w:rPr>
              <w:t xml:space="preserve">Местоположение </w:t>
            </w:r>
          </w:p>
        </w:tc>
        <w:tc>
          <w:tcPr>
            <w:tcW w:w="2593" w:type="pct"/>
          </w:tcPr>
          <w:p w14:paraId="38F1F05A" w14:textId="77777777" w:rsidR="00B50FF8" w:rsidRPr="00D10F7B" w:rsidRDefault="00B50FF8" w:rsidP="00B82D46">
            <w:pPr>
              <w:widowControl w:val="0"/>
              <w:autoSpaceDE w:val="0"/>
              <w:autoSpaceDN w:val="0"/>
              <w:adjustRightInd w:val="0"/>
              <w:ind w:firstLine="0"/>
              <w:jc w:val="left"/>
              <w:rPr>
                <w:rFonts w:eastAsia="Verdana"/>
                <w:sz w:val="22"/>
                <w:szCs w:val="22"/>
              </w:rPr>
            </w:pPr>
          </w:p>
        </w:tc>
      </w:tr>
      <w:tr w:rsidR="00D10F7B" w:rsidRPr="00D10F7B" w14:paraId="301C4F44" w14:textId="77777777" w:rsidTr="00A46315">
        <w:trPr>
          <w:jc w:val="center"/>
        </w:trPr>
        <w:tc>
          <w:tcPr>
            <w:tcW w:w="308" w:type="pct"/>
          </w:tcPr>
          <w:p w14:paraId="3F4316F6" w14:textId="77777777" w:rsidR="00B50FF8" w:rsidRPr="00D10F7B" w:rsidRDefault="00B50FF8" w:rsidP="00B82D46">
            <w:pPr>
              <w:widowControl w:val="0"/>
              <w:autoSpaceDE w:val="0"/>
              <w:autoSpaceDN w:val="0"/>
              <w:adjustRightInd w:val="0"/>
              <w:ind w:firstLine="0"/>
              <w:jc w:val="center"/>
              <w:rPr>
                <w:rFonts w:eastAsiaTheme="minorEastAsia"/>
                <w:sz w:val="22"/>
                <w:szCs w:val="22"/>
              </w:rPr>
            </w:pPr>
            <w:r w:rsidRPr="00D10F7B">
              <w:rPr>
                <w:rFonts w:eastAsiaTheme="minorEastAsia"/>
                <w:sz w:val="22"/>
                <w:szCs w:val="22"/>
              </w:rPr>
              <w:t>2</w:t>
            </w:r>
          </w:p>
        </w:tc>
        <w:tc>
          <w:tcPr>
            <w:tcW w:w="2099" w:type="pct"/>
          </w:tcPr>
          <w:p w14:paraId="0BD4B090" w14:textId="77777777" w:rsidR="00B50FF8" w:rsidRPr="00D10F7B" w:rsidRDefault="00B50FF8" w:rsidP="00B82D46">
            <w:pPr>
              <w:widowControl w:val="0"/>
              <w:autoSpaceDE w:val="0"/>
              <w:autoSpaceDN w:val="0"/>
              <w:adjustRightInd w:val="0"/>
              <w:ind w:firstLine="0"/>
              <w:jc w:val="left"/>
              <w:rPr>
                <w:rFonts w:eastAsia="Verdana"/>
                <w:sz w:val="22"/>
                <w:szCs w:val="22"/>
              </w:rPr>
            </w:pPr>
            <w:r w:rsidRPr="00D10F7B">
              <w:rPr>
                <w:rFonts w:eastAsia="Verdana"/>
                <w:sz w:val="22"/>
                <w:szCs w:val="22"/>
              </w:rPr>
              <w:t>Назначение</w:t>
            </w:r>
          </w:p>
        </w:tc>
        <w:tc>
          <w:tcPr>
            <w:tcW w:w="2593" w:type="pct"/>
          </w:tcPr>
          <w:p w14:paraId="79864BF1" w14:textId="77777777" w:rsidR="00B50FF8" w:rsidRPr="00D10F7B" w:rsidRDefault="00B50FF8" w:rsidP="00B82D46">
            <w:pPr>
              <w:widowControl w:val="0"/>
              <w:autoSpaceDE w:val="0"/>
              <w:autoSpaceDN w:val="0"/>
              <w:adjustRightInd w:val="0"/>
              <w:ind w:firstLine="0"/>
              <w:jc w:val="left"/>
              <w:rPr>
                <w:rFonts w:eastAsia="Verdana"/>
                <w:sz w:val="22"/>
                <w:szCs w:val="22"/>
              </w:rPr>
            </w:pPr>
          </w:p>
        </w:tc>
      </w:tr>
      <w:tr w:rsidR="00D10F7B" w:rsidRPr="00D10F7B" w14:paraId="3BA29120" w14:textId="77777777" w:rsidTr="00A46315">
        <w:trPr>
          <w:jc w:val="center"/>
        </w:trPr>
        <w:tc>
          <w:tcPr>
            <w:tcW w:w="308" w:type="pct"/>
          </w:tcPr>
          <w:p w14:paraId="4919C123" w14:textId="77777777" w:rsidR="00B50FF8" w:rsidRPr="00D10F7B" w:rsidRDefault="00B50FF8" w:rsidP="00B82D46">
            <w:pPr>
              <w:widowControl w:val="0"/>
              <w:autoSpaceDE w:val="0"/>
              <w:autoSpaceDN w:val="0"/>
              <w:adjustRightInd w:val="0"/>
              <w:ind w:firstLine="0"/>
              <w:jc w:val="center"/>
              <w:rPr>
                <w:rFonts w:eastAsiaTheme="minorEastAsia"/>
                <w:sz w:val="22"/>
                <w:szCs w:val="22"/>
              </w:rPr>
            </w:pPr>
            <w:r w:rsidRPr="00D10F7B">
              <w:rPr>
                <w:rFonts w:eastAsiaTheme="minorEastAsia"/>
                <w:sz w:val="22"/>
                <w:szCs w:val="22"/>
              </w:rPr>
              <w:t>3</w:t>
            </w:r>
          </w:p>
        </w:tc>
        <w:tc>
          <w:tcPr>
            <w:tcW w:w="2099" w:type="pct"/>
          </w:tcPr>
          <w:p w14:paraId="7C1348F5" w14:textId="77777777" w:rsidR="00B50FF8" w:rsidRPr="00D10F7B" w:rsidRDefault="00B50FF8" w:rsidP="00B82D46">
            <w:pPr>
              <w:widowControl w:val="0"/>
              <w:autoSpaceDE w:val="0"/>
              <w:autoSpaceDN w:val="0"/>
              <w:adjustRightInd w:val="0"/>
              <w:ind w:firstLine="0"/>
              <w:jc w:val="left"/>
              <w:rPr>
                <w:rFonts w:eastAsia="Verdana"/>
                <w:sz w:val="22"/>
                <w:szCs w:val="22"/>
              </w:rPr>
            </w:pPr>
            <w:r w:rsidRPr="00D10F7B">
              <w:rPr>
                <w:rFonts w:eastAsia="Verdana"/>
                <w:sz w:val="22"/>
                <w:szCs w:val="22"/>
              </w:rPr>
              <w:t>Номера пересекаемых путей</w:t>
            </w:r>
          </w:p>
        </w:tc>
        <w:tc>
          <w:tcPr>
            <w:tcW w:w="2593" w:type="pct"/>
          </w:tcPr>
          <w:p w14:paraId="0AE2D8C4" w14:textId="77777777" w:rsidR="00B50FF8" w:rsidRPr="00D10F7B" w:rsidRDefault="00B50FF8" w:rsidP="00B82D46">
            <w:pPr>
              <w:widowControl w:val="0"/>
              <w:autoSpaceDE w:val="0"/>
              <w:autoSpaceDN w:val="0"/>
              <w:adjustRightInd w:val="0"/>
              <w:ind w:firstLine="0"/>
              <w:jc w:val="left"/>
              <w:rPr>
                <w:rFonts w:eastAsia="Verdana"/>
                <w:sz w:val="22"/>
                <w:szCs w:val="22"/>
              </w:rPr>
            </w:pPr>
          </w:p>
        </w:tc>
      </w:tr>
      <w:tr w:rsidR="00D10F7B" w:rsidRPr="00D10F7B" w14:paraId="6C9BE27C" w14:textId="77777777" w:rsidTr="00A46315">
        <w:trPr>
          <w:jc w:val="center"/>
        </w:trPr>
        <w:tc>
          <w:tcPr>
            <w:tcW w:w="308" w:type="pct"/>
          </w:tcPr>
          <w:p w14:paraId="66A63BC2" w14:textId="77777777" w:rsidR="00B50FF8" w:rsidRPr="00D10F7B" w:rsidRDefault="00B50FF8" w:rsidP="00B82D46">
            <w:pPr>
              <w:widowControl w:val="0"/>
              <w:autoSpaceDE w:val="0"/>
              <w:autoSpaceDN w:val="0"/>
              <w:adjustRightInd w:val="0"/>
              <w:ind w:firstLine="0"/>
              <w:jc w:val="center"/>
              <w:rPr>
                <w:rFonts w:eastAsiaTheme="minorEastAsia"/>
                <w:sz w:val="22"/>
                <w:szCs w:val="22"/>
              </w:rPr>
            </w:pPr>
            <w:r w:rsidRPr="00D10F7B">
              <w:rPr>
                <w:rFonts w:eastAsiaTheme="minorEastAsia"/>
                <w:sz w:val="22"/>
                <w:szCs w:val="22"/>
              </w:rPr>
              <w:t>4</w:t>
            </w:r>
          </w:p>
        </w:tc>
        <w:tc>
          <w:tcPr>
            <w:tcW w:w="2099" w:type="pct"/>
          </w:tcPr>
          <w:p w14:paraId="124F7817" w14:textId="77777777" w:rsidR="00B50FF8" w:rsidRPr="00D10F7B" w:rsidRDefault="00B50FF8" w:rsidP="00B82D46">
            <w:pPr>
              <w:widowControl w:val="0"/>
              <w:tabs>
                <w:tab w:val="left" w:pos="1263"/>
              </w:tabs>
              <w:autoSpaceDE w:val="0"/>
              <w:autoSpaceDN w:val="0"/>
              <w:adjustRightInd w:val="0"/>
              <w:ind w:firstLine="0"/>
              <w:jc w:val="left"/>
              <w:rPr>
                <w:rFonts w:eastAsia="Verdana"/>
                <w:sz w:val="22"/>
                <w:szCs w:val="22"/>
              </w:rPr>
            </w:pPr>
            <w:r w:rsidRPr="00D10F7B">
              <w:rPr>
                <w:rFonts w:eastAsia="Verdana"/>
                <w:sz w:val="22"/>
                <w:szCs w:val="22"/>
              </w:rPr>
              <w:t>Вид переезда (регулируемый, нерегулируемый)</w:t>
            </w:r>
          </w:p>
        </w:tc>
        <w:tc>
          <w:tcPr>
            <w:tcW w:w="2593" w:type="pct"/>
          </w:tcPr>
          <w:p w14:paraId="0DBED271" w14:textId="77777777" w:rsidR="00B50FF8" w:rsidRPr="00D10F7B" w:rsidRDefault="00B50FF8" w:rsidP="00B82D46">
            <w:pPr>
              <w:widowControl w:val="0"/>
              <w:autoSpaceDE w:val="0"/>
              <w:autoSpaceDN w:val="0"/>
              <w:adjustRightInd w:val="0"/>
              <w:ind w:firstLine="0"/>
              <w:jc w:val="left"/>
              <w:rPr>
                <w:rFonts w:eastAsia="Verdana"/>
                <w:sz w:val="22"/>
                <w:szCs w:val="22"/>
              </w:rPr>
            </w:pPr>
          </w:p>
        </w:tc>
      </w:tr>
      <w:tr w:rsidR="00D10F7B" w:rsidRPr="00D10F7B" w14:paraId="0BF9FE79" w14:textId="77777777" w:rsidTr="00A46315">
        <w:trPr>
          <w:jc w:val="center"/>
        </w:trPr>
        <w:tc>
          <w:tcPr>
            <w:tcW w:w="308" w:type="pct"/>
          </w:tcPr>
          <w:p w14:paraId="334C9A0C" w14:textId="77777777" w:rsidR="00B50FF8" w:rsidRPr="00D10F7B" w:rsidRDefault="00B50FF8" w:rsidP="00B82D46">
            <w:pPr>
              <w:widowControl w:val="0"/>
              <w:autoSpaceDE w:val="0"/>
              <w:autoSpaceDN w:val="0"/>
              <w:adjustRightInd w:val="0"/>
              <w:ind w:firstLine="0"/>
              <w:jc w:val="center"/>
              <w:rPr>
                <w:rFonts w:eastAsiaTheme="minorEastAsia"/>
                <w:sz w:val="22"/>
                <w:szCs w:val="22"/>
              </w:rPr>
            </w:pPr>
            <w:r w:rsidRPr="00D10F7B">
              <w:rPr>
                <w:rFonts w:eastAsiaTheme="minorEastAsia"/>
                <w:sz w:val="22"/>
                <w:szCs w:val="22"/>
              </w:rPr>
              <w:t>5</w:t>
            </w:r>
          </w:p>
        </w:tc>
        <w:tc>
          <w:tcPr>
            <w:tcW w:w="2099" w:type="pct"/>
          </w:tcPr>
          <w:p w14:paraId="1CBE8086" w14:textId="77777777" w:rsidR="00B50FF8" w:rsidRPr="00D10F7B" w:rsidRDefault="00B50FF8" w:rsidP="00B82D46">
            <w:pPr>
              <w:widowControl w:val="0"/>
              <w:autoSpaceDE w:val="0"/>
              <w:autoSpaceDN w:val="0"/>
              <w:adjustRightInd w:val="0"/>
              <w:ind w:firstLine="0"/>
              <w:jc w:val="left"/>
              <w:rPr>
                <w:rFonts w:eastAsiaTheme="minorEastAsia"/>
                <w:sz w:val="22"/>
                <w:szCs w:val="22"/>
              </w:rPr>
            </w:pPr>
            <w:r w:rsidRPr="00D10F7B">
              <w:rPr>
                <w:rFonts w:eastAsiaTheme="minorEastAsia"/>
                <w:sz w:val="22"/>
                <w:szCs w:val="22"/>
              </w:rPr>
              <w:t>Наличие дежурных (с дежурным, без дежурного)</w:t>
            </w:r>
          </w:p>
        </w:tc>
        <w:tc>
          <w:tcPr>
            <w:tcW w:w="2593" w:type="pct"/>
          </w:tcPr>
          <w:p w14:paraId="53555711" w14:textId="77777777" w:rsidR="00B50FF8" w:rsidRPr="00D10F7B" w:rsidRDefault="00B50FF8" w:rsidP="00B82D46">
            <w:pPr>
              <w:widowControl w:val="0"/>
              <w:autoSpaceDE w:val="0"/>
              <w:autoSpaceDN w:val="0"/>
              <w:adjustRightInd w:val="0"/>
              <w:ind w:firstLine="0"/>
              <w:jc w:val="left"/>
              <w:rPr>
                <w:rFonts w:eastAsia="Verdana"/>
                <w:sz w:val="22"/>
                <w:szCs w:val="22"/>
              </w:rPr>
            </w:pPr>
          </w:p>
        </w:tc>
      </w:tr>
      <w:tr w:rsidR="00D10F7B" w:rsidRPr="00D10F7B" w14:paraId="1EFB246C" w14:textId="77777777" w:rsidTr="00A46315">
        <w:trPr>
          <w:jc w:val="center"/>
        </w:trPr>
        <w:tc>
          <w:tcPr>
            <w:tcW w:w="308" w:type="pct"/>
          </w:tcPr>
          <w:p w14:paraId="10A40C86" w14:textId="77777777" w:rsidR="00B50FF8" w:rsidRPr="00D10F7B" w:rsidRDefault="00B50FF8" w:rsidP="00B82D46">
            <w:pPr>
              <w:widowControl w:val="0"/>
              <w:autoSpaceDE w:val="0"/>
              <w:autoSpaceDN w:val="0"/>
              <w:adjustRightInd w:val="0"/>
              <w:ind w:firstLine="0"/>
              <w:jc w:val="center"/>
              <w:rPr>
                <w:rFonts w:eastAsiaTheme="minorEastAsia"/>
                <w:sz w:val="22"/>
                <w:szCs w:val="22"/>
              </w:rPr>
            </w:pPr>
            <w:r w:rsidRPr="00D10F7B">
              <w:rPr>
                <w:rFonts w:eastAsiaTheme="minorEastAsia"/>
                <w:sz w:val="22"/>
                <w:szCs w:val="22"/>
              </w:rPr>
              <w:t>6</w:t>
            </w:r>
          </w:p>
        </w:tc>
        <w:tc>
          <w:tcPr>
            <w:tcW w:w="2099" w:type="pct"/>
          </w:tcPr>
          <w:p w14:paraId="00813CBC" w14:textId="77777777" w:rsidR="00B50FF8" w:rsidRPr="00D10F7B" w:rsidRDefault="00B50FF8" w:rsidP="00B82D46">
            <w:pPr>
              <w:widowControl w:val="0"/>
              <w:autoSpaceDE w:val="0"/>
              <w:autoSpaceDN w:val="0"/>
              <w:adjustRightInd w:val="0"/>
              <w:ind w:firstLine="0"/>
              <w:jc w:val="left"/>
              <w:rPr>
                <w:rFonts w:eastAsiaTheme="minorEastAsia"/>
                <w:sz w:val="22"/>
                <w:szCs w:val="22"/>
              </w:rPr>
            </w:pPr>
            <w:r w:rsidRPr="00D10F7B">
              <w:rPr>
                <w:rFonts w:eastAsiaTheme="minorEastAsia"/>
                <w:sz w:val="22"/>
                <w:szCs w:val="22"/>
              </w:rPr>
              <w:t>Тип переездной сигнализации</w:t>
            </w:r>
          </w:p>
        </w:tc>
        <w:tc>
          <w:tcPr>
            <w:tcW w:w="2593" w:type="pct"/>
          </w:tcPr>
          <w:p w14:paraId="7903B9C8" w14:textId="77777777" w:rsidR="00B50FF8" w:rsidRPr="00D10F7B" w:rsidRDefault="00B50FF8" w:rsidP="00B82D46">
            <w:pPr>
              <w:widowControl w:val="0"/>
              <w:autoSpaceDE w:val="0"/>
              <w:autoSpaceDN w:val="0"/>
              <w:adjustRightInd w:val="0"/>
              <w:ind w:firstLine="0"/>
              <w:jc w:val="left"/>
              <w:rPr>
                <w:rFonts w:eastAsia="Verdana"/>
                <w:sz w:val="22"/>
                <w:szCs w:val="22"/>
              </w:rPr>
            </w:pPr>
          </w:p>
        </w:tc>
      </w:tr>
      <w:tr w:rsidR="00C8336F" w:rsidRPr="00D10F7B" w14:paraId="0062D23F" w14:textId="77777777" w:rsidTr="00A46315">
        <w:trPr>
          <w:jc w:val="center"/>
        </w:trPr>
        <w:tc>
          <w:tcPr>
            <w:tcW w:w="308" w:type="pct"/>
          </w:tcPr>
          <w:p w14:paraId="23B0FE81" w14:textId="77777777" w:rsidR="00B50FF8" w:rsidRPr="00D10F7B" w:rsidRDefault="00B50FF8" w:rsidP="00B82D46">
            <w:pPr>
              <w:widowControl w:val="0"/>
              <w:autoSpaceDE w:val="0"/>
              <w:autoSpaceDN w:val="0"/>
              <w:adjustRightInd w:val="0"/>
              <w:ind w:firstLine="0"/>
              <w:jc w:val="center"/>
              <w:rPr>
                <w:rFonts w:eastAsiaTheme="minorEastAsia"/>
                <w:sz w:val="22"/>
                <w:szCs w:val="22"/>
              </w:rPr>
            </w:pPr>
            <w:r w:rsidRPr="00D10F7B">
              <w:rPr>
                <w:rFonts w:eastAsiaTheme="minorEastAsia"/>
                <w:sz w:val="22"/>
                <w:szCs w:val="22"/>
              </w:rPr>
              <w:t>7</w:t>
            </w:r>
          </w:p>
        </w:tc>
        <w:tc>
          <w:tcPr>
            <w:tcW w:w="2099" w:type="pct"/>
          </w:tcPr>
          <w:p w14:paraId="58206857" w14:textId="77777777" w:rsidR="00B50FF8" w:rsidRPr="00D10F7B" w:rsidRDefault="00B50FF8" w:rsidP="00B82D46">
            <w:pPr>
              <w:widowControl w:val="0"/>
              <w:autoSpaceDE w:val="0"/>
              <w:autoSpaceDN w:val="0"/>
              <w:adjustRightInd w:val="0"/>
              <w:ind w:firstLine="0"/>
              <w:jc w:val="left"/>
              <w:rPr>
                <w:rFonts w:eastAsia="Verdana"/>
                <w:sz w:val="22"/>
                <w:szCs w:val="22"/>
              </w:rPr>
            </w:pPr>
            <w:r w:rsidRPr="00D10F7B">
              <w:rPr>
                <w:rFonts w:eastAsia="Verdana"/>
                <w:sz w:val="22"/>
                <w:szCs w:val="22"/>
              </w:rPr>
              <w:t>Наличие заградительных устройств (шлагбаумов, УЗП)</w:t>
            </w:r>
          </w:p>
        </w:tc>
        <w:tc>
          <w:tcPr>
            <w:tcW w:w="2593" w:type="pct"/>
          </w:tcPr>
          <w:p w14:paraId="6E4FA466" w14:textId="77777777" w:rsidR="00B50FF8" w:rsidRPr="00D10F7B" w:rsidRDefault="00B50FF8" w:rsidP="00B82D46">
            <w:pPr>
              <w:widowControl w:val="0"/>
              <w:autoSpaceDE w:val="0"/>
              <w:autoSpaceDN w:val="0"/>
              <w:adjustRightInd w:val="0"/>
              <w:ind w:firstLine="0"/>
              <w:jc w:val="left"/>
              <w:rPr>
                <w:rFonts w:eastAsia="Verdana"/>
                <w:sz w:val="22"/>
                <w:szCs w:val="22"/>
              </w:rPr>
            </w:pPr>
          </w:p>
        </w:tc>
      </w:tr>
    </w:tbl>
    <w:p w14:paraId="1A1AB8E2" w14:textId="77777777" w:rsidR="00B50FF8" w:rsidRPr="00D10F7B" w:rsidRDefault="00B50FF8" w:rsidP="00B82D46"/>
    <w:p w14:paraId="0E336C6E" w14:textId="60275EB9" w:rsidR="00B50FF8" w:rsidRPr="00D10F7B" w:rsidRDefault="00B50FF8" w:rsidP="00B82D46">
      <w:pPr>
        <w:pStyle w:val="30"/>
        <w:rPr>
          <w:rFonts w:cs="Times New Roman"/>
          <w:color w:val="auto"/>
        </w:rPr>
      </w:pPr>
      <w:bookmarkStart w:id="20" w:name="_Toc156916612"/>
      <w:r w:rsidRPr="00D10F7B">
        <w:rPr>
          <w:rFonts w:cs="Times New Roman"/>
          <w:color w:val="auto"/>
        </w:rPr>
        <w:t>1.5.</w:t>
      </w:r>
      <w:r w:rsidR="00090C47" w:rsidRPr="00D10F7B">
        <w:rPr>
          <w:rFonts w:cs="Times New Roman"/>
          <w:color w:val="auto"/>
        </w:rPr>
        <w:t>5</w:t>
      </w:r>
      <w:r w:rsidRPr="00D10F7B">
        <w:rPr>
          <w:rFonts w:cs="Times New Roman"/>
          <w:color w:val="auto"/>
        </w:rPr>
        <w:t>. Пешеходные переходы через железнодорожные пути в одном уровне</w:t>
      </w:r>
      <w:bookmarkEnd w:id="20"/>
    </w:p>
    <w:p w14:paraId="65D35F85" w14:textId="5BD52073" w:rsidR="00B50FF8" w:rsidRPr="00D10F7B" w:rsidRDefault="00B50FF8" w:rsidP="00B82D46">
      <w:pPr>
        <w:pStyle w:val="41"/>
        <w:rPr>
          <w:rFonts w:cs="Times New Roman"/>
          <w:color w:val="auto"/>
        </w:rPr>
      </w:pPr>
      <w:r w:rsidRPr="00D10F7B">
        <w:rPr>
          <w:rFonts w:cs="Times New Roman"/>
          <w:color w:val="auto"/>
        </w:rPr>
        <w:t>1.5.</w:t>
      </w:r>
      <w:r w:rsidR="00090C47" w:rsidRPr="00D10F7B">
        <w:rPr>
          <w:rFonts w:cs="Times New Roman"/>
          <w:color w:val="auto"/>
        </w:rPr>
        <w:t>5</w:t>
      </w:r>
      <w:r w:rsidRPr="00D10F7B">
        <w:rPr>
          <w:rFonts w:cs="Times New Roman"/>
          <w:color w:val="auto"/>
        </w:rPr>
        <w:t>.1</w:t>
      </w:r>
      <w:r w:rsidR="00271960" w:rsidRPr="00D10F7B">
        <w:rPr>
          <w:rFonts w:cs="Times New Roman"/>
          <w:color w:val="auto"/>
        </w:rPr>
        <w:t>.</w:t>
      </w:r>
      <w:r w:rsidRPr="00D10F7B">
        <w:rPr>
          <w:rFonts w:cs="Times New Roman"/>
          <w:color w:val="auto"/>
        </w:rPr>
        <w:t xml:space="preserve"> Пешеходный переход через железнодорожные пути в одном уровне</w:t>
      </w:r>
      <w:r w:rsidR="00271960" w:rsidRPr="00D10F7B">
        <w:rPr>
          <w:rFonts w:cs="Times New Roman"/>
          <w:color w:val="auto"/>
        </w:rPr>
        <w:t xml:space="preserve"> </w:t>
      </w:r>
      <w:r w:rsidRPr="00D10F7B">
        <w:rPr>
          <w:rFonts w:cs="Times New Roman"/>
          <w:color w:val="auto"/>
        </w:rPr>
        <w:t>_______</w:t>
      </w:r>
    </w:p>
    <w:p w14:paraId="79046DEB" w14:textId="77777777" w:rsidR="00B50FF8" w:rsidRPr="00D10F7B" w:rsidRDefault="00B50FF8" w:rsidP="00B82D46"/>
    <w:tbl>
      <w:tblPr>
        <w:tblStyle w:val="242"/>
        <w:tblW w:w="5000" w:type="pct"/>
        <w:tblLook w:val="04A0" w:firstRow="1" w:lastRow="0" w:firstColumn="1" w:lastColumn="0" w:noHBand="0" w:noVBand="1"/>
      </w:tblPr>
      <w:tblGrid>
        <w:gridCol w:w="715"/>
        <w:gridCol w:w="4936"/>
        <w:gridCol w:w="4488"/>
      </w:tblGrid>
      <w:tr w:rsidR="00D10F7B" w:rsidRPr="00D10F7B" w14:paraId="0AA8CE09" w14:textId="77777777" w:rsidTr="00B50FF8">
        <w:tc>
          <w:tcPr>
            <w:tcW w:w="353" w:type="pct"/>
            <w:shd w:val="clear" w:color="auto" w:fill="auto"/>
          </w:tcPr>
          <w:p w14:paraId="39F9D332" w14:textId="77777777" w:rsidR="00B50FF8" w:rsidRPr="00D10F7B" w:rsidRDefault="00B50FF8" w:rsidP="00B82D46">
            <w:pPr>
              <w:widowControl w:val="0"/>
              <w:autoSpaceDE w:val="0"/>
              <w:autoSpaceDN w:val="0"/>
              <w:adjustRightInd w:val="0"/>
              <w:ind w:firstLine="0"/>
              <w:jc w:val="center"/>
              <w:rPr>
                <w:rFonts w:eastAsiaTheme="minorEastAsia"/>
                <w:b/>
                <w:sz w:val="22"/>
                <w:szCs w:val="22"/>
              </w:rPr>
            </w:pPr>
            <w:r w:rsidRPr="00D10F7B">
              <w:rPr>
                <w:rFonts w:eastAsiaTheme="minorEastAsia"/>
                <w:b/>
                <w:sz w:val="22"/>
                <w:szCs w:val="22"/>
              </w:rPr>
              <w:t>№</w:t>
            </w:r>
          </w:p>
          <w:p w14:paraId="402804B3" w14:textId="77777777" w:rsidR="00B50FF8" w:rsidRPr="00D10F7B" w:rsidRDefault="00B50FF8" w:rsidP="00B82D46">
            <w:pPr>
              <w:widowControl w:val="0"/>
              <w:autoSpaceDE w:val="0"/>
              <w:autoSpaceDN w:val="0"/>
              <w:adjustRightInd w:val="0"/>
              <w:ind w:firstLine="0"/>
              <w:jc w:val="center"/>
              <w:rPr>
                <w:rFonts w:eastAsiaTheme="minorEastAsia"/>
                <w:b/>
                <w:sz w:val="22"/>
                <w:szCs w:val="22"/>
              </w:rPr>
            </w:pPr>
            <w:r w:rsidRPr="00D10F7B">
              <w:rPr>
                <w:rFonts w:eastAsiaTheme="minorEastAsia"/>
                <w:b/>
                <w:sz w:val="22"/>
                <w:szCs w:val="22"/>
              </w:rPr>
              <w:t>п.п.</w:t>
            </w:r>
          </w:p>
        </w:tc>
        <w:tc>
          <w:tcPr>
            <w:tcW w:w="2434" w:type="pct"/>
            <w:shd w:val="clear" w:color="auto" w:fill="auto"/>
          </w:tcPr>
          <w:p w14:paraId="5A491134" w14:textId="77777777" w:rsidR="00B50FF8" w:rsidRPr="00D10F7B" w:rsidRDefault="00B50FF8" w:rsidP="00B82D46">
            <w:pPr>
              <w:widowControl w:val="0"/>
              <w:autoSpaceDE w:val="0"/>
              <w:autoSpaceDN w:val="0"/>
              <w:adjustRightInd w:val="0"/>
              <w:ind w:firstLine="0"/>
              <w:jc w:val="center"/>
              <w:rPr>
                <w:rFonts w:eastAsiaTheme="minorEastAsia"/>
                <w:b/>
                <w:sz w:val="22"/>
                <w:szCs w:val="22"/>
              </w:rPr>
            </w:pPr>
            <w:r w:rsidRPr="00D10F7B">
              <w:rPr>
                <w:rFonts w:eastAsiaTheme="minorEastAsia"/>
                <w:b/>
                <w:sz w:val="22"/>
                <w:szCs w:val="22"/>
              </w:rPr>
              <w:t>Характеристики</w:t>
            </w:r>
          </w:p>
        </w:tc>
        <w:tc>
          <w:tcPr>
            <w:tcW w:w="2213" w:type="pct"/>
            <w:shd w:val="clear" w:color="auto" w:fill="auto"/>
          </w:tcPr>
          <w:p w14:paraId="4025F15A" w14:textId="77777777" w:rsidR="00B50FF8" w:rsidRPr="00D10F7B" w:rsidRDefault="00B50FF8" w:rsidP="00B82D46">
            <w:pPr>
              <w:widowControl w:val="0"/>
              <w:autoSpaceDE w:val="0"/>
              <w:autoSpaceDN w:val="0"/>
              <w:adjustRightInd w:val="0"/>
              <w:ind w:firstLine="0"/>
              <w:jc w:val="center"/>
              <w:rPr>
                <w:rFonts w:eastAsiaTheme="minorEastAsia"/>
                <w:b/>
                <w:sz w:val="22"/>
                <w:szCs w:val="22"/>
              </w:rPr>
            </w:pPr>
            <w:r w:rsidRPr="00D10F7B">
              <w:rPr>
                <w:rFonts w:eastAsiaTheme="minorEastAsia"/>
                <w:b/>
                <w:sz w:val="22"/>
                <w:szCs w:val="22"/>
              </w:rPr>
              <w:t>Показатели</w:t>
            </w:r>
          </w:p>
        </w:tc>
      </w:tr>
      <w:tr w:rsidR="00D10F7B" w:rsidRPr="00D10F7B" w14:paraId="6710BDA4" w14:textId="77777777" w:rsidTr="00B50FF8">
        <w:tc>
          <w:tcPr>
            <w:tcW w:w="353" w:type="pct"/>
            <w:shd w:val="clear" w:color="auto" w:fill="auto"/>
          </w:tcPr>
          <w:p w14:paraId="08F4D590" w14:textId="77777777" w:rsidR="00B50FF8" w:rsidRPr="00D10F7B" w:rsidRDefault="00B50FF8" w:rsidP="00B82D46">
            <w:pPr>
              <w:widowControl w:val="0"/>
              <w:autoSpaceDE w:val="0"/>
              <w:autoSpaceDN w:val="0"/>
              <w:adjustRightInd w:val="0"/>
              <w:ind w:firstLine="0"/>
              <w:jc w:val="center"/>
              <w:rPr>
                <w:rFonts w:eastAsiaTheme="minorEastAsia"/>
                <w:b/>
                <w:sz w:val="22"/>
                <w:szCs w:val="22"/>
              </w:rPr>
            </w:pPr>
            <w:r w:rsidRPr="00D10F7B">
              <w:rPr>
                <w:rFonts w:eastAsiaTheme="minorEastAsia"/>
                <w:b/>
                <w:sz w:val="22"/>
                <w:szCs w:val="22"/>
              </w:rPr>
              <w:t>1</w:t>
            </w:r>
          </w:p>
        </w:tc>
        <w:tc>
          <w:tcPr>
            <w:tcW w:w="2434" w:type="pct"/>
            <w:shd w:val="clear" w:color="auto" w:fill="auto"/>
          </w:tcPr>
          <w:p w14:paraId="33B1A1D2" w14:textId="77777777" w:rsidR="00B50FF8" w:rsidRPr="00D10F7B" w:rsidRDefault="00B50FF8" w:rsidP="00B82D46">
            <w:pPr>
              <w:widowControl w:val="0"/>
              <w:autoSpaceDE w:val="0"/>
              <w:autoSpaceDN w:val="0"/>
              <w:adjustRightInd w:val="0"/>
              <w:ind w:firstLine="0"/>
              <w:jc w:val="center"/>
              <w:rPr>
                <w:rFonts w:eastAsiaTheme="minorEastAsia"/>
                <w:b/>
                <w:sz w:val="22"/>
                <w:szCs w:val="22"/>
              </w:rPr>
            </w:pPr>
            <w:r w:rsidRPr="00D10F7B">
              <w:rPr>
                <w:rFonts w:eastAsiaTheme="minorEastAsia"/>
                <w:b/>
                <w:sz w:val="22"/>
                <w:szCs w:val="22"/>
              </w:rPr>
              <w:t>2</w:t>
            </w:r>
          </w:p>
        </w:tc>
        <w:tc>
          <w:tcPr>
            <w:tcW w:w="2213" w:type="pct"/>
            <w:shd w:val="clear" w:color="auto" w:fill="auto"/>
          </w:tcPr>
          <w:p w14:paraId="4099CB15" w14:textId="77777777" w:rsidR="00B50FF8" w:rsidRPr="00D10F7B" w:rsidRDefault="00B50FF8" w:rsidP="00B82D46">
            <w:pPr>
              <w:widowControl w:val="0"/>
              <w:autoSpaceDE w:val="0"/>
              <w:autoSpaceDN w:val="0"/>
              <w:adjustRightInd w:val="0"/>
              <w:ind w:firstLine="0"/>
              <w:jc w:val="center"/>
              <w:rPr>
                <w:rFonts w:eastAsiaTheme="minorEastAsia"/>
                <w:b/>
                <w:sz w:val="22"/>
                <w:szCs w:val="22"/>
              </w:rPr>
            </w:pPr>
            <w:r w:rsidRPr="00D10F7B">
              <w:rPr>
                <w:rFonts w:eastAsiaTheme="minorEastAsia"/>
                <w:b/>
                <w:sz w:val="22"/>
                <w:szCs w:val="22"/>
              </w:rPr>
              <w:t>3</w:t>
            </w:r>
          </w:p>
        </w:tc>
      </w:tr>
      <w:tr w:rsidR="00D10F7B" w:rsidRPr="00D10F7B" w14:paraId="03B8D59D" w14:textId="77777777" w:rsidTr="00B50FF8">
        <w:tc>
          <w:tcPr>
            <w:tcW w:w="353" w:type="pct"/>
            <w:shd w:val="clear" w:color="auto" w:fill="auto"/>
          </w:tcPr>
          <w:p w14:paraId="084834B1" w14:textId="77777777" w:rsidR="00B50FF8" w:rsidRPr="00D10F7B" w:rsidRDefault="00B50FF8" w:rsidP="00B82D46">
            <w:pPr>
              <w:widowControl w:val="0"/>
              <w:autoSpaceDE w:val="0"/>
              <w:autoSpaceDN w:val="0"/>
              <w:adjustRightInd w:val="0"/>
              <w:ind w:firstLine="0"/>
              <w:jc w:val="center"/>
              <w:rPr>
                <w:rFonts w:eastAsiaTheme="minorEastAsia"/>
                <w:sz w:val="22"/>
                <w:szCs w:val="22"/>
              </w:rPr>
            </w:pPr>
            <w:r w:rsidRPr="00D10F7B">
              <w:rPr>
                <w:rFonts w:eastAsiaTheme="minorEastAsia"/>
                <w:sz w:val="22"/>
                <w:szCs w:val="22"/>
              </w:rPr>
              <w:t>1</w:t>
            </w:r>
          </w:p>
        </w:tc>
        <w:tc>
          <w:tcPr>
            <w:tcW w:w="2434" w:type="pct"/>
            <w:shd w:val="clear" w:color="auto" w:fill="auto"/>
          </w:tcPr>
          <w:p w14:paraId="551A244B" w14:textId="77777777" w:rsidR="00B50FF8" w:rsidRPr="00D10F7B" w:rsidRDefault="00B50FF8" w:rsidP="00B82D46">
            <w:pPr>
              <w:widowControl w:val="0"/>
              <w:autoSpaceDE w:val="0"/>
              <w:autoSpaceDN w:val="0"/>
              <w:adjustRightInd w:val="0"/>
              <w:ind w:firstLine="0"/>
              <w:jc w:val="left"/>
              <w:rPr>
                <w:rFonts w:eastAsia="Verdana"/>
                <w:sz w:val="22"/>
                <w:szCs w:val="22"/>
              </w:rPr>
            </w:pPr>
            <w:r w:rsidRPr="00D10F7B">
              <w:rPr>
                <w:rFonts w:eastAsia="Verdana"/>
                <w:sz w:val="22"/>
                <w:szCs w:val="22"/>
              </w:rPr>
              <w:t>Местоположение</w:t>
            </w:r>
          </w:p>
        </w:tc>
        <w:tc>
          <w:tcPr>
            <w:tcW w:w="2213" w:type="pct"/>
            <w:shd w:val="clear" w:color="auto" w:fill="auto"/>
          </w:tcPr>
          <w:p w14:paraId="66EF41B6" w14:textId="77777777" w:rsidR="00B50FF8" w:rsidRPr="00D10F7B" w:rsidRDefault="00B50FF8" w:rsidP="00B82D46">
            <w:pPr>
              <w:widowControl w:val="0"/>
              <w:autoSpaceDE w:val="0"/>
              <w:autoSpaceDN w:val="0"/>
              <w:adjustRightInd w:val="0"/>
              <w:ind w:firstLine="0"/>
              <w:jc w:val="left"/>
              <w:rPr>
                <w:rFonts w:eastAsiaTheme="minorEastAsia"/>
                <w:sz w:val="22"/>
                <w:szCs w:val="22"/>
              </w:rPr>
            </w:pPr>
          </w:p>
        </w:tc>
      </w:tr>
      <w:tr w:rsidR="00D10F7B" w:rsidRPr="00D10F7B" w14:paraId="1401EE1F" w14:textId="77777777" w:rsidTr="00B50FF8">
        <w:tc>
          <w:tcPr>
            <w:tcW w:w="353" w:type="pct"/>
            <w:shd w:val="clear" w:color="auto" w:fill="auto"/>
          </w:tcPr>
          <w:p w14:paraId="64E78A20" w14:textId="77777777" w:rsidR="00B50FF8" w:rsidRPr="00D10F7B" w:rsidRDefault="00B50FF8" w:rsidP="00B82D46">
            <w:pPr>
              <w:widowControl w:val="0"/>
              <w:autoSpaceDE w:val="0"/>
              <w:autoSpaceDN w:val="0"/>
              <w:adjustRightInd w:val="0"/>
              <w:ind w:firstLine="0"/>
              <w:jc w:val="center"/>
              <w:rPr>
                <w:rFonts w:eastAsiaTheme="minorEastAsia"/>
                <w:sz w:val="22"/>
                <w:szCs w:val="22"/>
              </w:rPr>
            </w:pPr>
            <w:r w:rsidRPr="00D10F7B">
              <w:rPr>
                <w:rFonts w:eastAsiaTheme="minorEastAsia"/>
                <w:sz w:val="22"/>
                <w:szCs w:val="22"/>
              </w:rPr>
              <w:t>2</w:t>
            </w:r>
          </w:p>
        </w:tc>
        <w:tc>
          <w:tcPr>
            <w:tcW w:w="2434" w:type="pct"/>
            <w:shd w:val="clear" w:color="auto" w:fill="auto"/>
          </w:tcPr>
          <w:p w14:paraId="21AAE044" w14:textId="77777777" w:rsidR="00B50FF8" w:rsidRPr="00D10F7B" w:rsidRDefault="00B50FF8" w:rsidP="00B82D46">
            <w:pPr>
              <w:widowControl w:val="0"/>
              <w:autoSpaceDE w:val="0"/>
              <w:autoSpaceDN w:val="0"/>
              <w:adjustRightInd w:val="0"/>
              <w:ind w:firstLine="0"/>
              <w:jc w:val="left"/>
              <w:rPr>
                <w:rFonts w:eastAsia="Verdana"/>
                <w:sz w:val="22"/>
                <w:szCs w:val="22"/>
              </w:rPr>
            </w:pPr>
            <w:r w:rsidRPr="00D10F7B">
              <w:rPr>
                <w:rFonts w:eastAsia="Verdana"/>
                <w:sz w:val="22"/>
                <w:szCs w:val="22"/>
              </w:rPr>
              <w:t>Номера пересекаемых путей</w:t>
            </w:r>
          </w:p>
        </w:tc>
        <w:tc>
          <w:tcPr>
            <w:tcW w:w="2213" w:type="pct"/>
            <w:shd w:val="clear" w:color="auto" w:fill="auto"/>
          </w:tcPr>
          <w:p w14:paraId="336A6719" w14:textId="77777777" w:rsidR="00B50FF8" w:rsidRPr="00D10F7B" w:rsidRDefault="00B50FF8" w:rsidP="00B82D46">
            <w:pPr>
              <w:widowControl w:val="0"/>
              <w:autoSpaceDE w:val="0"/>
              <w:autoSpaceDN w:val="0"/>
              <w:adjustRightInd w:val="0"/>
              <w:ind w:firstLine="0"/>
              <w:jc w:val="left"/>
              <w:rPr>
                <w:rFonts w:eastAsiaTheme="minorEastAsia"/>
                <w:sz w:val="22"/>
                <w:szCs w:val="22"/>
              </w:rPr>
            </w:pPr>
          </w:p>
        </w:tc>
      </w:tr>
      <w:tr w:rsidR="00D10F7B" w:rsidRPr="00D10F7B" w14:paraId="5038A5FE" w14:textId="77777777" w:rsidTr="00B50FF8">
        <w:tc>
          <w:tcPr>
            <w:tcW w:w="353" w:type="pct"/>
            <w:shd w:val="clear" w:color="auto" w:fill="auto"/>
          </w:tcPr>
          <w:p w14:paraId="2918CC0B" w14:textId="77777777" w:rsidR="00B50FF8" w:rsidRPr="00D10F7B" w:rsidRDefault="00B50FF8" w:rsidP="00B82D46">
            <w:pPr>
              <w:widowControl w:val="0"/>
              <w:autoSpaceDE w:val="0"/>
              <w:autoSpaceDN w:val="0"/>
              <w:adjustRightInd w:val="0"/>
              <w:ind w:firstLine="0"/>
              <w:jc w:val="center"/>
              <w:rPr>
                <w:rFonts w:eastAsiaTheme="minorEastAsia"/>
                <w:sz w:val="22"/>
                <w:szCs w:val="22"/>
              </w:rPr>
            </w:pPr>
            <w:r w:rsidRPr="00D10F7B">
              <w:rPr>
                <w:rFonts w:eastAsiaTheme="minorEastAsia"/>
                <w:sz w:val="22"/>
                <w:szCs w:val="22"/>
              </w:rPr>
              <w:t>3</w:t>
            </w:r>
          </w:p>
        </w:tc>
        <w:tc>
          <w:tcPr>
            <w:tcW w:w="2434" w:type="pct"/>
            <w:shd w:val="clear" w:color="auto" w:fill="auto"/>
          </w:tcPr>
          <w:p w14:paraId="37587EFD" w14:textId="42455C1E" w:rsidR="00B50FF8" w:rsidRPr="00D10F7B" w:rsidRDefault="00B50FF8">
            <w:pPr>
              <w:widowControl w:val="0"/>
              <w:autoSpaceDE w:val="0"/>
              <w:autoSpaceDN w:val="0"/>
              <w:adjustRightInd w:val="0"/>
              <w:ind w:firstLine="0"/>
              <w:jc w:val="left"/>
              <w:rPr>
                <w:rFonts w:eastAsia="Verdana"/>
                <w:sz w:val="22"/>
                <w:szCs w:val="22"/>
              </w:rPr>
            </w:pPr>
            <w:r w:rsidRPr="00D10F7B">
              <w:rPr>
                <w:rFonts w:eastAsia="Verdana"/>
                <w:sz w:val="22"/>
                <w:szCs w:val="22"/>
              </w:rPr>
              <w:t>Тип перехода (совмещённый</w:t>
            </w:r>
            <w:r w:rsidR="00CC30D4" w:rsidRPr="00D10F7B">
              <w:rPr>
                <w:rFonts w:eastAsia="Verdana"/>
                <w:sz w:val="22"/>
                <w:szCs w:val="22"/>
              </w:rPr>
              <w:t xml:space="preserve"> (не совмещенный)</w:t>
            </w:r>
            <w:r w:rsidRPr="00D10F7B">
              <w:rPr>
                <w:rFonts w:eastAsia="Verdana"/>
                <w:sz w:val="22"/>
                <w:szCs w:val="22"/>
              </w:rPr>
              <w:t xml:space="preserve"> с автомобильным переездом)</w:t>
            </w:r>
          </w:p>
        </w:tc>
        <w:tc>
          <w:tcPr>
            <w:tcW w:w="2213" w:type="pct"/>
            <w:shd w:val="clear" w:color="auto" w:fill="auto"/>
          </w:tcPr>
          <w:p w14:paraId="590C8434" w14:textId="77777777" w:rsidR="00B50FF8" w:rsidRPr="00D10F7B" w:rsidRDefault="00B50FF8" w:rsidP="00B82D46">
            <w:pPr>
              <w:widowControl w:val="0"/>
              <w:autoSpaceDE w:val="0"/>
              <w:autoSpaceDN w:val="0"/>
              <w:adjustRightInd w:val="0"/>
              <w:ind w:firstLine="0"/>
              <w:jc w:val="left"/>
              <w:rPr>
                <w:rFonts w:eastAsiaTheme="minorEastAsia"/>
                <w:sz w:val="22"/>
                <w:szCs w:val="22"/>
              </w:rPr>
            </w:pPr>
          </w:p>
        </w:tc>
      </w:tr>
      <w:tr w:rsidR="00D10F7B" w:rsidRPr="00D10F7B" w14:paraId="761124C0" w14:textId="77777777" w:rsidTr="00B50FF8">
        <w:tc>
          <w:tcPr>
            <w:tcW w:w="353" w:type="pct"/>
            <w:shd w:val="clear" w:color="auto" w:fill="auto"/>
          </w:tcPr>
          <w:p w14:paraId="2844D8B7" w14:textId="77777777" w:rsidR="00B50FF8" w:rsidRPr="00D10F7B" w:rsidRDefault="00B50FF8" w:rsidP="00B82D46">
            <w:pPr>
              <w:widowControl w:val="0"/>
              <w:autoSpaceDE w:val="0"/>
              <w:autoSpaceDN w:val="0"/>
              <w:adjustRightInd w:val="0"/>
              <w:ind w:firstLine="0"/>
              <w:jc w:val="center"/>
              <w:rPr>
                <w:rFonts w:eastAsiaTheme="minorEastAsia"/>
                <w:sz w:val="22"/>
                <w:szCs w:val="22"/>
              </w:rPr>
            </w:pPr>
            <w:r w:rsidRPr="00D10F7B">
              <w:rPr>
                <w:rFonts w:eastAsiaTheme="minorEastAsia"/>
                <w:sz w:val="22"/>
                <w:szCs w:val="22"/>
              </w:rPr>
              <w:t>4</w:t>
            </w:r>
          </w:p>
        </w:tc>
        <w:tc>
          <w:tcPr>
            <w:tcW w:w="2434" w:type="pct"/>
            <w:shd w:val="clear" w:color="auto" w:fill="auto"/>
          </w:tcPr>
          <w:p w14:paraId="743ABD58" w14:textId="77777777" w:rsidR="00B50FF8" w:rsidRPr="00D10F7B" w:rsidRDefault="00B50FF8" w:rsidP="00B82D46">
            <w:pPr>
              <w:widowControl w:val="0"/>
              <w:autoSpaceDE w:val="0"/>
              <w:autoSpaceDN w:val="0"/>
              <w:adjustRightInd w:val="0"/>
              <w:ind w:firstLine="0"/>
              <w:jc w:val="left"/>
              <w:rPr>
                <w:rFonts w:eastAsia="Verdana"/>
                <w:sz w:val="22"/>
                <w:szCs w:val="22"/>
              </w:rPr>
            </w:pPr>
            <w:r w:rsidRPr="00D10F7B">
              <w:rPr>
                <w:rFonts w:eastAsia="Verdana"/>
                <w:sz w:val="22"/>
                <w:szCs w:val="22"/>
              </w:rPr>
              <w:t>Назначение</w:t>
            </w:r>
          </w:p>
        </w:tc>
        <w:tc>
          <w:tcPr>
            <w:tcW w:w="2213" w:type="pct"/>
            <w:shd w:val="clear" w:color="auto" w:fill="auto"/>
          </w:tcPr>
          <w:p w14:paraId="0C7EC325" w14:textId="77777777" w:rsidR="00B50FF8" w:rsidRPr="00D10F7B" w:rsidRDefault="00B50FF8" w:rsidP="00B82D46">
            <w:pPr>
              <w:widowControl w:val="0"/>
              <w:autoSpaceDE w:val="0"/>
              <w:autoSpaceDN w:val="0"/>
              <w:adjustRightInd w:val="0"/>
              <w:ind w:firstLine="0"/>
              <w:jc w:val="left"/>
              <w:rPr>
                <w:rFonts w:eastAsiaTheme="minorEastAsia"/>
                <w:sz w:val="22"/>
                <w:szCs w:val="22"/>
              </w:rPr>
            </w:pPr>
          </w:p>
        </w:tc>
      </w:tr>
      <w:tr w:rsidR="00D10F7B" w:rsidRPr="00D10F7B" w14:paraId="3F5F539D" w14:textId="77777777" w:rsidTr="00B50FF8">
        <w:tc>
          <w:tcPr>
            <w:tcW w:w="353" w:type="pct"/>
            <w:shd w:val="clear" w:color="auto" w:fill="auto"/>
          </w:tcPr>
          <w:p w14:paraId="0ABBD071" w14:textId="77777777" w:rsidR="00B50FF8" w:rsidRPr="00D10F7B" w:rsidRDefault="00B50FF8" w:rsidP="00B82D46">
            <w:pPr>
              <w:widowControl w:val="0"/>
              <w:autoSpaceDE w:val="0"/>
              <w:autoSpaceDN w:val="0"/>
              <w:adjustRightInd w:val="0"/>
              <w:ind w:firstLine="0"/>
              <w:jc w:val="center"/>
              <w:rPr>
                <w:rFonts w:eastAsiaTheme="minorEastAsia"/>
                <w:sz w:val="22"/>
                <w:szCs w:val="22"/>
              </w:rPr>
            </w:pPr>
            <w:r w:rsidRPr="00D10F7B">
              <w:rPr>
                <w:rFonts w:eastAsiaTheme="minorEastAsia"/>
                <w:sz w:val="22"/>
                <w:szCs w:val="22"/>
              </w:rPr>
              <w:t>5</w:t>
            </w:r>
          </w:p>
        </w:tc>
        <w:tc>
          <w:tcPr>
            <w:tcW w:w="2434" w:type="pct"/>
            <w:shd w:val="clear" w:color="auto" w:fill="auto"/>
          </w:tcPr>
          <w:p w14:paraId="623827BC" w14:textId="77777777" w:rsidR="00B50FF8" w:rsidRPr="00D10F7B" w:rsidRDefault="00B50FF8" w:rsidP="00B82D46">
            <w:pPr>
              <w:widowControl w:val="0"/>
              <w:autoSpaceDE w:val="0"/>
              <w:autoSpaceDN w:val="0"/>
              <w:adjustRightInd w:val="0"/>
              <w:ind w:firstLine="0"/>
              <w:jc w:val="left"/>
              <w:rPr>
                <w:rFonts w:eastAsia="Verdana"/>
                <w:sz w:val="22"/>
                <w:szCs w:val="22"/>
              </w:rPr>
            </w:pPr>
            <w:r w:rsidRPr="00D10F7B">
              <w:rPr>
                <w:rFonts w:eastAsia="Verdana"/>
                <w:sz w:val="22"/>
                <w:szCs w:val="22"/>
              </w:rPr>
              <w:t>Вид перехода (регулируемый, нерегулируемый)</w:t>
            </w:r>
          </w:p>
        </w:tc>
        <w:tc>
          <w:tcPr>
            <w:tcW w:w="2213" w:type="pct"/>
            <w:shd w:val="clear" w:color="auto" w:fill="auto"/>
          </w:tcPr>
          <w:p w14:paraId="1F594957" w14:textId="77777777" w:rsidR="00B50FF8" w:rsidRPr="00D10F7B" w:rsidRDefault="00B50FF8" w:rsidP="00B82D46">
            <w:pPr>
              <w:widowControl w:val="0"/>
              <w:autoSpaceDE w:val="0"/>
              <w:autoSpaceDN w:val="0"/>
              <w:adjustRightInd w:val="0"/>
              <w:ind w:firstLine="0"/>
              <w:jc w:val="left"/>
              <w:rPr>
                <w:rFonts w:eastAsiaTheme="minorEastAsia"/>
                <w:sz w:val="22"/>
                <w:szCs w:val="22"/>
              </w:rPr>
            </w:pPr>
          </w:p>
        </w:tc>
      </w:tr>
      <w:tr w:rsidR="00D10F7B" w:rsidRPr="00D10F7B" w14:paraId="04D49157" w14:textId="77777777" w:rsidTr="00B50FF8">
        <w:tc>
          <w:tcPr>
            <w:tcW w:w="353" w:type="pct"/>
            <w:shd w:val="clear" w:color="auto" w:fill="auto"/>
          </w:tcPr>
          <w:p w14:paraId="4717930A" w14:textId="77777777" w:rsidR="00B50FF8" w:rsidRPr="00D10F7B" w:rsidRDefault="00B50FF8" w:rsidP="00B82D46">
            <w:pPr>
              <w:widowControl w:val="0"/>
              <w:autoSpaceDE w:val="0"/>
              <w:autoSpaceDN w:val="0"/>
              <w:adjustRightInd w:val="0"/>
              <w:ind w:firstLine="0"/>
              <w:jc w:val="center"/>
              <w:rPr>
                <w:rFonts w:eastAsiaTheme="minorEastAsia"/>
                <w:sz w:val="22"/>
                <w:szCs w:val="22"/>
              </w:rPr>
            </w:pPr>
            <w:r w:rsidRPr="00D10F7B">
              <w:rPr>
                <w:rFonts w:eastAsiaTheme="minorEastAsia"/>
                <w:sz w:val="22"/>
                <w:szCs w:val="22"/>
              </w:rPr>
              <w:t>6</w:t>
            </w:r>
          </w:p>
        </w:tc>
        <w:tc>
          <w:tcPr>
            <w:tcW w:w="2434" w:type="pct"/>
            <w:shd w:val="clear" w:color="auto" w:fill="auto"/>
          </w:tcPr>
          <w:p w14:paraId="6E70BAC6" w14:textId="77777777" w:rsidR="00B50FF8" w:rsidRPr="00D10F7B" w:rsidRDefault="00B50FF8" w:rsidP="00B82D46">
            <w:pPr>
              <w:autoSpaceDE w:val="0"/>
              <w:autoSpaceDN w:val="0"/>
              <w:adjustRightInd w:val="0"/>
              <w:ind w:firstLine="0"/>
              <w:rPr>
                <w:rFonts w:eastAsia="Verdana"/>
                <w:sz w:val="22"/>
                <w:szCs w:val="22"/>
              </w:rPr>
            </w:pPr>
            <w:r w:rsidRPr="00D10F7B">
              <w:rPr>
                <w:rFonts w:eastAsia="Verdana"/>
                <w:sz w:val="22"/>
                <w:szCs w:val="22"/>
              </w:rPr>
              <w:t>Устройства автоматической сигнализации</w:t>
            </w:r>
          </w:p>
        </w:tc>
        <w:tc>
          <w:tcPr>
            <w:tcW w:w="2213" w:type="pct"/>
            <w:shd w:val="clear" w:color="auto" w:fill="auto"/>
          </w:tcPr>
          <w:p w14:paraId="75BA3D74" w14:textId="77777777" w:rsidR="00B50FF8" w:rsidRPr="00D10F7B" w:rsidRDefault="00B50FF8" w:rsidP="00B82D46">
            <w:pPr>
              <w:widowControl w:val="0"/>
              <w:autoSpaceDE w:val="0"/>
              <w:autoSpaceDN w:val="0"/>
              <w:adjustRightInd w:val="0"/>
              <w:ind w:firstLine="0"/>
              <w:jc w:val="left"/>
              <w:rPr>
                <w:rFonts w:eastAsiaTheme="minorEastAsia"/>
                <w:sz w:val="22"/>
                <w:szCs w:val="22"/>
              </w:rPr>
            </w:pPr>
          </w:p>
        </w:tc>
      </w:tr>
      <w:tr w:rsidR="00D10F7B" w:rsidRPr="00D10F7B" w14:paraId="027A1745" w14:textId="77777777" w:rsidTr="00B50FF8">
        <w:tc>
          <w:tcPr>
            <w:tcW w:w="353" w:type="pct"/>
            <w:shd w:val="clear" w:color="auto" w:fill="auto"/>
          </w:tcPr>
          <w:p w14:paraId="69D8765E" w14:textId="77777777" w:rsidR="00B50FF8" w:rsidRPr="00D10F7B" w:rsidRDefault="00B50FF8" w:rsidP="00B82D46">
            <w:pPr>
              <w:widowControl w:val="0"/>
              <w:autoSpaceDE w:val="0"/>
              <w:autoSpaceDN w:val="0"/>
              <w:adjustRightInd w:val="0"/>
              <w:ind w:firstLine="0"/>
              <w:jc w:val="center"/>
              <w:rPr>
                <w:rFonts w:eastAsiaTheme="minorEastAsia"/>
                <w:sz w:val="22"/>
                <w:szCs w:val="22"/>
              </w:rPr>
            </w:pPr>
            <w:r w:rsidRPr="00D10F7B">
              <w:rPr>
                <w:rFonts w:eastAsiaTheme="minorEastAsia"/>
                <w:sz w:val="22"/>
                <w:szCs w:val="22"/>
              </w:rPr>
              <w:t>7</w:t>
            </w:r>
          </w:p>
        </w:tc>
        <w:tc>
          <w:tcPr>
            <w:tcW w:w="2434" w:type="pct"/>
            <w:shd w:val="clear" w:color="auto" w:fill="auto"/>
          </w:tcPr>
          <w:p w14:paraId="3041E418" w14:textId="77777777" w:rsidR="00B50FF8" w:rsidRPr="00D10F7B" w:rsidRDefault="00B50FF8" w:rsidP="00B82D46">
            <w:pPr>
              <w:autoSpaceDE w:val="0"/>
              <w:autoSpaceDN w:val="0"/>
              <w:adjustRightInd w:val="0"/>
              <w:ind w:firstLine="0"/>
              <w:rPr>
                <w:rFonts w:eastAsia="Verdana"/>
                <w:sz w:val="22"/>
                <w:szCs w:val="22"/>
              </w:rPr>
            </w:pPr>
            <w:r w:rsidRPr="00D10F7B">
              <w:rPr>
                <w:rFonts w:eastAsiaTheme="minorEastAsia"/>
                <w:sz w:val="22"/>
                <w:szCs w:val="22"/>
              </w:rPr>
              <w:t xml:space="preserve">Размер, м </w:t>
            </w:r>
          </w:p>
        </w:tc>
        <w:tc>
          <w:tcPr>
            <w:tcW w:w="2213" w:type="pct"/>
            <w:shd w:val="clear" w:color="auto" w:fill="auto"/>
          </w:tcPr>
          <w:p w14:paraId="6AD82E6E" w14:textId="77777777" w:rsidR="00B50FF8" w:rsidRPr="00D10F7B" w:rsidRDefault="00B50FF8" w:rsidP="00B82D46">
            <w:pPr>
              <w:widowControl w:val="0"/>
              <w:autoSpaceDE w:val="0"/>
              <w:autoSpaceDN w:val="0"/>
              <w:adjustRightInd w:val="0"/>
              <w:ind w:firstLine="0"/>
              <w:jc w:val="left"/>
              <w:rPr>
                <w:rFonts w:eastAsiaTheme="minorEastAsia"/>
                <w:sz w:val="22"/>
                <w:szCs w:val="22"/>
              </w:rPr>
            </w:pPr>
          </w:p>
        </w:tc>
      </w:tr>
      <w:tr w:rsidR="00D10F7B" w:rsidRPr="00D10F7B" w14:paraId="526A9BD0" w14:textId="77777777" w:rsidTr="00B50FF8">
        <w:tc>
          <w:tcPr>
            <w:tcW w:w="353" w:type="pct"/>
            <w:shd w:val="clear" w:color="auto" w:fill="auto"/>
          </w:tcPr>
          <w:p w14:paraId="20DB555C" w14:textId="77777777" w:rsidR="00B50FF8" w:rsidRPr="00D10F7B" w:rsidRDefault="00B50FF8" w:rsidP="00B82D46">
            <w:pPr>
              <w:widowControl w:val="0"/>
              <w:autoSpaceDE w:val="0"/>
              <w:autoSpaceDN w:val="0"/>
              <w:adjustRightInd w:val="0"/>
              <w:ind w:firstLine="0"/>
              <w:jc w:val="center"/>
              <w:rPr>
                <w:rFonts w:eastAsiaTheme="minorEastAsia"/>
                <w:sz w:val="22"/>
                <w:szCs w:val="22"/>
              </w:rPr>
            </w:pPr>
            <w:r w:rsidRPr="00D10F7B">
              <w:rPr>
                <w:rFonts w:eastAsiaTheme="minorEastAsia"/>
                <w:sz w:val="22"/>
                <w:szCs w:val="22"/>
              </w:rPr>
              <w:t>8</w:t>
            </w:r>
          </w:p>
        </w:tc>
        <w:tc>
          <w:tcPr>
            <w:tcW w:w="2434" w:type="pct"/>
            <w:shd w:val="clear" w:color="auto" w:fill="auto"/>
          </w:tcPr>
          <w:p w14:paraId="1966731B" w14:textId="77777777" w:rsidR="00B50FF8" w:rsidRPr="00D10F7B" w:rsidRDefault="00B50FF8" w:rsidP="00B82D46">
            <w:pPr>
              <w:autoSpaceDE w:val="0"/>
              <w:autoSpaceDN w:val="0"/>
              <w:adjustRightInd w:val="0"/>
              <w:ind w:firstLine="0"/>
              <w:rPr>
                <w:rFonts w:eastAsia="Verdana"/>
                <w:sz w:val="22"/>
                <w:szCs w:val="22"/>
              </w:rPr>
            </w:pPr>
            <w:r w:rsidRPr="00D10F7B">
              <w:rPr>
                <w:rFonts w:eastAsia="Verdana"/>
                <w:sz w:val="22"/>
                <w:szCs w:val="22"/>
              </w:rPr>
              <w:t>Материал настила</w:t>
            </w:r>
          </w:p>
        </w:tc>
        <w:tc>
          <w:tcPr>
            <w:tcW w:w="2213" w:type="pct"/>
            <w:shd w:val="clear" w:color="auto" w:fill="auto"/>
          </w:tcPr>
          <w:p w14:paraId="0A5AA4A2" w14:textId="77777777" w:rsidR="00B50FF8" w:rsidRPr="00D10F7B" w:rsidRDefault="00B50FF8" w:rsidP="00B82D46">
            <w:pPr>
              <w:widowControl w:val="0"/>
              <w:autoSpaceDE w:val="0"/>
              <w:autoSpaceDN w:val="0"/>
              <w:adjustRightInd w:val="0"/>
              <w:ind w:firstLine="0"/>
              <w:jc w:val="left"/>
              <w:rPr>
                <w:rFonts w:eastAsiaTheme="minorEastAsia"/>
                <w:sz w:val="22"/>
                <w:szCs w:val="22"/>
              </w:rPr>
            </w:pPr>
          </w:p>
        </w:tc>
      </w:tr>
      <w:tr w:rsidR="00B50FF8" w:rsidRPr="00D10F7B" w14:paraId="462DBBB2" w14:textId="77777777" w:rsidTr="00B50FF8">
        <w:tc>
          <w:tcPr>
            <w:tcW w:w="353" w:type="pct"/>
            <w:shd w:val="clear" w:color="auto" w:fill="auto"/>
          </w:tcPr>
          <w:p w14:paraId="5EE866E8" w14:textId="77777777" w:rsidR="00B50FF8" w:rsidRPr="00D10F7B" w:rsidRDefault="00B50FF8" w:rsidP="00B82D46">
            <w:pPr>
              <w:widowControl w:val="0"/>
              <w:autoSpaceDE w:val="0"/>
              <w:autoSpaceDN w:val="0"/>
              <w:adjustRightInd w:val="0"/>
              <w:ind w:firstLine="0"/>
              <w:jc w:val="center"/>
              <w:rPr>
                <w:rFonts w:eastAsiaTheme="minorEastAsia"/>
                <w:sz w:val="22"/>
                <w:szCs w:val="22"/>
              </w:rPr>
            </w:pPr>
            <w:r w:rsidRPr="00D10F7B">
              <w:rPr>
                <w:rFonts w:eastAsiaTheme="minorEastAsia"/>
                <w:sz w:val="22"/>
                <w:szCs w:val="22"/>
              </w:rPr>
              <w:t>9</w:t>
            </w:r>
          </w:p>
        </w:tc>
        <w:tc>
          <w:tcPr>
            <w:tcW w:w="2434" w:type="pct"/>
            <w:shd w:val="clear" w:color="auto" w:fill="auto"/>
          </w:tcPr>
          <w:p w14:paraId="14C0C526" w14:textId="77777777" w:rsidR="00B50FF8" w:rsidRPr="00D10F7B" w:rsidRDefault="00B50FF8" w:rsidP="00B82D46">
            <w:pPr>
              <w:widowControl w:val="0"/>
              <w:autoSpaceDE w:val="0"/>
              <w:autoSpaceDN w:val="0"/>
              <w:adjustRightInd w:val="0"/>
              <w:ind w:firstLine="0"/>
              <w:jc w:val="left"/>
              <w:rPr>
                <w:rFonts w:eastAsiaTheme="minorEastAsia"/>
                <w:sz w:val="22"/>
                <w:szCs w:val="22"/>
              </w:rPr>
            </w:pPr>
            <w:r w:rsidRPr="00D10F7B">
              <w:rPr>
                <w:rFonts w:eastAsia="Verdana"/>
                <w:sz w:val="22"/>
                <w:szCs w:val="22"/>
              </w:rPr>
              <w:t>Освещение</w:t>
            </w:r>
          </w:p>
        </w:tc>
        <w:tc>
          <w:tcPr>
            <w:tcW w:w="2213" w:type="pct"/>
            <w:shd w:val="clear" w:color="auto" w:fill="auto"/>
          </w:tcPr>
          <w:p w14:paraId="425807BD" w14:textId="77777777" w:rsidR="00B50FF8" w:rsidRPr="00D10F7B" w:rsidRDefault="00B50FF8" w:rsidP="00B82D46">
            <w:pPr>
              <w:widowControl w:val="0"/>
              <w:autoSpaceDE w:val="0"/>
              <w:autoSpaceDN w:val="0"/>
              <w:adjustRightInd w:val="0"/>
              <w:ind w:firstLine="0"/>
              <w:jc w:val="left"/>
              <w:rPr>
                <w:rFonts w:eastAsiaTheme="minorEastAsia"/>
                <w:sz w:val="22"/>
                <w:szCs w:val="22"/>
              </w:rPr>
            </w:pPr>
          </w:p>
        </w:tc>
      </w:tr>
    </w:tbl>
    <w:p w14:paraId="638673EE" w14:textId="77777777" w:rsidR="00A46315" w:rsidRPr="00D10F7B" w:rsidRDefault="00A46315" w:rsidP="00B82D46"/>
    <w:p w14:paraId="381A4A40" w14:textId="79EBC988" w:rsidR="00B50FF8" w:rsidRPr="00D10F7B" w:rsidRDefault="00B50FF8" w:rsidP="00B82D46">
      <w:pPr>
        <w:pStyle w:val="41"/>
        <w:rPr>
          <w:rFonts w:cs="Times New Roman"/>
          <w:color w:val="auto"/>
        </w:rPr>
      </w:pPr>
      <w:r w:rsidRPr="00D10F7B">
        <w:rPr>
          <w:rFonts w:cs="Times New Roman"/>
          <w:color w:val="auto"/>
        </w:rPr>
        <w:t>1.5.</w:t>
      </w:r>
      <w:r w:rsidR="00090C47" w:rsidRPr="00D10F7B">
        <w:rPr>
          <w:rFonts w:cs="Times New Roman"/>
          <w:color w:val="auto"/>
        </w:rPr>
        <w:t>5</w:t>
      </w:r>
      <w:r w:rsidRPr="00D10F7B">
        <w:rPr>
          <w:rFonts w:cs="Times New Roman"/>
          <w:color w:val="auto"/>
        </w:rPr>
        <w:t>.2</w:t>
      </w:r>
      <w:r w:rsidR="00271960" w:rsidRPr="00D10F7B">
        <w:rPr>
          <w:rFonts w:cs="Times New Roman"/>
          <w:color w:val="auto"/>
        </w:rPr>
        <w:t>.</w:t>
      </w:r>
      <w:r w:rsidRPr="00D10F7B">
        <w:rPr>
          <w:rFonts w:cs="Times New Roman"/>
          <w:color w:val="auto"/>
        </w:rPr>
        <w:t xml:space="preserve"> Пешеходный переход через железнодорожные пути в одном уровне</w:t>
      </w:r>
      <w:r w:rsidR="00271960" w:rsidRPr="00D10F7B">
        <w:rPr>
          <w:rFonts w:cs="Times New Roman"/>
          <w:color w:val="auto"/>
        </w:rPr>
        <w:t xml:space="preserve"> </w:t>
      </w:r>
      <w:r w:rsidRPr="00D10F7B">
        <w:rPr>
          <w:rFonts w:cs="Times New Roman"/>
          <w:color w:val="auto"/>
        </w:rPr>
        <w:t>_______</w:t>
      </w:r>
    </w:p>
    <w:p w14:paraId="639F5C74" w14:textId="77777777" w:rsidR="00B50FF8" w:rsidRPr="00D10F7B" w:rsidRDefault="00B50FF8" w:rsidP="00B82D46">
      <w:pPr>
        <w:rPr>
          <w:lang w:eastAsia="en-US"/>
        </w:rPr>
      </w:pPr>
    </w:p>
    <w:tbl>
      <w:tblPr>
        <w:tblStyle w:val="242"/>
        <w:tblW w:w="5000" w:type="pct"/>
        <w:tblLook w:val="04A0" w:firstRow="1" w:lastRow="0" w:firstColumn="1" w:lastColumn="0" w:noHBand="0" w:noVBand="1"/>
      </w:tblPr>
      <w:tblGrid>
        <w:gridCol w:w="715"/>
        <w:gridCol w:w="4936"/>
        <w:gridCol w:w="4488"/>
      </w:tblGrid>
      <w:tr w:rsidR="00D10F7B" w:rsidRPr="00D10F7B" w14:paraId="20012455" w14:textId="77777777" w:rsidTr="00B50FF8">
        <w:tc>
          <w:tcPr>
            <w:tcW w:w="353" w:type="pct"/>
            <w:shd w:val="clear" w:color="auto" w:fill="auto"/>
          </w:tcPr>
          <w:p w14:paraId="73AABADC" w14:textId="77777777" w:rsidR="00B50FF8" w:rsidRPr="00D10F7B" w:rsidRDefault="00B50FF8" w:rsidP="00B82D46">
            <w:pPr>
              <w:widowControl w:val="0"/>
              <w:autoSpaceDE w:val="0"/>
              <w:autoSpaceDN w:val="0"/>
              <w:adjustRightInd w:val="0"/>
              <w:ind w:firstLine="0"/>
              <w:jc w:val="center"/>
              <w:rPr>
                <w:rFonts w:eastAsiaTheme="minorEastAsia"/>
                <w:b/>
                <w:sz w:val="22"/>
                <w:szCs w:val="22"/>
              </w:rPr>
            </w:pPr>
            <w:r w:rsidRPr="00D10F7B">
              <w:rPr>
                <w:rFonts w:eastAsiaTheme="minorEastAsia"/>
                <w:b/>
                <w:sz w:val="22"/>
                <w:szCs w:val="22"/>
              </w:rPr>
              <w:t>№</w:t>
            </w:r>
          </w:p>
          <w:p w14:paraId="77CF7943" w14:textId="77777777" w:rsidR="00B50FF8" w:rsidRPr="00D10F7B" w:rsidRDefault="00B50FF8" w:rsidP="00B82D46">
            <w:pPr>
              <w:widowControl w:val="0"/>
              <w:autoSpaceDE w:val="0"/>
              <w:autoSpaceDN w:val="0"/>
              <w:adjustRightInd w:val="0"/>
              <w:ind w:firstLine="0"/>
              <w:jc w:val="center"/>
              <w:rPr>
                <w:rFonts w:eastAsiaTheme="minorEastAsia"/>
                <w:b/>
                <w:sz w:val="22"/>
                <w:szCs w:val="22"/>
              </w:rPr>
            </w:pPr>
            <w:r w:rsidRPr="00D10F7B">
              <w:rPr>
                <w:rFonts w:eastAsiaTheme="minorEastAsia"/>
                <w:b/>
                <w:sz w:val="22"/>
                <w:szCs w:val="22"/>
              </w:rPr>
              <w:t>п.п.</w:t>
            </w:r>
          </w:p>
        </w:tc>
        <w:tc>
          <w:tcPr>
            <w:tcW w:w="2434" w:type="pct"/>
            <w:shd w:val="clear" w:color="auto" w:fill="auto"/>
          </w:tcPr>
          <w:p w14:paraId="6D6BFC8B" w14:textId="77777777" w:rsidR="00B50FF8" w:rsidRPr="00D10F7B" w:rsidRDefault="00B50FF8" w:rsidP="00B82D46">
            <w:pPr>
              <w:widowControl w:val="0"/>
              <w:autoSpaceDE w:val="0"/>
              <w:autoSpaceDN w:val="0"/>
              <w:adjustRightInd w:val="0"/>
              <w:ind w:firstLine="0"/>
              <w:jc w:val="center"/>
              <w:rPr>
                <w:rFonts w:eastAsiaTheme="minorEastAsia"/>
                <w:b/>
                <w:sz w:val="22"/>
                <w:szCs w:val="22"/>
              </w:rPr>
            </w:pPr>
            <w:r w:rsidRPr="00D10F7B">
              <w:rPr>
                <w:rFonts w:eastAsiaTheme="minorEastAsia"/>
                <w:b/>
                <w:sz w:val="22"/>
                <w:szCs w:val="22"/>
              </w:rPr>
              <w:t>Характеристики</w:t>
            </w:r>
          </w:p>
        </w:tc>
        <w:tc>
          <w:tcPr>
            <w:tcW w:w="2213" w:type="pct"/>
            <w:shd w:val="clear" w:color="auto" w:fill="auto"/>
          </w:tcPr>
          <w:p w14:paraId="62C44E6A" w14:textId="77777777" w:rsidR="00B50FF8" w:rsidRPr="00D10F7B" w:rsidRDefault="00B50FF8" w:rsidP="00B82D46">
            <w:pPr>
              <w:widowControl w:val="0"/>
              <w:autoSpaceDE w:val="0"/>
              <w:autoSpaceDN w:val="0"/>
              <w:adjustRightInd w:val="0"/>
              <w:ind w:firstLine="0"/>
              <w:jc w:val="center"/>
              <w:rPr>
                <w:rFonts w:eastAsiaTheme="minorEastAsia"/>
                <w:b/>
                <w:sz w:val="22"/>
                <w:szCs w:val="22"/>
              </w:rPr>
            </w:pPr>
            <w:r w:rsidRPr="00D10F7B">
              <w:rPr>
                <w:rFonts w:eastAsiaTheme="minorEastAsia"/>
                <w:b/>
                <w:sz w:val="22"/>
                <w:szCs w:val="22"/>
              </w:rPr>
              <w:t>Показатели</w:t>
            </w:r>
          </w:p>
        </w:tc>
      </w:tr>
      <w:tr w:rsidR="00D10F7B" w:rsidRPr="00D10F7B" w14:paraId="360000EB" w14:textId="77777777" w:rsidTr="00B50FF8">
        <w:tc>
          <w:tcPr>
            <w:tcW w:w="353" w:type="pct"/>
            <w:shd w:val="clear" w:color="auto" w:fill="auto"/>
          </w:tcPr>
          <w:p w14:paraId="66DB92F7" w14:textId="77777777" w:rsidR="00B50FF8" w:rsidRPr="00D10F7B" w:rsidRDefault="00B50FF8" w:rsidP="00B82D46">
            <w:pPr>
              <w:widowControl w:val="0"/>
              <w:autoSpaceDE w:val="0"/>
              <w:autoSpaceDN w:val="0"/>
              <w:adjustRightInd w:val="0"/>
              <w:ind w:firstLine="0"/>
              <w:jc w:val="center"/>
              <w:rPr>
                <w:rFonts w:eastAsiaTheme="minorEastAsia"/>
                <w:b/>
                <w:sz w:val="22"/>
                <w:szCs w:val="22"/>
              </w:rPr>
            </w:pPr>
            <w:r w:rsidRPr="00D10F7B">
              <w:rPr>
                <w:rFonts w:eastAsiaTheme="minorEastAsia"/>
                <w:b/>
                <w:sz w:val="22"/>
                <w:szCs w:val="22"/>
              </w:rPr>
              <w:t>1</w:t>
            </w:r>
          </w:p>
        </w:tc>
        <w:tc>
          <w:tcPr>
            <w:tcW w:w="2434" w:type="pct"/>
            <w:shd w:val="clear" w:color="auto" w:fill="auto"/>
          </w:tcPr>
          <w:p w14:paraId="10A1EF84" w14:textId="77777777" w:rsidR="00B50FF8" w:rsidRPr="00D10F7B" w:rsidRDefault="00B50FF8" w:rsidP="00B82D46">
            <w:pPr>
              <w:widowControl w:val="0"/>
              <w:autoSpaceDE w:val="0"/>
              <w:autoSpaceDN w:val="0"/>
              <w:adjustRightInd w:val="0"/>
              <w:ind w:firstLine="0"/>
              <w:jc w:val="center"/>
              <w:rPr>
                <w:rFonts w:eastAsiaTheme="minorEastAsia"/>
                <w:b/>
                <w:sz w:val="22"/>
                <w:szCs w:val="22"/>
              </w:rPr>
            </w:pPr>
            <w:r w:rsidRPr="00D10F7B">
              <w:rPr>
                <w:rFonts w:eastAsiaTheme="minorEastAsia"/>
                <w:b/>
                <w:sz w:val="22"/>
                <w:szCs w:val="22"/>
              </w:rPr>
              <w:t>2</w:t>
            </w:r>
          </w:p>
        </w:tc>
        <w:tc>
          <w:tcPr>
            <w:tcW w:w="2213" w:type="pct"/>
            <w:shd w:val="clear" w:color="auto" w:fill="auto"/>
          </w:tcPr>
          <w:p w14:paraId="2F6E5001" w14:textId="77777777" w:rsidR="00B50FF8" w:rsidRPr="00D10F7B" w:rsidRDefault="00B50FF8" w:rsidP="00B82D46">
            <w:pPr>
              <w:widowControl w:val="0"/>
              <w:autoSpaceDE w:val="0"/>
              <w:autoSpaceDN w:val="0"/>
              <w:adjustRightInd w:val="0"/>
              <w:ind w:firstLine="0"/>
              <w:jc w:val="center"/>
              <w:rPr>
                <w:rFonts w:eastAsiaTheme="minorEastAsia"/>
                <w:b/>
                <w:sz w:val="22"/>
                <w:szCs w:val="22"/>
              </w:rPr>
            </w:pPr>
            <w:r w:rsidRPr="00D10F7B">
              <w:rPr>
                <w:rFonts w:eastAsiaTheme="minorEastAsia"/>
                <w:b/>
                <w:sz w:val="22"/>
                <w:szCs w:val="22"/>
              </w:rPr>
              <w:t>3</w:t>
            </w:r>
          </w:p>
        </w:tc>
      </w:tr>
      <w:tr w:rsidR="00D10F7B" w:rsidRPr="00D10F7B" w14:paraId="753AD5E0" w14:textId="77777777" w:rsidTr="00B50FF8">
        <w:tc>
          <w:tcPr>
            <w:tcW w:w="353" w:type="pct"/>
            <w:shd w:val="clear" w:color="auto" w:fill="auto"/>
          </w:tcPr>
          <w:p w14:paraId="393006F2" w14:textId="77777777" w:rsidR="00B50FF8" w:rsidRPr="00D10F7B" w:rsidRDefault="00B50FF8" w:rsidP="00B82D46">
            <w:pPr>
              <w:widowControl w:val="0"/>
              <w:autoSpaceDE w:val="0"/>
              <w:autoSpaceDN w:val="0"/>
              <w:adjustRightInd w:val="0"/>
              <w:ind w:firstLine="0"/>
              <w:jc w:val="center"/>
              <w:rPr>
                <w:rFonts w:eastAsiaTheme="minorEastAsia"/>
                <w:sz w:val="22"/>
                <w:szCs w:val="22"/>
              </w:rPr>
            </w:pPr>
            <w:r w:rsidRPr="00D10F7B">
              <w:rPr>
                <w:rFonts w:eastAsiaTheme="minorEastAsia"/>
                <w:sz w:val="22"/>
                <w:szCs w:val="22"/>
              </w:rPr>
              <w:t>1</w:t>
            </w:r>
          </w:p>
        </w:tc>
        <w:tc>
          <w:tcPr>
            <w:tcW w:w="2434" w:type="pct"/>
            <w:shd w:val="clear" w:color="auto" w:fill="auto"/>
          </w:tcPr>
          <w:p w14:paraId="02874803" w14:textId="77777777" w:rsidR="00B50FF8" w:rsidRPr="00D10F7B" w:rsidRDefault="00B50FF8" w:rsidP="00B82D46">
            <w:pPr>
              <w:widowControl w:val="0"/>
              <w:autoSpaceDE w:val="0"/>
              <w:autoSpaceDN w:val="0"/>
              <w:adjustRightInd w:val="0"/>
              <w:ind w:firstLine="0"/>
              <w:jc w:val="left"/>
              <w:rPr>
                <w:rFonts w:eastAsia="Verdana"/>
                <w:sz w:val="22"/>
                <w:szCs w:val="22"/>
              </w:rPr>
            </w:pPr>
            <w:r w:rsidRPr="00D10F7B">
              <w:rPr>
                <w:rFonts w:eastAsia="Verdana"/>
                <w:sz w:val="22"/>
                <w:szCs w:val="22"/>
              </w:rPr>
              <w:t>Местоположение</w:t>
            </w:r>
          </w:p>
        </w:tc>
        <w:tc>
          <w:tcPr>
            <w:tcW w:w="2213" w:type="pct"/>
            <w:shd w:val="clear" w:color="auto" w:fill="auto"/>
          </w:tcPr>
          <w:p w14:paraId="1AE24341" w14:textId="77777777" w:rsidR="00B50FF8" w:rsidRPr="00D10F7B" w:rsidRDefault="00B50FF8" w:rsidP="00B82D46">
            <w:pPr>
              <w:widowControl w:val="0"/>
              <w:autoSpaceDE w:val="0"/>
              <w:autoSpaceDN w:val="0"/>
              <w:adjustRightInd w:val="0"/>
              <w:ind w:firstLine="0"/>
              <w:jc w:val="left"/>
              <w:rPr>
                <w:rFonts w:eastAsiaTheme="minorEastAsia"/>
                <w:sz w:val="22"/>
                <w:szCs w:val="22"/>
              </w:rPr>
            </w:pPr>
          </w:p>
        </w:tc>
      </w:tr>
      <w:tr w:rsidR="00D10F7B" w:rsidRPr="00D10F7B" w14:paraId="589B2E61" w14:textId="77777777" w:rsidTr="00B50FF8">
        <w:tc>
          <w:tcPr>
            <w:tcW w:w="353" w:type="pct"/>
            <w:shd w:val="clear" w:color="auto" w:fill="auto"/>
          </w:tcPr>
          <w:p w14:paraId="6D2BEB3B" w14:textId="77777777" w:rsidR="00B50FF8" w:rsidRPr="00D10F7B" w:rsidRDefault="00B50FF8" w:rsidP="00B82D46">
            <w:pPr>
              <w:widowControl w:val="0"/>
              <w:autoSpaceDE w:val="0"/>
              <w:autoSpaceDN w:val="0"/>
              <w:adjustRightInd w:val="0"/>
              <w:ind w:firstLine="0"/>
              <w:jc w:val="center"/>
              <w:rPr>
                <w:rFonts w:eastAsiaTheme="minorEastAsia"/>
                <w:sz w:val="22"/>
                <w:szCs w:val="22"/>
              </w:rPr>
            </w:pPr>
            <w:r w:rsidRPr="00D10F7B">
              <w:rPr>
                <w:rFonts w:eastAsiaTheme="minorEastAsia"/>
                <w:sz w:val="22"/>
                <w:szCs w:val="22"/>
              </w:rPr>
              <w:t>2</w:t>
            </w:r>
          </w:p>
        </w:tc>
        <w:tc>
          <w:tcPr>
            <w:tcW w:w="2434" w:type="pct"/>
            <w:shd w:val="clear" w:color="auto" w:fill="auto"/>
          </w:tcPr>
          <w:p w14:paraId="48EC3630" w14:textId="77777777" w:rsidR="00B50FF8" w:rsidRPr="00D10F7B" w:rsidRDefault="00B50FF8" w:rsidP="00B82D46">
            <w:pPr>
              <w:widowControl w:val="0"/>
              <w:autoSpaceDE w:val="0"/>
              <w:autoSpaceDN w:val="0"/>
              <w:adjustRightInd w:val="0"/>
              <w:ind w:firstLine="0"/>
              <w:jc w:val="left"/>
              <w:rPr>
                <w:rFonts w:eastAsia="Verdana"/>
                <w:sz w:val="22"/>
                <w:szCs w:val="22"/>
              </w:rPr>
            </w:pPr>
            <w:r w:rsidRPr="00D10F7B">
              <w:rPr>
                <w:rFonts w:eastAsia="Verdana"/>
                <w:sz w:val="22"/>
                <w:szCs w:val="22"/>
              </w:rPr>
              <w:t>Номера пересекаемых путей</w:t>
            </w:r>
          </w:p>
        </w:tc>
        <w:tc>
          <w:tcPr>
            <w:tcW w:w="2213" w:type="pct"/>
            <w:shd w:val="clear" w:color="auto" w:fill="auto"/>
          </w:tcPr>
          <w:p w14:paraId="28E79DBD" w14:textId="77777777" w:rsidR="00B50FF8" w:rsidRPr="00D10F7B" w:rsidRDefault="00B50FF8" w:rsidP="00B82D46">
            <w:pPr>
              <w:widowControl w:val="0"/>
              <w:autoSpaceDE w:val="0"/>
              <w:autoSpaceDN w:val="0"/>
              <w:adjustRightInd w:val="0"/>
              <w:ind w:firstLine="0"/>
              <w:jc w:val="left"/>
              <w:rPr>
                <w:rFonts w:eastAsiaTheme="minorEastAsia"/>
                <w:sz w:val="22"/>
                <w:szCs w:val="22"/>
              </w:rPr>
            </w:pPr>
          </w:p>
        </w:tc>
      </w:tr>
      <w:tr w:rsidR="00D10F7B" w:rsidRPr="00D10F7B" w14:paraId="63E19037" w14:textId="77777777" w:rsidTr="00B50FF8">
        <w:tc>
          <w:tcPr>
            <w:tcW w:w="353" w:type="pct"/>
            <w:shd w:val="clear" w:color="auto" w:fill="auto"/>
          </w:tcPr>
          <w:p w14:paraId="544F2D75" w14:textId="77777777" w:rsidR="00B50FF8" w:rsidRPr="00D10F7B" w:rsidRDefault="00B50FF8" w:rsidP="00B82D46">
            <w:pPr>
              <w:widowControl w:val="0"/>
              <w:autoSpaceDE w:val="0"/>
              <w:autoSpaceDN w:val="0"/>
              <w:adjustRightInd w:val="0"/>
              <w:ind w:firstLine="0"/>
              <w:jc w:val="center"/>
              <w:rPr>
                <w:rFonts w:eastAsiaTheme="minorEastAsia"/>
                <w:sz w:val="22"/>
                <w:szCs w:val="22"/>
              </w:rPr>
            </w:pPr>
            <w:r w:rsidRPr="00D10F7B">
              <w:rPr>
                <w:rFonts w:eastAsiaTheme="minorEastAsia"/>
                <w:sz w:val="22"/>
                <w:szCs w:val="22"/>
              </w:rPr>
              <w:t>3</w:t>
            </w:r>
          </w:p>
        </w:tc>
        <w:tc>
          <w:tcPr>
            <w:tcW w:w="2434" w:type="pct"/>
            <w:shd w:val="clear" w:color="auto" w:fill="auto"/>
          </w:tcPr>
          <w:p w14:paraId="7C8FC2C2" w14:textId="2BCF076C" w:rsidR="00B50FF8" w:rsidRPr="00D10F7B" w:rsidRDefault="00B50FF8">
            <w:pPr>
              <w:widowControl w:val="0"/>
              <w:autoSpaceDE w:val="0"/>
              <w:autoSpaceDN w:val="0"/>
              <w:adjustRightInd w:val="0"/>
              <w:ind w:firstLine="0"/>
              <w:jc w:val="left"/>
              <w:rPr>
                <w:rFonts w:eastAsia="Verdana"/>
                <w:sz w:val="22"/>
                <w:szCs w:val="22"/>
              </w:rPr>
            </w:pPr>
            <w:r w:rsidRPr="00D10F7B">
              <w:rPr>
                <w:rFonts w:eastAsia="Verdana"/>
                <w:sz w:val="22"/>
                <w:szCs w:val="22"/>
              </w:rPr>
              <w:t xml:space="preserve">Тип перехода (совмещённый </w:t>
            </w:r>
            <w:r w:rsidR="00CC30D4" w:rsidRPr="00D10F7B">
              <w:rPr>
                <w:rFonts w:eastAsia="Verdana"/>
                <w:sz w:val="22"/>
                <w:szCs w:val="22"/>
              </w:rPr>
              <w:t xml:space="preserve">(не совмещенный) </w:t>
            </w:r>
            <w:r w:rsidRPr="00D10F7B">
              <w:rPr>
                <w:rFonts w:eastAsia="Verdana"/>
                <w:sz w:val="22"/>
                <w:szCs w:val="22"/>
              </w:rPr>
              <w:t>с автомобильным переездом)</w:t>
            </w:r>
          </w:p>
        </w:tc>
        <w:tc>
          <w:tcPr>
            <w:tcW w:w="2213" w:type="pct"/>
            <w:shd w:val="clear" w:color="auto" w:fill="auto"/>
          </w:tcPr>
          <w:p w14:paraId="322F83D7" w14:textId="77777777" w:rsidR="00B50FF8" w:rsidRPr="00D10F7B" w:rsidRDefault="00B50FF8" w:rsidP="00B82D46">
            <w:pPr>
              <w:widowControl w:val="0"/>
              <w:autoSpaceDE w:val="0"/>
              <w:autoSpaceDN w:val="0"/>
              <w:adjustRightInd w:val="0"/>
              <w:ind w:firstLine="0"/>
              <w:jc w:val="left"/>
              <w:rPr>
                <w:rFonts w:eastAsiaTheme="minorEastAsia"/>
                <w:sz w:val="22"/>
                <w:szCs w:val="22"/>
              </w:rPr>
            </w:pPr>
          </w:p>
        </w:tc>
      </w:tr>
      <w:tr w:rsidR="00D10F7B" w:rsidRPr="00D10F7B" w14:paraId="3272FAA7" w14:textId="77777777" w:rsidTr="00B50FF8">
        <w:tc>
          <w:tcPr>
            <w:tcW w:w="353" w:type="pct"/>
            <w:shd w:val="clear" w:color="auto" w:fill="auto"/>
          </w:tcPr>
          <w:p w14:paraId="5F668843" w14:textId="77777777" w:rsidR="00B50FF8" w:rsidRPr="00D10F7B" w:rsidRDefault="00B50FF8" w:rsidP="00B82D46">
            <w:pPr>
              <w:widowControl w:val="0"/>
              <w:autoSpaceDE w:val="0"/>
              <w:autoSpaceDN w:val="0"/>
              <w:adjustRightInd w:val="0"/>
              <w:ind w:firstLine="0"/>
              <w:jc w:val="center"/>
              <w:rPr>
                <w:rFonts w:eastAsiaTheme="minorEastAsia"/>
                <w:sz w:val="22"/>
                <w:szCs w:val="22"/>
              </w:rPr>
            </w:pPr>
            <w:r w:rsidRPr="00D10F7B">
              <w:rPr>
                <w:rFonts w:eastAsiaTheme="minorEastAsia"/>
                <w:sz w:val="22"/>
                <w:szCs w:val="22"/>
              </w:rPr>
              <w:t>4</w:t>
            </w:r>
          </w:p>
        </w:tc>
        <w:tc>
          <w:tcPr>
            <w:tcW w:w="2434" w:type="pct"/>
            <w:shd w:val="clear" w:color="auto" w:fill="auto"/>
          </w:tcPr>
          <w:p w14:paraId="7B865CF6" w14:textId="77777777" w:rsidR="00B50FF8" w:rsidRPr="00D10F7B" w:rsidRDefault="00B50FF8" w:rsidP="00B82D46">
            <w:pPr>
              <w:widowControl w:val="0"/>
              <w:autoSpaceDE w:val="0"/>
              <w:autoSpaceDN w:val="0"/>
              <w:adjustRightInd w:val="0"/>
              <w:ind w:firstLine="0"/>
              <w:jc w:val="left"/>
              <w:rPr>
                <w:rFonts w:eastAsia="Verdana"/>
                <w:sz w:val="22"/>
                <w:szCs w:val="22"/>
              </w:rPr>
            </w:pPr>
            <w:r w:rsidRPr="00D10F7B">
              <w:rPr>
                <w:rFonts w:eastAsia="Verdana"/>
                <w:sz w:val="22"/>
                <w:szCs w:val="22"/>
              </w:rPr>
              <w:t>Назначение</w:t>
            </w:r>
          </w:p>
        </w:tc>
        <w:tc>
          <w:tcPr>
            <w:tcW w:w="2213" w:type="pct"/>
            <w:shd w:val="clear" w:color="auto" w:fill="auto"/>
          </w:tcPr>
          <w:p w14:paraId="6CA93569" w14:textId="77777777" w:rsidR="00B50FF8" w:rsidRPr="00D10F7B" w:rsidRDefault="00B50FF8" w:rsidP="00B82D46">
            <w:pPr>
              <w:widowControl w:val="0"/>
              <w:autoSpaceDE w:val="0"/>
              <w:autoSpaceDN w:val="0"/>
              <w:adjustRightInd w:val="0"/>
              <w:ind w:firstLine="0"/>
              <w:jc w:val="left"/>
              <w:rPr>
                <w:rFonts w:eastAsiaTheme="minorEastAsia"/>
                <w:sz w:val="22"/>
                <w:szCs w:val="22"/>
              </w:rPr>
            </w:pPr>
          </w:p>
        </w:tc>
      </w:tr>
      <w:tr w:rsidR="00D10F7B" w:rsidRPr="00D10F7B" w14:paraId="587207EE" w14:textId="77777777" w:rsidTr="00B50FF8">
        <w:tc>
          <w:tcPr>
            <w:tcW w:w="353" w:type="pct"/>
            <w:shd w:val="clear" w:color="auto" w:fill="auto"/>
          </w:tcPr>
          <w:p w14:paraId="000695BD" w14:textId="77777777" w:rsidR="00B50FF8" w:rsidRPr="00D10F7B" w:rsidRDefault="00B50FF8" w:rsidP="00B82D46">
            <w:pPr>
              <w:widowControl w:val="0"/>
              <w:autoSpaceDE w:val="0"/>
              <w:autoSpaceDN w:val="0"/>
              <w:adjustRightInd w:val="0"/>
              <w:ind w:firstLine="0"/>
              <w:jc w:val="center"/>
              <w:rPr>
                <w:rFonts w:eastAsiaTheme="minorEastAsia"/>
                <w:sz w:val="22"/>
                <w:szCs w:val="22"/>
              </w:rPr>
            </w:pPr>
            <w:r w:rsidRPr="00D10F7B">
              <w:rPr>
                <w:rFonts w:eastAsiaTheme="minorEastAsia"/>
                <w:sz w:val="22"/>
                <w:szCs w:val="22"/>
              </w:rPr>
              <w:t>5</w:t>
            </w:r>
          </w:p>
        </w:tc>
        <w:tc>
          <w:tcPr>
            <w:tcW w:w="2434" w:type="pct"/>
            <w:shd w:val="clear" w:color="auto" w:fill="auto"/>
          </w:tcPr>
          <w:p w14:paraId="17AB2890" w14:textId="77777777" w:rsidR="00B50FF8" w:rsidRPr="00D10F7B" w:rsidRDefault="00B50FF8" w:rsidP="00B82D46">
            <w:pPr>
              <w:widowControl w:val="0"/>
              <w:autoSpaceDE w:val="0"/>
              <w:autoSpaceDN w:val="0"/>
              <w:adjustRightInd w:val="0"/>
              <w:ind w:firstLine="0"/>
              <w:jc w:val="left"/>
              <w:rPr>
                <w:rFonts w:eastAsia="Verdana"/>
                <w:sz w:val="22"/>
                <w:szCs w:val="22"/>
              </w:rPr>
            </w:pPr>
            <w:r w:rsidRPr="00D10F7B">
              <w:rPr>
                <w:rFonts w:eastAsia="Verdana"/>
                <w:sz w:val="22"/>
                <w:szCs w:val="22"/>
              </w:rPr>
              <w:t>Вид перехода (регулируемый, нерегулируемый)</w:t>
            </w:r>
          </w:p>
        </w:tc>
        <w:tc>
          <w:tcPr>
            <w:tcW w:w="2213" w:type="pct"/>
            <w:shd w:val="clear" w:color="auto" w:fill="auto"/>
          </w:tcPr>
          <w:p w14:paraId="1C3FD8EF" w14:textId="77777777" w:rsidR="00B50FF8" w:rsidRPr="00D10F7B" w:rsidRDefault="00B50FF8" w:rsidP="00B82D46">
            <w:pPr>
              <w:widowControl w:val="0"/>
              <w:autoSpaceDE w:val="0"/>
              <w:autoSpaceDN w:val="0"/>
              <w:adjustRightInd w:val="0"/>
              <w:ind w:firstLine="0"/>
              <w:jc w:val="left"/>
              <w:rPr>
                <w:rFonts w:eastAsiaTheme="minorEastAsia"/>
                <w:sz w:val="22"/>
                <w:szCs w:val="22"/>
              </w:rPr>
            </w:pPr>
          </w:p>
        </w:tc>
      </w:tr>
      <w:tr w:rsidR="00D10F7B" w:rsidRPr="00D10F7B" w14:paraId="3E3DCC8C" w14:textId="77777777" w:rsidTr="00B50FF8">
        <w:tc>
          <w:tcPr>
            <w:tcW w:w="353" w:type="pct"/>
            <w:shd w:val="clear" w:color="auto" w:fill="auto"/>
          </w:tcPr>
          <w:p w14:paraId="29A72B8D" w14:textId="77777777" w:rsidR="00B50FF8" w:rsidRPr="00D10F7B" w:rsidRDefault="00B50FF8" w:rsidP="00B82D46">
            <w:pPr>
              <w:widowControl w:val="0"/>
              <w:autoSpaceDE w:val="0"/>
              <w:autoSpaceDN w:val="0"/>
              <w:adjustRightInd w:val="0"/>
              <w:ind w:firstLine="0"/>
              <w:jc w:val="center"/>
              <w:rPr>
                <w:rFonts w:eastAsiaTheme="minorEastAsia"/>
                <w:sz w:val="22"/>
                <w:szCs w:val="22"/>
              </w:rPr>
            </w:pPr>
            <w:r w:rsidRPr="00D10F7B">
              <w:rPr>
                <w:rFonts w:eastAsiaTheme="minorEastAsia"/>
                <w:sz w:val="22"/>
                <w:szCs w:val="22"/>
              </w:rPr>
              <w:t>6</w:t>
            </w:r>
          </w:p>
        </w:tc>
        <w:tc>
          <w:tcPr>
            <w:tcW w:w="2434" w:type="pct"/>
            <w:shd w:val="clear" w:color="auto" w:fill="auto"/>
          </w:tcPr>
          <w:p w14:paraId="0D3E7DE4" w14:textId="77777777" w:rsidR="00B50FF8" w:rsidRPr="00D10F7B" w:rsidRDefault="00B50FF8" w:rsidP="00B82D46">
            <w:pPr>
              <w:autoSpaceDE w:val="0"/>
              <w:autoSpaceDN w:val="0"/>
              <w:adjustRightInd w:val="0"/>
              <w:ind w:firstLine="0"/>
              <w:rPr>
                <w:rFonts w:eastAsia="Verdana"/>
                <w:sz w:val="22"/>
                <w:szCs w:val="22"/>
              </w:rPr>
            </w:pPr>
            <w:r w:rsidRPr="00D10F7B">
              <w:rPr>
                <w:rFonts w:eastAsia="Verdana"/>
                <w:sz w:val="22"/>
                <w:szCs w:val="22"/>
              </w:rPr>
              <w:t>Устройства автоматической сигнализации</w:t>
            </w:r>
          </w:p>
        </w:tc>
        <w:tc>
          <w:tcPr>
            <w:tcW w:w="2213" w:type="pct"/>
            <w:shd w:val="clear" w:color="auto" w:fill="auto"/>
          </w:tcPr>
          <w:p w14:paraId="31705A1D" w14:textId="77777777" w:rsidR="00B50FF8" w:rsidRPr="00D10F7B" w:rsidRDefault="00B50FF8" w:rsidP="00B82D46">
            <w:pPr>
              <w:widowControl w:val="0"/>
              <w:autoSpaceDE w:val="0"/>
              <w:autoSpaceDN w:val="0"/>
              <w:adjustRightInd w:val="0"/>
              <w:ind w:firstLine="0"/>
              <w:jc w:val="left"/>
              <w:rPr>
                <w:rFonts w:eastAsiaTheme="minorEastAsia"/>
                <w:sz w:val="22"/>
                <w:szCs w:val="22"/>
              </w:rPr>
            </w:pPr>
          </w:p>
        </w:tc>
      </w:tr>
      <w:tr w:rsidR="00D10F7B" w:rsidRPr="00D10F7B" w14:paraId="57F2D9BB" w14:textId="77777777" w:rsidTr="00B50FF8">
        <w:tc>
          <w:tcPr>
            <w:tcW w:w="353" w:type="pct"/>
            <w:shd w:val="clear" w:color="auto" w:fill="auto"/>
          </w:tcPr>
          <w:p w14:paraId="63DCF1AC" w14:textId="77777777" w:rsidR="00B50FF8" w:rsidRPr="00D10F7B" w:rsidRDefault="00B50FF8" w:rsidP="00B82D46">
            <w:pPr>
              <w:widowControl w:val="0"/>
              <w:autoSpaceDE w:val="0"/>
              <w:autoSpaceDN w:val="0"/>
              <w:adjustRightInd w:val="0"/>
              <w:ind w:firstLine="0"/>
              <w:jc w:val="center"/>
              <w:rPr>
                <w:rFonts w:eastAsiaTheme="minorEastAsia"/>
                <w:sz w:val="22"/>
                <w:szCs w:val="22"/>
              </w:rPr>
            </w:pPr>
            <w:r w:rsidRPr="00D10F7B">
              <w:rPr>
                <w:rFonts w:eastAsiaTheme="minorEastAsia"/>
                <w:sz w:val="22"/>
                <w:szCs w:val="22"/>
              </w:rPr>
              <w:t>7</w:t>
            </w:r>
          </w:p>
        </w:tc>
        <w:tc>
          <w:tcPr>
            <w:tcW w:w="2434" w:type="pct"/>
            <w:shd w:val="clear" w:color="auto" w:fill="auto"/>
          </w:tcPr>
          <w:p w14:paraId="2E303305" w14:textId="77777777" w:rsidR="00B50FF8" w:rsidRPr="00D10F7B" w:rsidRDefault="00B50FF8" w:rsidP="00B82D46">
            <w:pPr>
              <w:autoSpaceDE w:val="0"/>
              <w:autoSpaceDN w:val="0"/>
              <w:adjustRightInd w:val="0"/>
              <w:ind w:firstLine="0"/>
              <w:rPr>
                <w:rFonts w:eastAsia="Verdana"/>
                <w:sz w:val="22"/>
                <w:szCs w:val="22"/>
              </w:rPr>
            </w:pPr>
            <w:r w:rsidRPr="00D10F7B">
              <w:rPr>
                <w:rFonts w:eastAsiaTheme="minorEastAsia"/>
                <w:sz w:val="22"/>
                <w:szCs w:val="22"/>
              </w:rPr>
              <w:t xml:space="preserve">Размер, м </w:t>
            </w:r>
          </w:p>
        </w:tc>
        <w:tc>
          <w:tcPr>
            <w:tcW w:w="2213" w:type="pct"/>
            <w:shd w:val="clear" w:color="auto" w:fill="auto"/>
          </w:tcPr>
          <w:p w14:paraId="0A221100" w14:textId="77777777" w:rsidR="00B50FF8" w:rsidRPr="00D10F7B" w:rsidRDefault="00B50FF8" w:rsidP="00B82D46">
            <w:pPr>
              <w:widowControl w:val="0"/>
              <w:autoSpaceDE w:val="0"/>
              <w:autoSpaceDN w:val="0"/>
              <w:adjustRightInd w:val="0"/>
              <w:ind w:firstLine="0"/>
              <w:jc w:val="left"/>
              <w:rPr>
                <w:rFonts w:eastAsiaTheme="minorEastAsia"/>
                <w:sz w:val="22"/>
                <w:szCs w:val="22"/>
              </w:rPr>
            </w:pPr>
          </w:p>
        </w:tc>
      </w:tr>
      <w:tr w:rsidR="00D10F7B" w:rsidRPr="00D10F7B" w14:paraId="0DA2F118" w14:textId="77777777" w:rsidTr="00B50FF8">
        <w:tc>
          <w:tcPr>
            <w:tcW w:w="353" w:type="pct"/>
            <w:shd w:val="clear" w:color="auto" w:fill="auto"/>
          </w:tcPr>
          <w:p w14:paraId="1A97C5A2" w14:textId="77777777" w:rsidR="00B50FF8" w:rsidRPr="00D10F7B" w:rsidRDefault="00B50FF8" w:rsidP="00B82D46">
            <w:pPr>
              <w:widowControl w:val="0"/>
              <w:autoSpaceDE w:val="0"/>
              <w:autoSpaceDN w:val="0"/>
              <w:adjustRightInd w:val="0"/>
              <w:ind w:firstLine="0"/>
              <w:jc w:val="center"/>
              <w:rPr>
                <w:rFonts w:eastAsiaTheme="minorEastAsia"/>
                <w:sz w:val="22"/>
                <w:szCs w:val="22"/>
              </w:rPr>
            </w:pPr>
            <w:r w:rsidRPr="00D10F7B">
              <w:rPr>
                <w:rFonts w:eastAsiaTheme="minorEastAsia"/>
                <w:sz w:val="22"/>
                <w:szCs w:val="22"/>
              </w:rPr>
              <w:t>8</w:t>
            </w:r>
          </w:p>
        </w:tc>
        <w:tc>
          <w:tcPr>
            <w:tcW w:w="2434" w:type="pct"/>
            <w:shd w:val="clear" w:color="auto" w:fill="auto"/>
          </w:tcPr>
          <w:p w14:paraId="4B85A481" w14:textId="77777777" w:rsidR="00B50FF8" w:rsidRPr="00D10F7B" w:rsidRDefault="00B50FF8" w:rsidP="00B82D46">
            <w:pPr>
              <w:autoSpaceDE w:val="0"/>
              <w:autoSpaceDN w:val="0"/>
              <w:adjustRightInd w:val="0"/>
              <w:ind w:firstLine="0"/>
              <w:rPr>
                <w:rFonts w:eastAsia="Verdana"/>
                <w:sz w:val="22"/>
                <w:szCs w:val="22"/>
              </w:rPr>
            </w:pPr>
            <w:r w:rsidRPr="00D10F7B">
              <w:rPr>
                <w:rFonts w:eastAsia="Verdana"/>
                <w:sz w:val="22"/>
                <w:szCs w:val="22"/>
              </w:rPr>
              <w:t xml:space="preserve"> Материал настила</w:t>
            </w:r>
          </w:p>
        </w:tc>
        <w:tc>
          <w:tcPr>
            <w:tcW w:w="2213" w:type="pct"/>
            <w:shd w:val="clear" w:color="auto" w:fill="auto"/>
          </w:tcPr>
          <w:p w14:paraId="6104BBBB" w14:textId="77777777" w:rsidR="00B50FF8" w:rsidRPr="00D10F7B" w:rsidRDefault="00B50FF8" w:rsidP="00B82D46">
            <w:pPr>
              <w:widowControl w:val="0"/>
              <w:autoSpaceDE w:val="0"/>
              <w:autoSpaceDN w:val="0"/>
              <w:adjustRightInd w:val="0"/>
              <w:ind w:firstLine="0"/>
              <w:jc w:val="left"/>
              <w:rPr>
                <w:rFonts w:eastAsiaTheme="minorEastAsia"/>
                <w:sz w:val="22"/>
                <w:szCs w:val="22"/>
              </w:rPr>
            </w:pPr>
          </w:p>
        </w:tc>
      </w:tr>
      <w:tr w:rsidR="00B50FF8" w:rsidRPr="00D10F7B" w14:paraId="6AF21758" w14:textId="77777777" w:rsidTr="00B50FF8">
        <w:tc>
          <w:tcPr>
            <w:tcW w:w="353" w:type="pct"/>
            <w:shd w:val="clear" w:color="auto" w:fill="auto"/>
          </w:tcPr>
          <w:p w14:paraId="3F07D85F" w14:textId="77777777" w:rsidR="00B50FF8" w:rsidRPr="00D10F7B" w:rsidRDefault="00B50FF8" w:rsidP="00B82D46">
            <w:pPr>
              <w:widowControl w:val="0"/>
              <w:autoSpaceDE w:val="0"/>
              <w:autoSpaceDN w:val="0"/>
              <w:adjustRightInd w:val="0"/>
              <w:ind w:firstLine="0"/>
              <w:jc w:val="center"/>
              <w:rPr>
                <w:rFonts w:eastAsiaTheme="minorEastAsia"/>
                <w:sz w:val="22"/>
                <w:szCs w:val="22"/>
              </w:rPr>
            </w:pPr>
            <w:r w:rsidRPr="00D10F7B">
              <w:rPr>
                <w:rFonts w:eastAsiaTheme="minorEastAsia"/>
                <w:sz w:val="22"/>
                <w:szCs w:val="22"/>
              </w:rPr>
              <w:t>9</w:t>
            </w:r>
          </w:p>
        </w:tc>
        <w:tc>
          <w:tcPr>
            <w:tcW w:w="2434" w:type="pct"/>
            <w:shd w:val="clear" w:color="auto" w:fill="auto"/>
          </w:tcPr>
          <w:p w14:paraId="2B048643" w14:textId="77777777" w:rsidR="00B50FF8" w:rsidRPr="00D10F7B" w:rsidRDefault="00B50FF8" w:rsidP="00B82D46">
            <w:pPr>
              <w:widowControl w:val="0"/>
              <w:autoSpaceDE w:val="0"/>
              <w:autoSpaceDN w:val="0"/>
              <w:adjustRightInd w:val="0"/>
              <w:ind w:firstLine="0"/>
              <w:jc w:val="left"/>
              <w:rPr>
                <w:rFonts w:eastAsiaTheme="minorEastAsia"/>
                <w:sz w:val="22"/>
                <w:szCs w:val="22"/>
              </w:rPr>
            </w:pPr>
            <w:r w:rsidRPr="00D10F7B">
              <w:rPr>
                <w:rFonts w:eastAsia="Verdana"/>
                <w:sz w:val="22"/>
                <w:szCs w:val="22"/>
              </w:rPr>
              <w:t>Освещение</w:t>
            </w:r>
          </w:p>
        </w:tc>
        <w:tc>
          <w:tcPr>
            <w:tcW w:w="2213" w:type="pct"/>
            <w:shd w:val="clear" w:color="auto" w:fill="auto"/>
          </w:tcPr>
          <w:p w14:paraId="679F7255" w14:textId="77777777" w:rsidR="00B50FF8" w:rsidRPr="00D10F7B" w:rsidRDefault="00B50FF8" w:rsidP="00B82D46">
            <w:pPr>
              <w:widowControl w:val="0"/>
              <w:autoSpaceDE w:val="0"/>
              <w:autoSpaceDN w:val="0"/>
              <w:adjustRightInd w:val="0"/>
              <w:ind w:firstLine="0"/>
              <w:jc w:val="left"/>
              <w:rPr>
                <w:rFonts w:eastAsiaTheme="minorEastAsia"/>
                <w:sz w:val="22"/>
                <w:szCs w:val="22"/>
              </w:rPr>
            </w:pPr>
          </w:p>
        </w:tc>
      </w:tr>
    </w:tbl>
    <w:p w14:paraId="64767D75" w14:textId="77777777" w:rsidR="00B50FF8" w:rsidRPr="00D10F7B" w:rsidRDefault="00B50FF8" w:rsidP="00B82D46"/>
    <w:p w14:paraId="30B7E053" w14:textId="658FC805" w:rsidR="00B50FF8" w:rsidRPr="00D10F7B" w:rsidRDefault="00B50FF8" w:rsidP="00B82D46">
      <w:pPr>
        <w:pStyle w:val="30"/>
        <w:rPr>
          <w:rFonts w:cs="Times New Roman"/>
          <w:color w:val="auto"/>
        </w:rPr>
      </w:pPr>
      <w:bookmarkStart w:id="21" w:name="_Toc156916613"/>
      <w:r w:rsidRPr="00D10F7B">
        <w:rPr>
          <w:rFonts w:cs="Times New Roman"/>
          <w:color w:val="auto"/>
        </w:rPr>
        <w:t>1.5.</w:t>
      </w:r>
      <w:r w:rsidR="00090C47" w:rsidRPr="00D10F7B">
        <w:rPr>
          <w:rFonts w:cs="Times New Roman"/>
          <w:color w:val="auto"/>
        </w:rPr>
        <w:t>6</w:t>
      </w:r>
      <w:r w:rsidRPr="00D10F7B">
        <w:rPr>
          <w:rFonts w:cs="Times New Roman"/>
          <w:color w:val="auto"/>
        </w:rPr>
        <w:t>. Устройства и линии сигнализации, централизации и блокировки (СЦБ)</w:t>
      </w:r>
      <w:bookmarkEnd w:id="21"/>
    </w:p>
    <w:p w14:paraId="19259C6F" w14:textId="77777777" w:rsidR="00B50FF8" w:rsidRPr="00D10F7B" w:rsidRDefault="00B50FF8" w:rsidP="00B82D46"/>
    <w:p w14:paraId="52EEFE5A" w14:textId="77777777" w:rsidR="00B50FF8" w:rsidRPr="00D10F7B" w:rsidRDefault="00B50FF8" w:rsidP="00B82D46">
      <w:pPr>
        <w:rPr>
          <w:b/>
        </w:rPr>
      </w:pPr>
      <w:r w:rsidRPr="00D10F7B">
        <w:rPr>
          <w:b/>
        </w:rPr>
        <w:t>Система интервального регулирования движения поездов</w:t>
      </w:r>
    </w:p>
    <w:p w14:paraId="35A0AD18" w14:textId="77777777" w:rsidR="00B50FF8" w:rsidRPr="00D10F7B" w:rsidRDefault="00B50FF8" w:rsidP="00B82D46">
      <w:pPr>
        <w:rPr>
          <w:b/>
        </w:rPr>
      </w:pPr>
    </w:p>
    <w:tbl>
      <w:tblPr>
        <w:tblStyle w:val="a3"/>
        <w:tblW w:w="5000" w:type="pct"/>
        <w:tblInd w:w="108" w:type="dxa"/>
        <w:tblLook w:val="04A0" w:firstRow="1" w:lastRow="0" w:firstColumn="1" w:lastColumn="0" w:noHBand="0" w:noVBand="1"/>
      </w:tblPr>
      <w:tblGrid>
        <w:gridCol w:w="10139"/>
      </w:tblGrid>
      <w:tr w:rsidR="00B50FF8" w:rsidRPr="00D10F7B" w14:paraId="26678F3D" w14:textId="77777777" w:rsidTr="00B50FF8">
        <w:tc>
          <w:tcPr>
            <w:tcW w:w="5000" w:type="pct"/>
          </w:tcPr>
          <w:p w14:paraId="701D48DC" w14:textId="62A11604" w:rsidR="00B50FF8" w:rsidRPr="00D10F7B" w:rsidRDefault="00CC30D4" w:rsidP="00B82D46">
            <w:pPr>
              <w:rPr>
                <w:i/>
                <w:sz w:val="22"/>
              </w:rPr>
            </w:pPr>
            <w:r w:rsidRPr="00D10F7B">
              <w:rPr>
                <w:i/>
                <w:sz w:val="22"/>
              </w:rPr>
              <w:t>О</w:t>
            </w:r>
            <w:r w:rsidR="00B50FF8" w:rsidRPr="00D10F7B">
              <w:rPr>
                <w:i/>
                <w:sz w:val="22"/>
              </w:rPr>
              <w:t>борудован</w:t>
            </w:r>
            <w:r w:rsidRPr="00D10F7B">
              <w:rPr>
                <w:i/>
                <w:sz w:val="22"/>
              </w:rPr>
              <w:t>ие</w:t>
            </w:r>
            <w:r w:rsidR="00B50FF8" w:rsidRPr="00D10F7B">
              <w:rPr>
                <w:i/>
                <w:sz w:val="22"/>
              </w:rPr>
              <w:t xml:space="preserve"> числовой кодовой автоблокировкой.</w:t>
            </w:r>
          </w:p>
          <w:p w14:paraId="2E810347" w14:textId="77777777" w:rsidR="00B50FF8" w:rsidRPr="00D10F7B" w:rsidRDefault="00B50FF8" w:rsidP="00B82D46">
            <w:pPr>
              <w:rPr>
                <w:b/>
                <w:sz w:val="22"/>
              </w:rPr>
            </w:pPr>
            <w:r w:rsidRPr="00D10F7B">
              <w:rPr>
                <w:i/>
                <w:sz w:val="22"/>
              </w:rPr>
              <w:lastRenderedPageBreak/>
              <w:t>Автоматическая блокировка обеспечивает автоматическое регулирование интервалов между железнодорожными поездами, попутно следующими по железнодорожному перегону.</w:t>
            </w:r>
          </w:p>
        </w:tc>
      </w:tr>
    </w:tbl>
    <w:p w14:paraId="6DEEE5D5" w14:textId="77777777" w:rsidR="00B50FF8" w:rsidRPr="00D10F7B" w:rsidRDefault="00B50FF8" w:rsidP="00B82D46">
      <w:pPr>
        <w:rPr>
          <w:b/>
        </w:rPr>
      </w:pPr>
    </w:p>
    <w:p w14:paraId="00F411F2" w14:textId="77777777" w:rsidR="00B50FF8" w:rsidRPr="00D10F7B" w:rsidRDefault="00B50FF8" w:rsidP="00B82D46">
      <w:pPr>
        <w:rPr>
          <w:b/>
        </w:rPr>
      </w:pPr>
      <w:r w:rsidRPr="00D10F7B">
        <w:rPr>
          <w:b/>
        </w:rPr>
        <w:t>Диспетчерская централизация</w:t>
      </w:r>
    </w:p>
    <w:p w14:paraId="2E61243E" w14:textId="77777777" w:rsidR="00B50FF8" w:rsidRPr="00D10F7B" w:rsidRDefault="00B50FF8" w:rsidP="00B82D46">
      <w:pPr>
        <w:rPr>
          <w:b/>
        </w:rPr>
      </w:pPr>
    </w:p>
    <w:tbl>
      <w:tblPr>
        <w:tblStyle w:val="a3"/>
        <w:tblW w:w="5000" w:type="pct"/>
        <w:tblInd w:w="108" w:type="dxa"/>
        <w:tblLook w:val="04A0" w:firstRow="1" w:lastRow="0" w:firstColumn="1" w:lastColumn="0" w:noHBand="0" w:noVBand="1"/>
      </w:tblPr>
      <w:tblGrid>
        <w:gridCol w:w="10139"/>
      </w:tblGrid>
      <w:tr w:rsidR="00C8336F" w:rsidRPr="00D10F7B" w14:paraId="58333011" w14:textId="77777777" w:rsidTr="00B50FF8">
        <w:tc>
          <w:tcPr>
            <w:tcW w:w="5000" w:type="pct"/>
          </w:tcPr>
          <w:p w14:paraId="5FB82242" w14:textId="57E5F726" w:rsidR="00B50FF8" w:rsidRPr="00D10F7B" w:rsidRDefault="00B50FF8" w:rsidP="00B82D46">
            <w:pPr>
              <w:rPr>
                <w:i/>
                <w:sz w:val="22"/>
              </w:rPr>
            </w:pPr>
            <w:r w:rsidRPr="00D10F7B">
              <w:rPr>
                <w:i/>
                <w:sz w:val="22"/>
              </w:rPr>
              <w:t xml:space="preserve">Описание комплекса устройств диспетчерской централизации, включающего в себя автоматическую блокировку на перегоне, электрическую централизацию на </w:t>
            </w:r>
            <w:r w:rsidR="00FE0A75" w:rsidRPr="00D10F7B">
              <w:rPr>
                <w:i/>
                <w:sz w:val="22"/>
              </w:rPr>
              <w:t xml:space="preserve">железнодорожных </w:t>
            </w:r>
            <w:r w:rsidRPr="00D10F7B">
              <w:rPr>
                <w:i/>
                <w:sz w:val="22"/>
              </w:rPr>
              <w:t>станциях и аппаратуру телеуправления и телесигнализации (ТУ-ТС), передающую управляющие и известительные приказы.</w:t>
            </w:r>
          </w:p>
          <w:p w14:paraId="36072B1C" w14:textId="77777777" w:rsidR="00B50FF8" w:rsidRPr="00D10F7B" w:rsidRDefault="00B50FF8" w:rsidP="00B82D46">
            <w:pPr>
              <w:rPr>
                <w:i/>
                <w:sz w:val="22"/>
              </w:rPr>
            </w:pPr>
            <w:r w:rsidRPr="00D10F7B">
              <w:rPr>
                <w:i/>
                <w:sz w:val="22"/>
              </w:rPr>
              <w:t>Устройства диспетчерской централизации на перегоне обеспечивают:</w:t>
            </w:r>
          </w:p>
          <w:p w14:paraId="4C0DAD55" w14:textId="769EDDEC" w:rsidR="00B50FF8" w:rsidRPr="00D10F7B" w:rsidRDefault="00B50FF8" w:rsidP="00B82D46">
            <w:pPr>
              <w:rPr>
                <w:i/>
                <w:sz w:val="22"/>
              </w:rPr>
            </w:pPr>
            <w:r w:rsidRPr="00D10F7B">
              <w:rPr>
                <w:i/>
                <w:sz w:val="22"/>
              </w:rPr>
              <w:t xml:space="preserve">- управление из одного пункта стрелками и светофорами ряда </w:t>
            </w:r>
            <w:r w:rsidR="00FE0A75" w:rsidRPr="00D10F7B">
              <w:rPr>
                <w:i/>
                <w:sz w:val="22"/>
              </w:rPr>
              <w:t xml:space="preserve">железнодорожных </w:t>
            </w:r>
            <w:r w:rsidRPr="00D10F7B">
              <w:rPr>
                <w:i/>
                <w:sz w:val="22"/>
              </w:rPr>
              <w:t>станций и перегонов;</w:t>
            </w:r>
          </w:p>
          <w:p w14:paraId="43BF7FC1" w14:textId="47B48B10" w:rsidR="00B50FF8" w:rsidRPr="00D10F7B" w:rsidRDefault="00B50FF8" w:rsidP="00B82D46">
            <w:pPr>
              <w:rPr>
                <w:i/>
                <w:sz w:val="22"/>
              </w:rPr>
            </w:pPr>
            <w:r w:rsidRPr="00D10F7B">
              <w:rPr>
                <w:i/>
                <w:sz w:val="22"/>
              </w:rPr>
              <w:t xml:space="preserve">- контроль на аппарате управления за положением и занятостью стрелок, занятостью перегонов, путей на </w:t>
            </w:r>
            <w:r w:rsidR="00FE0A75" w:rsidRPr="00D10F7B">
              <w:rPr>
                <w:i/>
                <w:sz w:val="22"/>
              </w:rPr>
              <w:t xml:space="preserve">железнодорожных </w:t>
            </w:r>
            <w:r w:rsidRPr="00D10F7B">
              <w:rPr>
                <w:i/>
                <w:sz w:val="22"/>
              </w:rPr>
              <w:t>станциях и прилегающих к ним блок-участках, а также повторение показаний входных, маршрутных и выходных светофоров;</w:t>
            </w:r>
          </w:p>
          <w:p w14:paraId="2494DBD8" w14:textId="7447C70A" w:rsidR="00B50FF8" w:rsidRPr="00D10F7B" w:rsidRDefault="00B50FF8" w:rsidP="00B82D46">
            <w:pPr>
              <w:rPr>
                <w:i/>
                <w:sz w:val="22"/>
              </w:rPr>
            </w:pPr>
            <w:r w:rsidRPr="00D10F7B">
              <w:rPr>
                <w:i/>
                <w:sz w:val="22"/>
              </w:rPr>
              <w:t xml:space="preserve">- возможность передачи </w:t>
            </w:r>
            <w:r w:rsidR="00FE0A75" w:rsidRPr="00D10F7B">
              <w:rPr>
                <w:i/>
                <w:sz w:val="22"/>
              </w:rPr>
              <w:t xml:space="preserve">железнодорожных </w:t>
            </w:r>
            <w:r w:rsidRPr="00D10F7B">
              <w:rPr>
                <w:i/>
                <w:sz w:val="22"/>
              </w:rPr>
              <w:t>станций на резервное управление стрелками и светофорами по приёму, отправлению поездов и производству манёвров или передачи стрелок на местное управление для производства манёвров;</w:t>
            </w:r>
          </w:p>
          <w:p w14:paraId="7DC2A0F1" w14:textId="77777777" w:rsidR="00B50FF8" w:rsidRPr="00D10F7B" w:rsidRDefault="00B50FF8" w:rsidP="00B82D46">
            <w:pPr>
              <w:rPr>
                <w:i/>
                <w:sz w:val="22"/>
              </w:rPr>
            </w:pPr>
            <w:r w:rsidRPr="00D10F7B">
              <w:rPr>
                <w:i/>
                <w:sz w:val="22"/>
              </w:rPr>
              <w:t>- автоматическую запись графика исполненного движения поездов;</w:t>
            </w:r>
          </w:p>
          <w:p w14:paraId="2EA53596" w14:textId="77777777" w:rsidR="00B50FF8" w:rsidRPr="00D10F7B" w:rsidRDefault="00B50FF8" w:rsidP="00B82D46">
            <w:pPr>
              <w:rPr>
                <w:i/>
                <w:sz w:val="22"/>
              </w:rPr>
            </w:pPr>
            <w:r w:rsidRPr="00D10F7B">
              <w:rPr>
                <w:i/>
                <w:sz w:val="22"/>
              </w:rPr>
              <w:t>- выполнение требований, предъявляемых к электрической централизации, автоматической блокировке, автоматической локомотивной сигнализации, применяемой как самостоятельное средство сигнализации и связи, и полуавтоматической блокировке с автоматическим контролем прибытия поезда в полном составе.</w:t>
            </w:r>
          </w:p>
          <w:p w14:paraId="13059509" w14:textId="77777777" w:rsidR="00B50FF8" w:rsidRPr="00D10F7B" w:rsidRDefault="00B50FF8" w:rsidP="00B82D46">
            <w:pPr>
              <w:rPr>
                <w:b/>
                <w:sz w:val="22"/>
              </w:rPr>
            </w:pPr>
            <w:r w:rsidRPr="00D10F7B">
              <w:rPr>
                <w:sz w:val="22"/>
              </w:rPr>
              <w:t>_____________________________________________________</w:t>
            </w:r>
          </w:p>
        </w:tc>
      </w:tr>
    </w:tbl>
    <w:p w14:paraId="7C4F9361" w14:textId="77777777" w:rsidR="00601376" w:rsidRPr="00D10F7B" w:rsidRDefault="00601376" w:rsidP="00B82D46">
      <w:pPr>
        <w:rPr>
          <w:b/>
        </w:rPr>
      </w:pPr>
      <w:bookmarkStart w:id="22" w:name="_Hlk36993546"/>
    </w:p>
    <w:p w14:paraId="15D14D74" w14:textId="77777777" w:rsidR="00B50FF8" w:rsidRPr="00D10F7B" w:rsidRDefault="00B50FF8" w:rsidP="00B82D46">
      <w:pPr>
        <w:rPr>
          <w:b/>
        </w:rPr>
      </w:pPr>
      <w:r w:rsidRPr="00D10F7B">
        <w:rPr>
          <w:b/>
        </w:rPr>
        <w:t>Устройства электрической централизации (ЭЦ)</w:t>
      </w:r>
    </w:p>
    <w:p w14:paraId="19950E9E" w14:textId="77777777" w:rsidR="00B50FF8" w:rsidRPr="00D10F7B" w:rsidRDefault="00B50FF8" w:rsidP="00B82D46">
      <w:pPr>
        <w:rPr>
          <w:b/>
        </w:rPr>
      </w:pPr>
    </w:p>
    <w:tbl>
      <w:tblPr>
        <w:tblStyle w:val="a3"/>
        <w:tblW w:w="0" w:type="auto"/>
        <w:tblLook w:val="04A0" w:firstRow="1" w:lastRow="0" w:firstColumn="1" w:lastColumn="0" w:noHBand="0" w:noVBand="1"/>
      </w:tblPr>
      <w:tblGrid>
        <w:gridCol w:w="10139"/>
      </w:tblGrid>
      <w:tr w:rsidR="00B50FF8" w:rsidRPr="00D10F7B" w14:paraId="04B7F262" w14:textId="77777777" w:rsidTr="00B50FF8">
        <w:tc>
          <w:tcPr>
            <w:tcW w:w="14786" w:type="dxa"/>
          </w:tcPr>
          <w:p w14:paraId="021EAA09" w14:textId="710F90AC" w:rsidR="00FC1BE3" w:rsidRPr="00D10F7B" w:rsidRDefault="00A826C0" w:rsidP="00FC1BE3">
            <w:pPr>
              <w:rPr>
                <w:i/>
                <w:sz w:val="22"/>
                <w:szCs w:val="22"/>
              </w:rPr>
            </w:pPr>
            <w:r w:rsidRPr="00D10F7B">
              <w:rPr>
                <w:i/>
                <w:sz w:val="22"/>
                <w:szCs w:val="22"/>
              </w:rPr>
              <w:t>У</w:t>
            </w:r>
            <w:r w:rsidR="00FC1BE3" w:rsidRPr="00D10F7B">
              <w:rPr>
                <w:i/>
                <w:sz w:val="22"/>
                <w:szCs w:val="22"/>
              </w:rPr>
              <w:t xml:space="preserve">стройства электрической централизации: </w:t>
            </w:r>
          </w:p>
          <w:p w14:paraId="6D6DD76F" w14:textId="77777777" w:rsidR="00FC1BE3" w:rsidRPr="00D10F7B" w:rsidRDefault="00FC1BE3" w:rsidP="00FC1BE3">
            <w:pPr>
              <w:rPr>
                <w:i/>
                <w:sz w:val="22"/>
                <w:szCs w:val="22"/>
              </w:rPr>
            </w:pPr>
            <w:r w:rsidRPr="00D10F7B">
              <w:rPr>
                <w:i/>
                <w:sz w:val="22"/>
                <w:szCs w:val="22"/>
              </w:rPr>
              <w:t>- оборудование рельсовых цепей;</w:t>
            </w:r>
          </w:p>
          <w:p w14:paraId="29EEB810" w14:textId="77777777" w:rsidR="00FC1BE3" w:rsidRPr="00D10F7B" w:rsidRDefault="00FC1BE3" w:rsidP="00FC1BE3">
            <w:pPr>
              <w:rPr>
                <w:i/>
                <w:sz w:val="22"/>
                <w:szCs w:val="22"/>
              </w:rPr>
            </w:pPr>
            <w:r w:rsidRPr="00D10F7B">
              <w:rPr>
                <w:i/>
                <w:sz w:val="22"/>
                <w:szCs w:val="22"/>
              </w:rPr>
              <w:t>- стрелки электрической централизации;</w:t>
            </w:r>
          </w:p>
          <w:p w14:paraId="4617F63C" w14:textId="77777777" w:rsidR="00FC1BE3" w:rsidRPr="00D10F7B" w:rsidRDefault="00FC1BE3" w:rsidP="00FC1BE3">
            <w:pPr>
              <w:rPr>
                <w:i/>
                <w:sz w:val="22"/>
                <w:szCs w:val="22"/>
              </w:rPr>
            </w:pPr>
            <w:r w:rsidRPr="00D10F7B">
              <w:rPr>
                <w:i/>
                <w:sz w:val="22"/>
                <w:szCs w:val="22"/>
              </w:rPr>
              <w:t>- устройства пневматической очистки стрелок;</w:t>
            </w:r>
          </w:p>
          <w:p w14:paraId="204E2D05" w14:textId="77777777" w:rsidR="00FC1BE3" w:rsidRPr="00D10F7B" w:rsidRDefault="00FC1BE3" w:rsidP="00FC1BE3">
            <w:pPr>
              <w:rPr>
                <w:i/>
                <w:sz w:val="22"/>
                <w:szCs w:val="22"/>
              </w:rPr>
            </w:pPr>
            <w:r w:rsidRPr="00D10F7B">
              <w:rPr>
                <w:i/>
                <w:sz w:val="22"/>
                <w:szCs w:val="22"/>
              </w:rPr>
              <w:t>- устройства обогрева стрелок;</w:t>
            </w:r>
          </w:p>
          <w:p w14:paraId="7221EEC2" w14:textId="77777777" w:rsidR="00FC1BE3" w:rsidRPr="00D10F7B" w:rsidRDefault="00FC1BE3" w:rsidP="00FC1BE3">
            <w:pPr>
              <w:rPr>
                <w:i/>
                <w:sz w:val="22"/>
                <w:szCs w:val="22"/>
              </w:rPr>
            </w:pPr>
            <w:r w:rsidRPr="00D10F7B">
              <w:rPr>
                <w:i/>
                <w:sz w:val="22"/>
                <w:szCs w:val="22"/>
              </w:rPr>
              <w:t>- компрессорные установки;</w:t>
            </w:r>
          </w:p>
          <w:p w14:paraId="1AD16F6E" w14:textId="77777777" w:rsidR="00FC1BE3" w:rsidRPr="00D10F7B" w:rsidRDefault="00FC1BE3" w:rsidP="00FC1BE3">
            <w:pPr>
              <w:rPr>
                <w:i/>
                <w:sz w:val="22"/>
                <w:szCs w:val="22"/>
              </w:rPr>
            </w:pPr>
            <w:r w:rsidRPr="00D10F7B">
              <w:rPr>
                <w:i/>
                <w:sz w:val="22"/>
                <w:szCs w:val="22"/>
              </w:rPr>
              <w:t>- светофоры;</w:t>
            </w:r>
          </w:p>
          <w:p w14:paraId="6FAC989D" w14:textId="77777777" w:rsidR="00FC1BE3" w:rsidRPr="00D10F7B" w:rsidRDefault="00FC1BE3" w:rsidP="00FC1BE3">
            <w:pPr>
              <w:rPr>
                <w:i/>
                <w:sz w:val="22"/>
                <w:szCs w:val="22"/>
              </w:rPr>
            </w:pPr>
            <w:r w:rsidRPr="00D10F7B">
              <w:rPr>
                <w:i/>
                <w:sz w:val="22"/>
                <w:szCs w:val="22"/>
              </w:rPr>
              <w:t>- релейные и батарейные шкафы светофоров;</w:t>
            </w:r>
          </w:p>
          <w:p w14:paraId="7876E83A" w14:textId="6F4A09F2" w:rsidR="00B50FF8" w:rsidRPr="00D10F7B" w:rsidRDefault="00FC1BE3" w:rsidP="00FC1BE3">
            <w:pPr>
              <w:rPr>
                <w:b/>
                <w:sz w:val="22"/>
              </w:rPr>
            </w:pPr>
            <w:r w:rsidRPr="00D10F7B">
              <w:rPr>
                <w:i/>
                <w:sz w:val="22"/>
                <w:szCs w:val="22"/>
              </w:rPr>
              <w:t>- кабельные линии.</w:t>
            </w:r>
          </w:p>
        </w:tc>
      </w:tr>
      <w:bookmarkEnd w:id="22"/>
    </w:tbl>
    <w:p w14:paraId="1FDA5014" w14:textId="5DCD871B" w:rsidR="00B50FF8" w:rsidRPr="00D10F7B" w:rsidRDefault="00B50FF8" w:rsidP="00B82D46">
      <w:pPr>
        <w:rPr>
          <w:b/>
        </w:rPr>
      </w:pPr>
    </w:p>
    <w:p w14:paraId="5BF12AF0" w14:textId="77777777" w:rsidR="00FC1BE3" w:rsidRPr="00D10F7B" w:rsidRDefault="00FC1BE3" w:rsidP="00FC1BE3">
      <w:pPr>
        <w:rPr>
          <w:b/>
          <w:lang w:val="en-US"/>
        </w:rPr>
      </w:pPr>
      <w:r w:rsidRPr="00D10F7B">
        <w:rPr>
          <w:b/>
        </w:rPr>
        <w:t>Места размещения устройств ЭЦ</w:t>
      </w:r>
    </w:p>
    <w:p w14:paraId="4E091952" w14:textId="77777777" w:rsidR="00FC1BE3" w:rsidRPr="00D10F7B" w:rsidRDefault="00FC1BE3" w:rsidP="00FC1BE3">
      <w:pPr>
        <w:rPr>
          <w:b/>
        </w:rPr>
      </w:pPr>
    </w:p>
    <w:tbl>
      <w:tblPr>
        <w:tblStyle w:val="69"/>
        <w:tblW w:w="5000" w:type="pct"/>
        <w:tblLook w:val="04A0" w:firstRow="1" w:lastRow="0" w:firstColumn="1" w:lastColumn="0" w:noHBand="0" w:noVBand="1"/>
      </w:tblPr>
      <w:tblGrid>
        <w:gridCol w:w="795"/>
        <w:gridCol w:w="3058"/>
        <w:gridCol w:w="3143"/>
        <w:gridCol w:w="3143"/>
      </w:tblGrid>
      <w:tr w:rsidR="00D10F7B" w:rsidRPr="00D10F7B" w14:paraId="3D0BAAA0" w14:textId="77777777" w:rsidTr="00C34A92">
        <w:trPr>
          <w:cantSplit/>
          <w:tblHeader/>
        </w:trPr>
        <w:tc>
          <w:tcPr>
            <w:tcW w:w="392" w:type="pct"/>
          </w:tcPr>
          <w:p w14:paraId="4E1D3A5A" w14:textId="77777777" w:rsidR="00FC1BE3" w:rsidRPr="00D10F7B" w:rsidRDefault="00FC1BE3" w:rsidP="00C34A92">
            <w:pPr>
              <w:ind w:firstLine="0"/>
              <w:jc w:val="center"/>
              <w:rPr>
                <w:b/>
                <w:sz w:val="22"/>
                <w:szCs w:val="22"/>
              </w:rPr>
            </w:pPr>
            <w:r w:rsidRPr="00D10F7B">
              <w:rPr>
                <w:b/>
                <w:sz w:val="22"/>
                <w:szCs w:val="22"/>
              </w:rPr>
              <w:t>№ п.п.</w:t>
            </w:r>
          </w:p>
        </w:tc>
        <w:tc>
          <w:tcPr>
            <w:tcW w:w="1508" w:type="pct"/>
          </w:tcPr>
          <w:p w14:paraId="5254672F" w14:textId="77777777" w:rsidR="00FC1BE3" w:rsidRPr="00D10F7B" w:rsidRDefault="00FC1BE3" w:rsidP="00C34A92">
            <w:pPr>
              <w:ind w:firstLine="0"/>
              <w:jc w:val="center"/>
              <w:rPr>
                <w:b/>
                <w:sz w:val="22"/>
                <w:szCs w:val="22"/>
              </w:rPr>
            </w:pPr>
            <w:r w:rsidRPr="00D10F7B">
              <w:rPr>
                <w:b/>
                <w:sz w:val="22"/>
                <w:szCs w:val="22"/>
              </w:rPr>
              <w:t>Перечень</w:t>
            </w:r>
          </w:p>
        </w:tc>
        <w:tc>
          <w:tcPr>
            <w:tcW w:w="1550" w:type="pct"/>
          </w:tcPr>
          <w:p w14:paraId="0B0763C6" w14:textId="77777777" w:rsidR="00FC1BE3" w:rsidRPr="00D10F7B" w:rsidRDefault="00FC1BE3" w:rsidP="00C34A92">
            <w:pPr>
              <w:ind w:firstLine="0"/>
              <w:jc w:val="center"/>
              <w:rPr>
                <w:b/>
                <w:sz w:val="22"/>
                <w:szCs w:val="22"/>
              </w:rPr>
            </w:pPr>
            <w:r w:rsidRPr="00D10F7B">
              <w:rPr>
                <w:b/>
                <w:sz w:val="22"/>
                <w:szCs w:val="22"/>
              </w:rPr>
              <w:t>Назначение</w:t>
            </w:r>
          </w:p>
        </w:tc>
        <w:tc>
          <w:tcPr>
            <w:tcW w:w="1550" w:type="pct"/>
          </w:tcPr>
          <w:p w14:paraId="358B5369" w14:textId="77777777" w:rsidR="00FC1BE3" w:rsidRPr="00D10F7B" w:rsidRDefault="00FC1BE3" w:rsidP="00C34A92">
            <w:pPr>
              <w:ind w:firstLine="0"/>
              <w:jc w:val="center"/>
              <w:rPr>
                <w:b/>
                <w:sz w:val="22"/>
                <w:szCs w:val="22"/>
              </w:rPr>
            </w:pPr>
            <w:r w:rsidRPr="00D10F7B">
              <w:rPr>
                <w:b/>
                <w:sz w:val="22"/>
                <w:szCs w:val="22"/>
              </w:rPr>
              <w:t>Места размещения</w:t>
            </w:r>
          </w:p>
        </w:tc>
      </w:tr>
      <w:tr w:rsidR="00D10F7B" w:rsidRPr="00D10F7B" w14:paraId="256CF23A" w14:textId="77777777" w:rsidTr="00C34A92">
        <w:trPr>
          <w:cantSplit/>
          <w:tblHeader/>
        </w:trPr>
        <w:tc>
          <w:tcPr>
            <w:tcW w:w="392" w:type="pct"/>
          </w:tcPr>
          <w:p w14:paraId="039DA0E8" w14:textId="77777777" w:rsidR="00FC1BE3" w:rsidRPr="00D10F7B" w:rsidRDefault="00FC1BE3" w:rsidP="00C34A92">
            <w:pPr>
              <w:ind w:firstLine="0"/>
              <w:jc w:val="center"/>
              <w:rPr>
                <w:b/>
                <w:sz w:val="22"/>
                <w:szCs w:val="22"/>
              </w:rPr>
            </w:pPr>
            <w:r w:rsidRPr="00D10F7B">
              <w:rPr>
                <w:b/>
                <w:sz w:val="22"/>
                <w:szCs w:val="22"/>
              </w:rPr>
              <w:t>1</w:t>
            </w:r>
          </w:p>
        </w:tc>
        <w:tc>
          <w:tcPr>
            <w:tcW w:w="1508" w:type="pct"/>
          </w:tcPr>
          <w:p w14:paraId="5132A385" w14:textId="77777777" w:rsidR="00FC1BE3" w:rsidRPr="00D10F7B" w:rsidRDefault="00FC1BE3" w:rsidP="00C34A92">
            <w:pPr>
              <w:ind w:firstLine="0"/>
              <w:jc w:val="center"/>
              <w:rPr>
                <w:b/>
                <w:sz w:val="22"/>
                <w:szCs w:val="22"/>
              </w:rPr>
            </w:pPr>
            <w:r w:rsidRPr="00D10F7B">
              <w:rPr>
                <w:b/>
                <w:sz w:val="22"/>
                <w:szCs w:val="22"/>
              </w:rPr>
              <w:t>2</w:t>
            </w:r>
          </w:p>
        </w:tc>
        <w:tc>
          <w:tcPr>
            <w:tcW w:w="1550" w:type="pct"/>
          </w:tcPr>
          <w:p w14:paraId="1EB80AD9" w14:textId="77777777" w:rsidR="00FC1BE3" w:rsidRPr="00D10F7B" w:rsidRDefault="00FC1BE3" w:rsidP="00C34A92">
            <w:pPr>
              <w:ind w:firstLine="0"/>
              <w:jc w:val="center"/>
              <w:rPr>
                <w:b/>
                <w:sz w:val="22"/>
                <w:szCs w:val="22"/>
              </w:rPr>
            </w:pPr>
            <w:r w:rsidRPr="00D10F7B">
              <w:rPr>
                <w:b/>
                <w:sz w:val="22"/>
                <w:szCs w:val="22"/>
              </w:rPr>
              <w:t>3</w:t>
            </w:r>
          </w:p>
        </w:tc>
        <w:tc>
          <w:tcPr>
            <w:tcW w:w="1550" w:type="pct"/>
          </w:tcPr>
          <w:p w14:paraId="1584DF08" w14:textId="77777777" w:rsidR="00FC1BE3" w:rsidRPr="00D10F7B" w:rsidRDefault="00FC1BE3" w:rsidP="00C34A92">
            <w:pPr>
              <w:ind w:firstLine="0"/>
              <w:jc w:val="center"/>
              <w:rPr>
                <w:b/>
                <w:sz w:val="22"/>
                <w:szCs w:val="22"/>
              </w:rPr>
            </w:pPr>
            <w:r w:rsidRPr="00D10F7B">
              <w:rPr>
                <w:b/>
                <w:sz w:val="22"/>
                <w:szCs w:val="22"/>
              </w:rPr>
              <w:t>4</w:t>
            </w:r>
          </w:p>
        </w:tc>
      </w:tr>
      <w:tr w:rsidR="00D10F7B" w:rsidRPr="00D10F7B" w14:paraId="6058936E" w14:textId="77777777" w:rsidTr="00C34A92">
        <w:trPr>
          <w:cantSplit/>
          <w:tblHeader/>
        </w:trPr>
        <w:tc>
          <w:tcPr>
            <w:tcW w:w="392" w:type="pct"/>
            <w:shd w:val="clear" w:color="auto" w:fill="auto"/>
          </w:tcPr>
          <w:p w14:paraId="5F955703" w14:textId="77777777" w:rsidR="00FC1BE3" w:rsidRPr="00D10F7B" w:rsidRDefault="00FC1BE3" w:rsidP="00C34A92">
            <w:pPr>
              <w:ind w:firstLine="0"/>
              <w:jc w:val="center"/>
              <w:rPr>
                <w:sz w:val="22"/>
                <w:szCs w:val="22"/>
              </w:rPr>
            </w:pPr>
            <w:r w:rsidRPr="00D10F7B">
              <w:rPr>
                <w:sz w:val="22"/>
                <w:szCs w:val="22"/>
              </w:rPr>
              <w:t>1</w:t>
            </w:r>
          </w:p>
        </w:tc>
        <w:tc>
          <w:tcPr>
            <w:tcW w:w="1508" w:type="pct"/>
            <w:shd w:val="clear" w:color="auto" w:fill="auto"/>
          </w:tcPr>
          <w:p w14:paraId="7F37F3EA" w14:textId="77777777" w:rsidR="00FC1BE3" w:rsidRPr="00D10F7B" w:rsidRDefault="00FC1BE3" w:rsidP="00C34A92">
            <w:pPr>
              <w:ind w:firstLine="0"/>
              <w:rPr>
                <w:i/>
                <w:sz w:val="22"/>
                <w:szCs w:val="22"/>
              </w:rPr>
            </w:pPr>
          </w:p>
        </w:tc>
        <w:tc>
          <w:tcPr>
            <w:tcW w:w="1550" w:type="pct"/>
            <w:shd w:val="clear" w:color="auto" w:fill="auto"/>
          </w:tcPr>
          <w:p w14:paraId="20955271" w14:textId="77777777" w:rsidR="00FC1BE3" w:rsidRPr="00D10F7B" w:rsidRDefault="00FC1BE3" w:rsidP="00C34A92">
            <w:pPr>
              <w:ind w:firstLine="0"/>
              <w:rPr>
                <w:sz w:val="22"/>
                <w:szCs w:val="22"/>
              </w:rPr>
            </w:pPr>
          </w:p>
        </w:tc>
        <w:tc>
          <w:tcPr>
            <w:tcW w:w="1550" w:type="pct"/>
            <w:shd w:val="clear" w:color="auto" w:fill="auto"/>
          </w:tcPr>
          <w:p w14:paraId="1B888B66" w14:textId="77777777" w:rsidR="00FC1BE3" w:rsidRPr="00D10F7B" w:rsidRDefault="00FC1BE3" w:rsidP="00C34A92">
            <w:pPr>
              <w:ind w:firstLine="0"/>
              <w:rPr>
                <w:sz w:val="22"/>
                <w:szCs w:val="22"/>
              </w:rPr>
            </w:pPr>
          </w:p>
        </w:tc>
      </w:tr>
      <w:tr w:rsidR="00FC1BE3" w:rsidRPr="00D10F7B" w14:paraId="3FDB9111" w14:textId="77777777" w:rsidTr="00C34A92">
        <w:trPr>
          <w:cantSplit/>
          <w:tblHeader/>
        </w:trPr>
        <w:tc>
          <w:tcPr>
            <w:tcW w:w="392" w:type="pct"/>
            <w:shd w:val="clear" w:color="auto" w:fill="auto"/>
          </w:tcPr>
          <w:p w14:paraId="411CD8D3" w14:textId="77777777" w:rsidR="00FC1BE3" w:rsidRPr="00D10F7B" w:rsidRDefault="00FC1BE3" w:rsidP="00C34A92">
            <w:pPr>
              <w:ind w:firstLine="0"/>
              <w:jc w:val="center"/>
              <w:rPr>
                <w:sz w:val="22"/>
                <w:szCs w:val="22"/>
              </w:rPr>
            </w:pPr>
            <w:r w:rsidRPr="00D10F7B">
              <w:rPr>
                <w:sz w:val="22"/>
                <w:szCs w:val="22"/>
              </w:rPr>
              <w:t>2</w:t>
            </w:r>
          </w:p>
        </w:tc>
        <w:tc>
          <w:tcPr>
            <w:tcW w:w="1508" w:type="pct"/>
            <w:shd w:val="clear" w:color="auto" w:fill="auto"/>
          </w:tcPr>
          <w:p w14:paraId="0AB6E5C8" w14:textId="77777777" w:rsidR="00FC1BE3" w:rsidRPr="00D10F7B" w:rsidRDefault="00FC1BE3" w:rsidP="00C34A92">
            <w:pPr>
              <w:ind w:firstLine="0"/>
              <w:rPr>
                <w:i/>
                <w:sz w:val="22"/>
                <w:szCs w:val="22"/>
              </w:rPr>
            </w:pPr>
          </w:p>
        </w:tc>
        <w:tc>
          <w:tcPr>
            <w:tcW w:w="1550" w:type="pct"/>
            <w:shd w:val="clear" w:color="auto" w:fill="auto"/>
          </w:tcPr>
          <w:p w14:paraId="2599D5F1" w14:textId="77777777" w:rsidR="00FC1BE3" w:rsidRPr="00D10F7B" w:rsidRDefault="00FC1BE3" w:rsidP="00C34A92">
            <w:pPr>
              <w:ind w:firstLine="0"/>
              <w:rPr>
                <w:sz w:val="22"/>
                <w:szCs w:val="22"/>
              </w:rPr>
            </w:pPr>
          </w:p>
        </w:tc>
        <w:tc>
          <w:tcPr>
            <w:tcW w:w="1550" w:type="pct"/>
            <w:shd w:val="clear" w:color="auto" w:fill="auto"/>
          </w:tcPr>
          <w:p w14:paraId="19B13F71" w14:textId="77777777" w:rsidR="00FC1BE3" w:rsidRPr="00D10F7B" w:rsidRDefault="00FC1BE3" w:rsidP="00C34A92">
            <w:pPr>
              <w:ind w:firstLine="0"/>
              <w:rPr>
                <w:sz w:val="22"/>
                <w:szCs w:val="22"/>
              </w:rPr>
            </w:pPr>
          </w:p>
        </w:tc>
      </w:tr>
    </w:tbl>
    <w:p w14:paraId="6A5A6A71" w14:textId="77777777" w:rsidR="00FC1BE3" w:rsidRPr="00D10F7B" w:rsidRDefault="00FC1BE3" w:rsidP="00B82D46">
      <w:pPr>
        <w:rPr>
          <w:b/>
        </w:rPr>
      </w:pPr>
    </w:p>
    <w:p w14:paraId="6B861BCE" w14:textId="314230A2" w:rsidR="00B50FF8" w:rsidRPr="00D10F7B" w:rsidRDefault="00B50FF8" w:rsidP="00B82D46">
      <w:pPr>
        <w:pStyle w:val="30"/>
        <w:rPr>
          <w:rFonts w:cs="Times New Roman"/>
          <w:color w:val="auto"/>
        </w:rPr>
      </w:pPr>
      <w:bookmarkStart w:id="23" w:name="_Toc156916614"/>
      <w:r w:rsidRPr="00D10F7B">
        <w:rPr>
          <w:rFonts w:cs="Times New Roman"/>
          <w:color w:val="auto"/>
        </w:rPr>
        <w:t>1.5.</w:t>
      </w:r>
      <w:r w:rsidR="00090C47" w:rsidRPr="00D10F7B">
        <w:rPr>
          <w:rFonts w:cs="Times New Roman"/>
          <w:color w:val="auto"/>
        </w:rPr>
        <w:t>7</w:t>
      </w:r>
      <w:r w:rsidRPr="00D10F7B">
        <w:rPr>
          <w:rFonts w:cs="Times New Roman"/>
          <w:color w:val="auto"/>
        </w:rPr>
        <w:t>. Системы электроснабжения</w:t>
      </w:r>
      <w:bookmarkEnd w:id="23"/>
    </w:p>
    <w:p w14:paraId="12E58FEC" w14:textId="77777777" w:rsidR="00B50FF8" w:rsidRPr="00D10F7B" w:rsidRDefault="00B50FF8" w:rsidP="00B82D46">
      <w:pPr>
        <w:rPr>
          <w:b/>
        </w:rPr>
      </w:pPr>
    </w:p>
    <w:tbl>
      <w:tblPr>
        <w:tblStyle w:val="a3"/>
        <w:tblW w:w="5000" w:type="pct"/>
        <w:tblLook w:val="04A0" w:firstRow="1" w:lastRow="0" w:firstColumn="1" w:lastColumn="0" w:noHBand="0" w:noVBand="1"/>
      </w:tblPr>
      <w:tblGrid>
        <w:gridCol w:w="10139"/>
      </w:tblGrid>
      <w:tr w:rsidR="00B50FF8" w:rsidRPr="00D10F7B" w14:paraId="7F75CB92" w14:textId="77777777" w:rsidTr="00B50FF8">
        <w:tc>
          <w:tcPr>
            <w:tcW w:w="5000" w:type="pct"/>
          </w:tcPr>
          <w:p w14:paraId="4D648E75" w14:textId="77777777" w:rsidR="00FD6B57" w:rsidRPr="00D10F7B" w:rsidRDefault="00FD6B57" w:rsidP="00FD6B57">
            <w:pPr>
              <w:pStyle w:val="afffff"/>
              <w:widowControl w:val="0"/>
              <w:rPr>
                <w:i/>
                <w:sz w:val="22"/>
                <w:szCs w:val="22"/>
              </w:rPr>
            </w:pPr>
            <w:r w:rsidRPr="00D10F7B">
              <w:rPr>
                <w:i/>
                <w:sz w:val="22"/>
                <w:szCs w:val="22"/>
              </w:rPr>
              <w:t>Описание назначения, местонахождения, технических и технологических характеристик, порядка эксплуатации (функционирования).</w:t>
            </w:r>
          </w:p>
          <w:p w14:paraId="24192BB1" w14:textId="77777777" w:rsidR="001F2554" w:rsidRPr="00D10F7B" w:rsidRDefault="001F2554" w:rsidP="00FD6B57">
            <w:pPr>
              <w:pStyle w:val="afffff"/>
              <w:widowControl w:val="0"/>
              <w:rPr>
                <w:i/>
                <w:sz w:val="22"/>
                <w:szCs w:val="22"/>
              </w:rPr>
            </w:pPr>
          </w:p>
          <w:p w14:paraId="25BA0CF3" w14:textId="77777777" w:rsidR="00FD6B57" w:rsidRPr="00D10F7B" w:rsidRDefault="00FD6B57" w:rsidP="00FD6B57">
            <w:pPr>
              <w:pStyle w:val="afffff"/>
              <w:widowControl w:val="0"/>
              <w:rPr>
                <w:sz w:val="22"/>
                <w:szCs w:val="22"/>
              </w:rPr>
            </w:pPr>
            <w:r w:rsidRPr="00D10F7B">
              <w:rPr>
                <w:sz w:val="22"/>
                <w:szCs w:val="22"/>
              </w:rPr>
              <w:t xml:space="preserve">Системы электроснабжения: </w:t>
            </w:r>
          </w:p>
          <w:p w14:paraId="6D8F9613" w14:textId="77777777" w:rsidR="00FD6B57" w:rsidRPr="00D10F7B" w:rsidRDefault="00FD6B57" w:rsidP="00FD6B57">
            <w:pPr>
              <w:pStyle w:val="afffff"/>
              <w:widowControl w:val="0"/>
              <w:rPr>
                <w:i/>
                <w:sz w:val="22"/>
                <w:szCs w:val="22"/>
              </w:rPr>
            </w:pPr>
            <w:r w:rsidRPr="00D10F7B">
              <w:rPr>
                <w:sz w:val="22"/>
                <w:szCs w:val="22"/>
              </w:rPr>
              <w:t>- тип: ________________</w:t>
            </w:r>
            <w:r w:rsidRPr="00D10F7B">
              <w:rPr>
                <w:i/>
                <w:sz w:val="22"/>
                <w:szCs w:val="22"/>
              </w:rPr>
              <w:t xml:space="preserve"> (централизованная, автономная);</w:t>
            </w:r>
          </w:p>
          <w:p w14:paraId="387D41E7" w14:textId="77777777" w:rsidR="00FD6B57" w:rsidRPr="00D10F7B" w:rsidRDefault="00FD6B57" w:rsidP="00FD6B57">
            <w:pPr>
              <w:pStyle w:val="afffff"/>
              <w:widowControl w:val="0"/>
              <w:rPr>
                <w:i/>
                <w:sz w:val="22"/>
                <w:szCs w:val="22"/>
              </w:rPr>
            </w:pPr>
            <w:r w:rsidRPr="00D10F7B">
              <w:rPr>
                <w:sz w:val="22"/>
                <w:szCs w:val="22"/>
              </w:rPr>
              <w:t>- источники электроэнергии</w:t>
            </w:r>
            <w:r w:rsidRPr="00D10F7B">
              <w:rPr>
                <w:i/>
                <w:sz w:val="22"/>
                <w:szCs w:val="22"/>
              </w:rPr>
              <w:t>: ____ (ГЭС, ТЭЦ);</w:t>
            </w:r>
          </w:p>
          <w:p w14:paraId="3855FD15" w14:textId="77777777" w:rsidR="00FD6B57" w:rsidRPr="00D10F7B" w:rsidRDefault="00FD6B57" w:rsidP="00FD6B57">
            <w:pPr>
              <w:pStyle w:val="afffff"/>
              <w:widowControl w:val="0"/>
              <w:rPr>
                <w:i/>
                <w:sz w:val="22"/>
                <w:szCs w:val="22"/>
              </w:rPr>
            </w:pPr>
            <w:r w:rsidRPr="00D10F7B">
              <w:rPr>
                <w:sz w:val="22"/>
                <w:szCs w:val="22"/>
              </w:rPr>
              <w:t>- система передачи электроэнергии</w:t>
            </w:r>
            <w:r w:rsidRPr="00D10F7B">
              <w:rPr>
                <w:i/>
                <w:sz w:val="22"/>
                <w:szCs w:val="22"/>
              </w:rPr>
              <w:t>: ____ (воздушная линия электропередачи, кабельная линия электропередачи, электропроводка);</w:t>
            </w:r>
          </w:p>
          <w:p w14:paraId="55DAD104" w14:textId="77777777" w:rsidR="00FD6B57" w:rsidRPr="00D10F7B" w:rsidRDefault="00FD6B57" w:rsidP="00FD6B57">
            <w:pPr>
              <w:pStyle w:val="afffff"/>
              <w:widowControl w:val="0"/>
              <w:rPr>
                <w:i/>
                <w:sz w:val="22"/>
                <w:szCs w:val="22"/>
              </w:rPr>
            </w:pPr>
            <w:r w:rsidRPr="00D10F7B">
              <w:rPr>
                <w:sz w:val="22"/>
                <w:szCs w:val="22"/>
              </w:rPr>
              <w:lastRenderedPageBreak/>
              <w:t>- система преобразования электроэнергии</w:t>
            </w:r>
            <w:r w:rsidRPr="00D10F7B">
              <w:rPr>
                <w:i/>
                <w:sz w:val="22"/>
                <w:szCs w:val="22"/>
              </w:rPr>
              <w:t>: ____ (трансформатор);</w:t>
            </w:r>
          </w:p>
          <w:p w14:paraId="46915DBF" w14:textId="77777777" w:rsidR="00FD6B57" w:rsidRPr="00D10F7B" w:rsidRDefault="00FD6B57" w:rsidP="00FD6B57">
            <w:pPr>
              <w:pStyle w:val="afffff"/>
              <w:widowControl w:val="0"/>
              <w:rPr>
                <w:i/>
                <w:sz w:val="22"/>
                <w:szCs w:val="22"/>
              </w:rPr>
            </w:pPr>
            <w:r w:rsidRPr="00D10F7B">
              <w:rPr>
                <w:sz w:val="22"/>
                <w:szCs w:val="22"/>
              </w:rPr>
              <w:t>- систему распределения электроэнергии</w:t>
            </w:r>
            <w:r w:rsidRPr="00D10F7B">
              <w:rPr>
                <w:i/>
                <w:sz w:val="22"/>
                <w:szCs w:val="22"/>
              </w:rPr>
              <w:t>: ____ (распределительное устройство);</w:t>
            </w:r>
          </w:p>
          <w:p w14:paraId="51C63350" w14:textId="77777777" w:rsidR="00FD6B57" w:rsidRPr="00D10F7B" w:rsidRDefault="00FD6B57" w:rsidP="00FD6B57">
            <w:pPr>
              <w:pStyle w:val="afffff"/>
              <w:widowControl w:val="0"/>
              <w:rPr>
                <w:i/>
                <w:sz w:val="22"/>
                <w:szCs w:val="22"/>
              </w:rPr>
            </w:pPr>
            <w:r w:rsidRPr="00D10F7B">
              <w:rPr>
                <w:sz w:val="22"/>
                <w:szCs w:val="22"/>
              </w:rPr>
              <w:t>- система собственных нужд</w:t>
            </w:r>
            <w:r w:rsidRPr="00D10F7B">
              <w:rPr>
                <w:i/>
                <w:sz w:val="22"/>
                <w:szCs w:val="22"/>
              </w:rPr>
              <w:t>: ____ (системы освещения в/на строениях, сооружениях);</w:t>
            </w:r>
          </w:p>
          <w:p w14:paraId="2974C351" w14:textId="4ED41E51" w:rsidR="00B50FF8" w:rsidRPr="00D10F7B" w:rsidRDefault="00FD6B57" w:rsidP="00B82D46">
            <w:pPr>
              <w:rPr>
                <w:i/>
                <w:sz w:val="22"/>
                <w:lang w:eastAsia="ar-SA"/>
              </w:rPr>
            </w:pPr>
            <w:r w:rsidRPr="00D10F7B">
              <w:rPr>
                <w:sz w:val="22"/>
                <w:szCs w:val="22"/>
              </w:rPr>
              <w:t>- система надёжного электроснабжения наиболее ответственных потребителей:</w:t>
            </w:r>
            <w:r w:rsidRPr="00D10F7B">
              <w:rPr>
                <w:i/>
                <w:sz w:val="22"/>
                <w:szCs w:val="22"/>
              </w:rPr>
              <w:t xml:space="preserve"> ____ (источник бесперебойного питания, система автономного электроснабжения (САЭ), система резервного электроснабжения (СРЭ), мобильная система аварийного электроснабжения (МСАЭ), автоматический ввод резерва.</w:t>
            </w:r>
          </w:p>
        </w:tc>
      </w:tr>
    </w:tbl>
    <w:p w14:paraId="650F9560" w14:textId="77777777" w:rsidR="00B50FF8" w:rsidRPr="00D10F7B" w:rsidRDefault="00B50FF8" w:rsidP="00B82D46">
      <w:pPr>
        <w:rPr>
          <w:b/>
        </w:rPr>
      </w:pPr>
    </w:p>
    <w:p w14:paraId="21E26F19" w14:textId="7C35D6EB" w:rsidR="00B50FF8" w:rsidRPr="00D10F7B" w:rsidRDefault="00B50FF8" w:rsidP="00B82D46">
      <w:pPr>
        <w:rPr>
          <w:b/>
        </w:rPr>
      </w:pPr>
      <w:r w:rsidRPr="00D10F7B">
        <w:rPr>
          <w:b/>
        </w:rPr>
        <w:t>Места размещения устройств электроснабжения</w:t>
      </w:r>
    </w:p>
    <w:p w14:paraId="06CCE927" w14:textId="77777777" w:rsidR="00B50FF8" w:rsidRPr="00D10F7B" w:rsidRDefault="00B50FF8" w:rsidP="00B82D46">
      <w:pPr>
        <w:rPr>
          <w:b/>
        </w:rPr>
      </w:pPr>
    </w:p>
    <w:tbl>
      <w:tblPr>
        <w:tblStyle w:val="69"/>
        <w:tblW w:w="5000" w:type="pct"/>
        <w:tblLook w:val="04A0" w:firstRow="1" w:lastRow="0" w:firstColumn="1" w:lastColumn="0" w:noHBand="0" w:noVBand="1"/>
      </w:tblPr>
      <w:tblGrid>
        <w:gridCol w:w="795"/>
        <w:gridCol w:w="3058"/>
        <w:gridCol w:w="3143"/>
        <w:gridCol w:w="3143"/>
      </w:tblGrid>
      <w:tr w:rsidR="00D10F7B" w:rsidRPr="00D10F7B" w14:paraId="77B7ECFC" w14:textId="77777777" w:rsidTr="00F63387">
        <w:trPr>
          <w:cantSplit/>
          <w:tblHeader/>
        </w:trPr>
        <w:tc>
          <w:tcPr>
            <w:tcW w:w="392" w:type="pct"/>
          </w:tcPr>
          <w:p w14:paraId="2F48946A" w14:textId="77777777" w:rsidR="00D84CAA" w:rsidRPr="00D10F7B" w:rsidRDefault="00D84CAA" w:rsidP="00F63387">
            <w:pPr>
              <w:ind w:firstLine="0"/>
              <w:jc w:val="center"/>
              <w:rPr>
                <w:b/>
                <w:sz w:val="22"/>
                <w:szCs w:val="22"/>
              </w:rPr>
            </w:pPr>
            <w:r w:rsidRPr="00D10F7B">
              <w:rPr>
                <w:b/>
                <w:sz w:val="22"/>
                <w:szCs w:val="22"/>
              </w:rPr>
              <w:t>№ п.п.</w:t>
            </w:r>
          </w:p>
        </w:tc>
        <w:tc>
          <w:tcPr>
            <w:tcW w:w="1508" w:type="pct"/>
          </w:tcPr>
          <w:p w14:paraId="0E727171" w14:textId="11CA04AC" w:rsidR="00D84CAA" w:rsidRPr="00D10F7B" w:rsidRDefault="00D84CAA" w:rsidP="00F63387">
            <w:pPr>
              <w:ind w:firstLine="0"/>
              <w:jc w:val="center"/>
              <w:rPr>
                <w:b/>
                <w:sz w:val="22"/>
                <w:szCs w:val="22"/>
              </w:rPr>
            </w:pPr>
            <w:r w:rsidRPr="00D10F7B">
              <w:rPr>
                <w:b/>
                <w:sz w:val="22"/>
                <w:szCs w:val="22"/>
              </w:rPr>
              <w:t>Перечень</w:t>
            </w:r>
          </w:p>
        </w:tc>
        <w:tc>
          <w:tcPr>
            <w:tcW w:w="1550" w:type="pct"/>
          </w:tcPr>
          <w:p w14:paraId="5776A1BD" w14:textId="77777777" w:rsidR="00D84CAA" w:rsidRPr="00D10F7B" w:rsidRDefault="00D84CAA" w:rsidP="00F63387">
            <w:pPr>
              <w:ind w:firstLine="0"/>
              <w:jc w:val="center"/>
              <w:rPr>
                <w:b/>
                <w:sz w:val="22"/>
                <w:szCs w:val="22"/>
              </w:rPr>
            </w:pPr>
            <w:r w:rsidRPr="00D10F7B">
              <w:rPr>
                <w:b/>
                <w:sz w:val="22"/>
                <w:szCs w:val="22"/>
              </w:rPr>
              <w:t>Назначение</w:t>
            </w:r>
          </w:p>
        </w:tc>
        <w:tc>
          <w:tcPr>
            <w:tcW w:w="1550" w:type="pct"/>
          </w:tcPr>
          <w:p w14:paraId="7D27B782" w14:textId="77777777" w:rsidR="00D84CAA" w:rsidRPr="00D10F7B" w:rsidRDefault="00D84CAA" w:rsidP="00F63387">
            <w:pPr>
              <w:ind w:firstLine="0"/>
              <w:jc w:val="center"/>
              <w:rPr>
                <w:b/>
                <w:sz w:val="22"/>
                <w:szCs w:val="22"/>
              </w:rPr>
            </w:pPr>
            <w:r w:rsidRPr="00D10F7B">
              <w:rPr>
                <w:b/>
                <w:sz w:val="22"/>
                <w:szCs w:val="22"/>
              </w:rPr>
              <w:t>Места размещения</w:t>
            </w:r>
          </w:p>
        </w:tc>
      </w:tr>
      <w:tr w:rsidR="00D10F7B" w:rsidRPr="00D10F7B" w14:paraId="20001A47" w14:textId="77777777" w:rsidTr="00F63387">
        <w:trPr>
          <w:cantSplit/>
          <w:tblHeader/>
        </w:trPr>
        <w:tc>
          <w:tcPr>
            <w:tcW w:w="392" w:type="pct"/>
          </w:tcPr>
          <w:p w14:paraId="660B7C00" w14:textId="77777777" w:rsidR="00D84CAA" w:rsidRPr="00D10F7B" w:rsidRDefault="00D84CAA" w:rsidP="00F63387">
            <w:pPr>
              <w:ind w:firstLine="0"/>
              <w:jc w:val="center"/>
              <w:rPr>
                <w:b/>
                <w:sz w:val="22"/>
                <w:szCs w:val="22"/>
              </w:rPr>
            </w:pPr>
            <w:r w:rsidRPr="00D10F7B">
              <w:rPr>
                <w:b/>
                <w:sz w:val="22"/>
                <w:szCs w:val="22"/>
              </w:rPr>
              <w:t>1</w:t>
            </w:r>
          </w:p>
        </w:tc>
        <w:tc>
          <w:tcPr>
            <w:tcW w:w="1508" w:type="pct"/>
          </w:tcPr>
          <w:p w14:paraId="61A100F6" w14:textId="77777777" w:rsidR="00D84CAA" w:rsidRPr="00D10F7B" w:rsidRDefault="00D84CAA" w:rsidP="00F63387">
            <w:pPr>
              <w:ind w:firstLine="0"/>
              <w:jc w:val="center"/>
              <w:rPr>
                <w:b/>
                <w:sz w:val="22"/>
                <w:szCs w:val="22"/>
              </w:rPr>
            </w:pPr>
            <w:r w:rsidRPr="00D10F7B">
              <w:rPr>
                <w:b/>
                <w:sz w:val="22"/>
                <w:szCs w:val="22"/>
              </w:rPr>
              <w:t>2</w:t>
            </w:r>
          </w:p>
        </w:tc>
        <w:tc>
          <w:tcPr>
            <w:tcW w:w="1550" w:type="pct"/>
          </w:tcPr>
          <w:p w14:paraId="78AECBF5" w14:textId="77777777" w:rsidR="00D84CAA" w:rsidRPr="00D10F7B" w:rsidRDefault="00D84CAA" w:rsidP="00F63387">
            <w:pPr>
              <w:ind w:firstLine="0"/>
              <w:jc w:val="center"/>
              <w:rPr>
                <w:b/>
                <w:sz w:val="22"/>
                <w:szCs w:val="22"/>
              </w:rPr>
            </w:pPr>
            <w:r w:rsidRPr="00D10F7B">
              <w:rPr>
                <w:b/>
                <w:sz w:val="22"/>
                <w:szCs w:val="22"/>
              </w:rPr>
              <w:t>3</w:t>
            </w:r>
          </w:p>
        </w:tc>
        <w:tc>
          <w:tcPr>
            <w:tcW w:w="1550" w:type="pct"/>
          </w:tcPr>
          <w:p w14:paraId="64D37A1A" w14:textId="77777777" w:rsidR="00D84CAA" w:rsidRPr="00D10F7B" w:rsidRDefault="00D84CAA" w:rsidP="00F63387">
            <w:pPr>
              <w:ind w:firstLine="0"/>
              <w:jc w:val="center"/>
              <w:rPr>
                <w:b/>
                <w:sz w:val="22"/>
                <w:szCs w:val="22"/>
              </w:rPr>
            </w:pPr>
            <w:r w:rsidRPr="00D10F7B">
              <w:rPr>
                <w:b/>
                <w:sz w:val="22"/>
                <w:szCs w:val="22"/>
              </w:rPr>
              <w:t>4</w:t>
            </w:r>
          </w:p>
        </w:tc>
      </w:tr>
      <w:tr w:rsidR="00D10F7B" w:rsidRPr="00D10F7B" w14:paraId="42AAEE5C" w14:textId="77777777" w:rsidTr="00F63387">
        <w:trPr>
          <w:cantSplit/>
          <w:tblHeader/>
        </w:trPr>
        <w:tc>
          <w:tcPr>
            <w:tcW w:w="392" w:type="pct"/>
            <w:shd w:val="clear" w:color="auto" w:fill="auto"/>
          </w:tcPr>
          <w:p w14:paraId="3EFCDFAC" w14:textId="77777777" w:rsidR="00D84CAA" w:rsidRPr="00D10F7B" w:rsidRDefault="00D84CAA" w:rsidP="00F63387">
            <w:pPr>
              <w:ind w:firstLine="0"/>
              <w:jc w:val="center"/>
              <w:rPr>
                <w:sz w:val="22"/>
                <w:szCs w:val="22"/>
              </w:rPr>
            </w:pPr>
            <w:r w:rsidRPr="00D10F7B">
              <w:rPr>
                <w:sz w:val="22"/>
                <w:szCs w:val="22"/>
              </w:rPr>
              <w:t>1</w:t>
            </w:r>
          </w:p>
        </w:tc>
        <w:tc>
          <w:tcPr>
            <w:tcW w:w="1508" w:type="pct"/>
            <w:shd w:val="clear" w:color="auto" w:fill="auto"/>
          </w:tcPr>
          <w:p w14:paraId="061DA713" w14:textId="77777777" w:rsidR="00D84CAA" w:rsidRPr="00D10F7B" w:rsidRDefault="00D84CAA" w:rsidP="00F63387">
            <w:pPr>
              <w:ind w:firstLine="0"/>
              <w:rPr>
                <w:i/>
                <w:sz w:val="22"/>
                <w:szCs w:val="22"/>
              </w:rPr>
            </w:pPr>
          </w:p>
        </w:tc>
        <w:tc>
          <w:tcPr>
            <w:tcW w:w="1550" w:type="pct"/>
            <w:shd w:val="clear" w:color="auto" w:fill="auto"/>
          </w:tcPr>
          <w:p w14:paraId="3A9F325C" w14:textId="77777777" w:rsidR="00D84CAA" w:rsidRPr="00D10F7B" w:rsidRDefault="00D84CAA" w:rsidP="00F63387">
            <w:pPr>
              <w:ind w:firstLine="0"/>
              <w:rPr>
                <w:sz w:val="22"/>
                <w:szCs w:val="22"/>
              </w:rPr>
            </w:pPr>
          </w:p>
        </w:tc>
        <w:tc>
          <w:tcPr>
            <w:tcW w:w="1550" w:type="pct"/>
            <w:shd w:val="clear" w:color="auto" w:fill="auto"/>
          </w:tcPr>
          <w:p w14:paraId="085BBE94" w14:textId="77777777" w:rsidR="00D84CAA" w:rsidRPr="00D10F7B" w:rsidRDefault="00D84CAA" w:rsidP="00F63387">
            <w:pPr>
              <w:ind w:firstLine="0"/>
              <w:rPr>
                <w:sz w:val="22"/>
                <w:szCs w:val="22"/>
              </w:rPr>
            </w:pPr>
          </w:p>
        </w:tc>
      </w:tr>
      <w:tr w:rsidR="00D84CAA" w:rsidRPr="00D10F7B" w14:paraId="5F7C6583" w14:textId="77777777" w:rsidTr="00F63387">
        <w:trPr>
          <w:cantSplit/>
          <w:tblHeader/>
        </w:trPr>
        <w:tc>
          <w:tcPr>
            <w:tcW w:w="392" w:type="pct"/>
            <w:shd w:val="clear" w:color="auto" w:fill="auto"/>
          </w:tcPr>
          <w:p w14:paraId="32871AE9" w14:textId="77777777" w:rsidR="00D84CAA" w:rsidRPr="00D10F7B" w:rsidRDefault="00D84CAA" w:rsidP="00F63387">
            <w:pPr>
              <w:ind w:firstLine="0"/>
              <w:jc w:val="center"/>
              <w:rPr>
                <w:sz w:val="22"/>
                <w:szCs w:val="22"/>
              </w:rPr>
            </w:pPr>
            <w:r w:rsidRPr="00D10F7B">
              <w:rPr>
                <w:sz w:val="22"/>
                <w:szCs w:val="22"/>
              </w:rPr>
              <w:t>2</w:t>
            </w:r>
          </w:p>
        </w:tc>
        <w:tc>
          <w:tcPr>
            <w:tcW w:w="1508" w:type="pct"/>
            <w:shd w:val="clear" w:color="auto" w:fill="auto"/>
          </w:tcPr>
          <w:p w14:paraId="04202E2C" w14:textId="77777777" w:rsidR="00D84CAA" w:rsidRPr="00D10F7B" w:rsidRDefault="00D84CAA" w:rsidP="00F63387">
            <w:pPr>
              <w:ind w:firstLine="0"/>
              <w:rPr>
                <w:i/>
                <w:sz w:val="22"/>
                <w:szCs w:val="22"/>
              </w:rPr>
            </w:pPr>
          </w:p>
        </w:tc>
        <w:tc>
          <w:tcPr>
            <w:tcW w:w="1550" w:type="pct"/>
            <w:shd w:val="clear" w:color="auto" w:fill="auto"/>
          </w:tcPr>
          <w:p w14:paraId="6197F312" w14:textId="77777777" w:rsidR="00D84CAA" w:rsidRPr="00D10F7B" w:rsidRDefault="00D84CAA" w:rsidP="00F63387">
            <w:pPr>
              <w:ind w:firstLine="0"/>
              <w:rPr>
                <w:sz w:val="22"/>
                <w:szCs w:val="22"/>
              </w:rPr>
            </w:pPr>
          </w:p>
        </w:tc>
        <w:tc>
          <w:tcPr>
            <w:tcW w:w="1550" w:type="pct"/>
            <w:shd w:val="clear" w:color="auto" w:fill="auto"/>
          </w:tcPr>
          <w:p w14:paraId="1D54F65F" w14:textId="77777777" w:rsidR="00D84CAA" w:rsidRPr="00D10F7B" w:rsidRDefault="00D84CAA" w:rsidP="00F63387">
            <w:pPr>
              <w:ind w:firstLine="0"/>
              <w:rPr>
                <w:sz w:val="22"/>
                <w:szCs w:val="22"/>
              </w:rPr>
            </w:pPr>
          </w:p>
        </w:tc>
      </w:tr>
    </w:tbl>
    <w:p w14:paraId="1A2D33C6" w14:textId="77777777" w:rsidR="00B50FF8" w:rsidRPr="00D10F7B" w:rsidRDefault="00B50FF8" w:rsidP="00B82D46">
      <w:pPr>
        <w:rPr>
          <w:b/>
        </w:rPr>
      </w:pPr>
    </w:p>
    <w:p w14:paraId="2A074624" w14:textId="60D54916" w:rsidR="00B50FF8" w:rsidRPr="00D10F7B" w:rsidRDefault="00B50FF8" w:rsidP="00B82D46">
      <w:pPr>
        <w:pStyle w:val="30"/>
        <w:rPr>
          <w:rFonts w:cs="Times New Roman"/>
          <w:color w:val="auto"/>
        </w:rPr>
      </w:pPr>
      <w:bookmarkStart w:id="24" w:name="_Toc156916615"/>
      <w:r w:rsidRPr="00D10F7B">
        <w:rPr>
          <w:rFonts w:cs="Times New Roman"/>
          <w:color w:val="auto"/>
        </w:rPr>
        <w:t>1.5.</w:t>
      </w:r>
      <w:r w:rsidR="00621945" w:rsidRPr="00D10F7B">
        <w:rPr>
          <w:rFonts w:cs="Times New Roman"/>
          <w:color w:val="auto"/>
        </w:rPr>
        <w:t>8</w:t>
      </w:r>
      <w:r w:rsidRPr="00D10F7B">
        <w:rPr>
          <w:rFonts w:cs="Times New Roman"/>
          <w:color w:val="auto"/>
        </w:rPr>
        <w:t xml:space="preserve">. </w:t>
      </w:r>
      <w:r w:rsidR="00621945" w:rsidRPr="00D10F7B">
        <w:rPr>
          <w:color w:val="auto"/>
        </w:rPr>
        <w:t>Средства связи</w:t>
      </w:r>
      <w:bookmarkEnd w:id="24"/>
      <w:r w:rsidR="00621945" w:rsidRPr="00D10F7B" w:rsidDel="00621945">
        <w:rPr>
          <w:rFonts w:cs="Times New Roman"/>
          <w:color w:val="auto"/>
        </w:rPr>
        <w:t xml:space="preserve"> </w:t>
      </w:r>
    </w:p>
    <w:p w14:paraId="741AAABE" w14:textId="77777777" w:rsidR="00B50FF8" w:rsidRPr="00D10F7B" w:rsidRDefault="00B50FF8" w:rsidP="00B82D46"/>
    <w:tbl>
      <w:tblPr>
        <w:tblStyle w:val="a3"/>
        <w:tblW w:w="5000" w:type="pct"/>
        <w:tblLook w:val="04A0" w:firstRow="1" w:lastRow="0" w:firstColumn="1" w:lastColumn="0" w:noHBand="0" w:noVBand="1"/>
      </w:tblPr>
      <w:tblGrid>
        <w:gridCol w:w="10139"/>
      </w:tblGrid>
      <w:tr w:rsidR="00B50FF8" w:rsidRPr="00D10F7B" w14:paraId="1C8937E4" w14:textId="77777777" w:rsidTr="00B50FF8">
        <w:tc>
          <w:tcPr>
            <w:tcW w:w="5000" w:type="pct"/>
          </w:tcPr>
          <w:p w14:paraId="3E1528CB" w14:textId="77777777" w:rsidR="00B50FF8" w:rsidRPr="00D10F7B" w:rsidRDefault="00B50FF8" w:rsidP="00B82D46">
            <w:pPr>
              <w:pStyle w:val="afffff"/>
              <w:widowControl w:val="0"/>
              <w:rPr>
                <w:i/>
                <w:sz w:val="22"/>
                <w:szCs w:val="22"/>
              </w:rPr>
            </w:pPr>
            <w:r w:rsidRPr="00D10F7B">
              <w:rPr>
                <w:i/>
                <w:sz w:val="22"/>
                <w:szCs w:val="22"/>
              </w:rPr>
              <w:t>Описание назначения, местонахождения, технических и технологических характеристик, порядка эксплуатации (функционирования) по видам связи.</w:t>
            </w:r>
          </w:p>
          <w:p w14:paraId="4CCAD1A1" w14:textId="447BED68" w:rsidR="00B50FF8" w:rsidRPr="00D10F7B" w:rsidRDefault="00B50FF8" w:rsidP="00D84CAA">
            <w:pPr>
              <w:pStyle w:val="afffff"/>
              <w:widowControl w:val="0"/>
              <w:rPr>
                <w:sz w:val="22"/>
                <w:szCs w:val="22"/>
              </w:rPr>
            </w:pPr>
            <w:r w:rsidRPr="00D10F7B">
              <w:rPr>
                <w:sz w:val="22"/>
                <w:szCs w:val="22"/>
              </w:rPr>
              <w:t xml:space="preserve">- телефонная связь: </w:t>
            </w:r>
            <w:r w:rsidR="00D84CAA" w:rsidRPr="00D10F7B">
              <w:rPr>
                <w:rFonts w:eastAsiaTheme="minorEastAsia"/>
                <w:i/>
                <w:sz w:val="22"/>
                <w:szCs w:val="22"/>
              </w:rPr>
              <w:t>_____;</w:t>
            </w:r>
          </w:p>
          <w:p w14:paraId="1BD8FE2F" w14:textId="51F59852" w:rsidR="00B50FF8" w:rsidRPr="00D10F7B" w:rsidRDefault="00B50FF8" w:rsidP="00D84CAA">
            <w:pPr>
              <w:pStyle w:val="afffff"/>
              <w:widowControl w:val="0"/>
              <w:rPr>
                <w:sz w:val="22"/>
                <w:szCs w:val="22"/>
              </w:rPr>
            </w:pPr>
            <w:r w:rsidRPr="00D10F7B">
              <w:rPr>
                <w:sz w:val="22"/>
                <w:szCs w:val="22"/>
              </w:rPr>
              <w:t xml:space="preserve">- радиосвязь: </w:t>
            </w:r>
            <w:r w:rsidR="00D84CAA" w:rsidRPr="00D10F7B">
              <w:rPr>
                <w:rFonts w:eastAsiaTheme="minorEastAsia"/>
                <w:i/>
                <w:sz w:val="22"/>
                <w:szCs w:val="22"/>
              </w:rPr>
              <w:t>_____;</w:t>
            </w:r>
          </w:p>
          <w:p w14:paraId="6E9C0BBE" w14:textId="54B00967" w:rsidR="00B50FF8" w:rsidRPr="00D10F7B" w:rsidRDefault="00B50FF8" w:rsidP="00D84CAA">
            <w:pPr>
              <w:pStyle w:val="afffff"/>
              <w:widowControl w:val="0"/>
              <w:rPr>
                <w:sz w:val="22"/>
                <w:szCs w:val="22"/>
              </w:rPr>
            </w:pPr>
            <w:r w:rsidRPr="00D10F7B">
              <w:rPr>
                <w:sz w:val="22"/>
                <w:szCs w:val="22"/>
              </w:rPr>
              <w:t xml:space="preserve">- индивидуальные соединительные линии связи: </w:t>
            </w:r>
            <w:r w:rsidR="00D84CAA" w:rsidRPr="00D10F7B">
              <w:rPr>
                <w:rFonts w:eastAsiaTheme="minorEastAsia"/>
                <w:i/>
                <w:sz w:val="22"/>
                <w:szCs w:val="22"/>
              </w:rPr>
              <w:t>_____;</w:t>
            </w:r>
          </w:p>
          <w:p w14:paraId="737B5A7A" w14:textId="516ACF22" w:rsidR="00B50FF8" w:rsidRPr="00D10F7B" w:rsidRDefault="00B50FF8" w:rsidP="00D84CAA">
            <w:pPr>
              <w:pStyle w:val="afffff"/>
              <w:widowControl w:val="0"/>
              <w:rPr>
                <w:sz w:val="22"/>
                <w:szCs w:val="22"/>
              </w:rPr>
            </w:pPr>
            <w:r w:rsidRPr="00D10F7B">
              <w:rPr>
                <w:bCs/>
                <w:sz w:val="22"/>
                <w:szCs w:val="22"/>
              </w:rPr>
              <w:t>- локальная система связи:</w:t>
            </w:r>
            <w:r w:rsidRPr="00D10F7B">
              <w:rPr>
                <w:sz w:val="22"/>
                <w:szCs w:val="22"/>
              </w:rPr>
              <w:t xml:space="preserve"> </w:t>
            </w:r>
            <w:r w:rsidR="00D84CAA" w:rsidRPr="00D10F7B">
              <w:rPr>
                <w:rFonts w:eastAsiaTheme="minorEastAsia"/>
                <w:i/>
                <w:sz w:val="22"/>
                <w:szCs w:val="22"/>
              </w:rPr>
              <w:t>_____;</w:t>
            </w:r>
          </w:p>
          <w:p w14:paraId="5E4AEE3C" w14:textId="4F69C0BF" w:rsidR="00B50FF8" w:rsidRPr="00D10F7B" w:rsidRDefault="00B50FF8" w:rsidP="00D84CAA">
            <w:pPr>
              <w:pStyle w:val="afffff"/>
              <w:widowControl w:val="0"/>
              <w:rPr>
                <w:bCs/>
                <w:sz w:val="22"/>
                <w:szCs w:val="22"/>
              </w:rPr>
            </w:pPr>
            <w:r w:rsidRPr="00D10F7B">
              <w:rPr>
                <w:sz w:val="22"/>
                <w:szCs w:val="22"/>
              </w:rPr>
              <w:t>- информационно-коммуникационная</w:t>
            </w:r>
            <w:r w:rsidRPr="00D10F7B">
              <w:rPr>
                <w:bCs/>
                <w:sz w:val="22"/>
                <w:szCs w:val="22"/>
              </w:rPr>
              <w:t>:</w:t>
            </w:r>
            <w:r w:rsidRPr="00D10F7B">
              <w:rPr>
                <w:sz w:val="22"/>
                <w:szCs w:val="22"/>
              </w:rPr>
              <w:t xml:space="preserve"> </w:t>
            </w:r>
            <w:r w:rsidR="00D84CAA" w:rsidRPr="00D10F7B">
              <w:rPr>
                <w:rFonts w:eastAsiaTheme="minorEastAsia"/>
                <w:i/>
                <w:sz w:val="22"/>
                <w:szCs w:val="22"/>
              </w:rPr>
              <w:t>_____;</w:t>
            </w:r>
          </w:p>
          <w:p w14:paraId="7BA24DA2" w14:textId="405EEE48" w:rsidR="00B50FF8" w:rsidRPr="00D10F7B" w:rsidRDefault="00B50FF8" w:rsidP="00D84CAA">
            <w:pPr>
              <w:pStyle w:val="afffff"/>
              <w:widowControl w:val="0"/>
              <w:rPr>
                <w:b/>
                <w:sz w:val="22"/>
                <w:szCs w:val="22"/>
              </w:rPr>
            </w:pPr>
            <w:r w:rsidRPr="00D10F7B">
              <w:rPr>
                <w:bCs/>
                <w:sz w:val="22"/>
                <w:szCs w:val="22"/>
              </w:rPr>
              <w:t>- громкоговорящая связь:</w:t>
            </w:r>
            <w:r w:rsidRPr="00D10F7B">
              <w:rPr>
                <w:sz w:val="22"/>
                <w:szCs w:val="22"/>
              </w:rPr>
              <w:t xml:space="preserve"> </w:t>
            </w:r>
            <w:r w:rsidR="00D84CAA" w:rsidRPr="00D10F7B">
              <w:rPr>
                <w:rFonts w:eastAsiaTheme="minorEastAsia"/>
                <w:i/>
                <w:sz w:val="22"/>
                <w:szCs w:val="22"/>
              </w:rPr>
              <w:t>_____.</w:t>
            </w:r>
          </w:p>
        </w:tc>
      </w:tr>
    </w:tbl>
    <w:p w14:paraId="5731D901" w14:textId="77777777" w:rsidR="00B50FF8" w:rsidRPr="00D10F7B" w:rsidRDefault="00B50FF8" w:rsidP="00B82D46">
      <w:pPr>
        <w:ind w:firstLine="426"/>
        <w:rPr>
          <w:b/>
        </w:rPr>
      </w:pPr>
    </w:p>
    <w:p w14:paraId="2E5ED787" w14:textId="6B3165B0" w:rsidR="00B50FF8" w:rsidRPr="00D10F7B" w:rsidRDefault="00B50FF8" w:rsidP="00B82D46">
      <w:pPr>
        <w:ind w:firstLine="426"/>
        <w:rPr>
          <w:b/>
        </w:rPr>
      </w:pPr>
      <w:r w:rsidRPr="00D10F7B">
        <w:rPr>
          <w:b/>
        </w:rPr>
        <w:t xml:space="preserve">Места размещения </w:t>
      </w:r>
      <w:r w:rsidR="00621945" w:rsidRPr="00D10F7B">
        <w:rPr>
          <w:b/>
        </w:rPr>
        <w:t xml:space="preserve">средств связи </w:t>
      </w:r>
    </w:p>
    <w:p w14:paraId="077F198F" w14:textId="77777777" w:rsidR="00B50FF8" w:rsidRPr="00D10F7B" w:rsidRDefault="00B50FF8" w:rsidP="00B82D46">
      <w:pPr>
        <w:ind w:firstLine="426"/>
        <w:rPr>
          <w:b/>
          <w:sz w:val="22"/>
        </w:rPr>
      </w:pPr>
    </w:p>
    <w:tbl>
      <w:tblPr>
        <w:tblStyle w:val="69"/>
        <w:tblW w:w="5000" w:type="pct"/>
        <w:tblLook w:val="04A0" w:firstRow="1" w:lastRow="0" w:firstColumn="1" w:lastColumn="0" w:noHBand="0" w:noVBand="1"/>
      </w:tblPr>
      <w:tblGrid>
        <w:gridCol w:w="795"/>
        <w:gridCol w:w="3058"/>
        <w:gridCol w:w="3143"/>
        <w:gridCol w:w="3143"/>
      </w:tblGrid>
      <w:tr w:rsidR="00D10F7B" w:rsidRPr="00D10F7B" w14:paraId="5BD75F1C" w14:textId="77777777" w:rsidTr="00CC51F2">
        <w:trPr>
          <w:cantSplit/>
          <w:tblHeader/>
        </w:trPr>
        <w:tc>
          <w:tcPr>
            <w:tcW w:w="392" w:type="pct"/>
          </w:tcPr>
          <w:p w14:paraId="32042950" w14:textId="77777777" w:rsidR="00204C85" w:rsidRPr="00D10F7B" w:rsidRDefault="00204C85" w:rsidP="00CC51F2">
            <w:pPr>
              <w:ind w:firstLine="0"/>
              <w:jc w:val="center"/>
              <w:rPr>
                <w:b/>
                <w:sz w:val="22"/>
                <w:szCs w:val="22"/>
              </w:rPr>
            </w:pPr>
            <w:r w:rsidRPr="00D10F7B">
              <w:rPr>
                <w:b/>
                <w:sz w:val="22"/>
                <w:szCs w:val="22"/>
              </w:rPr>
              <w:t>№ п.п.</w:t>
            </w:r>
          </w:p>
        </w:tc>
        <w:tc>
          <w:tcPr>
            <w:tcW w:w="1508" w:type="pct"/>
          </w:tcPr>
          <w:p w14:paraId="64B1BBE6" w14:textId="77777777" w:rsidR="00204C85" w:rsidRPr="00D10F7B" w:rsidRDefault="00204C85" w:rsidP="00CC51F2">
            <w:pPr>
              <w:ind w:firstLine="0"/>
              <w:jc w:val="center"/>
              <w:rPr>
                <w:b/>
                <w:sz w:val="22"/>
                <w:szCs w:val="22"/>
              </w:rPr>
            </w:pPr>
            <w:r w:rsidRPr="00D10F7B">
              <w:rPr>
                <w:b/>
                <w:sz w:val="22"/>
                <w:szCs w:val="22"/>
              </w:rPr>
              <w:t>Перечень</w:t>
            </w:r>
          </w:p>
        </w:tc>
        <w:tc>
          <w:tcPr>
            <w:tcW w:w="1550" w:type="pct"/>
          </w:tcPr>
          <w:p w14:paraId="11825E98" w14:textId="77777777" w:rsidR="00204C85" w:rsidRPr="00D10F7B" w:rsidRDefault="00204C85" w:rsidP="00CC51F2">
            <w:pPr>
              <w:ind w:firstLine="0"/>
              <w:jc w:val="center"/>
              <w:rPr>
                <w:b/>
                <w:sz w:val="22"/>
                <w:szCs w:val="22"/>
              </w:rPr>
            </w:pPr>
            <w:r w:rsidRPr="00D10F7B">
              <w:rPr>
                <w:b/>
                <w:sz w:val="22"/>
                <w:szCs w:val="22"/>
              </w:rPr>
              <w:t>Назначение</w:t>
            </w:r>
          </w:p>
        </w:tc>
        <w:tc>
          <w:tcPr>
            <w:tcW w:w="1550" w:type="pct"/>
          </w:tcPr>
          <w:p w14:paraId="5173A03F" w14:textId="77777777" w:rsidR="00204C85" w:rsidRPr="00D10F7B" w:rsidRDefault="00204C85" w:rsidP="00CC51F2">
            <w:pPr>
              <w:ind w:firstLine="0"/>
              <w:jc w:val="center"/>
              <w:rPr>
                <w:b/>
                <w:sz w:val="22"/>
                <w:szCs w:val="22"/>
              </w:rPr>
            </w:pPr>
            <w:r w:rsidRPr="00D10F7B">
              <w:rPr>
                <w:b/>
                <w:sz w:val="22"/>
                <w:szCs w:val="22"/>
              </w:rPr>
              <w:t>Места размещения</w:t>
            </w:r>
          </w:p>
        </w:tc>
      </w:tr>
      <w:tr w:rsidR="00D10F7B" w:rsidRPr="00D10F7B" w14:paraId="613B8C5A" w14:textId="77777777" w:rsidTr="00CC51F2">
        <w:trPr>
          <w:cantSplit/>
          <w:tblHeader/>
        </w:trPr>
        <w:tc>
          <w:tcPr>
            <w:tcW w:w="392" w:type="pct"/>
          </w:tcPr>
          <w:p w14:paraId="7068A749" w14:textId="77777777" w:rsidR="00204C85" w:rsidRPr="00D10F7B" w:rsidRDefault="00204C85" w:rsidP="00CC51F2">
            <w:pPr>
              <w:ind w:firstLine="0"/>
              <w:jc w:val="center"/>
              <w:rPr>
                <w:b/>
                <w:sz w:val="22"/>
                <w:szCs w:val="22"/>
              </w:rPr>
            </w:pPr>
            <w:r w:rsidRPr="00D10F7B">
              <w:rPr>
                <w:b/>
                <w:sz w:val="22"/>
                <w:szCs w:val="22"/>
              </w:rPr>
              <w:t>1</w:t>
            </w:r>
          </w:p>
        </w:tc>
        <w:tc>
          <w:tcPr>
            <w:tcW w:w="1508" w:type="pct"/>
          </w:tcPr>
          <w:p w14:paraId="79E68DDB" w14:textId="77777777" w:rsidR="00204C85" w:rsidRPr="00D10F7B" w:rsidRDefault="00204C85" w:rsidP="00CC51F2">
            <w:pPr>
              <w:ind w:firstLine="0"/>
              <w:jc w:val="center"/>
              <w:rPr>
                <w:b/>
                <w:sz w:val="22"/>
                <w:szCs w:val="22"/>
              </w:rPr>
            </w:pPr>
            <w:r w:rsidRPr="00D10F7B">
              <w:rPr>
                <w:b/>
                <w:sz w:val="22"/>
                <w:szCs w:val="22"/>
              </w:rPr>
              <w:t>2</w:t>
            </w:r>
          </w:p>
        </w:tc>
        <w:tc>
          <w:tcPr>
            <w:tcW w:w="1550" w:type="pct"/>
          </w:tcPr>
          <w:p w14:paraId="1CDD11F5" w14:textId="77777777" w:rsidR="00204C85" w:rsidRPr="00D10F7B" w:rsidRDefault="00204C85" w:rsidP="00CC51F2">
            <w:pPr>
              <w:ind w:firstLine="0"/>
              <w:jc w:val="center"/>
              <w:rPr>
                <w:b/>
                <w:sz w:val="22"/>
                <w:szCs w:val="22"/>
              </w:rPr>
            </w:pPr>
            <w:r w:rsidRPr="00D10F7B">
              <w:rPr>
                <w:b/>
                <w:sz w:val="22"/>
                <w:szCs w:val="22"/>
              </w:rPr>
              <w:t>3</w:t>
            </w:r>
          </w:p>
        </w:tc>
        <w:tc>
          <w:tcPr>
            <w:tcW w:w="1550" w:type="pct"/>
          </w:tcPr>
          <w:p w14:paraId="6806A02B" w14:textId="77777777" w:rsidR="00204C85" w:rsidRPr="00D10F7B" w:rsidRDefault="00204C85" w:rsidP="00CC51F2">
            <w:pPr>
              <w:ind w:firstLine="0"/>
              <w:jc w:val="center"/>
              <w:rPr>
                <w:b/>
                <w:sz w:val="22"/>
                <w:szCs w:val="22"/>
              </w:rPr>
            </w:pPr>
            <w:r w:rsidRPr="00D10F7B">
              <w:rPr>
                <w:b/>
                <w:sz w:val="22"/>
                <w:szCs w:val="22"/>
              </w:rPr>
              <w:t>4</w:t>
            </w:r>
          </w:p>
        </w:tc>
      </w:tr>
      <w:tr w:rsidR="00D10F7B" w:rsidRPr="00D10F7B" w14:paraId="2BD9D52D" w14:textId="77777777" w:rsidTr="00CC51F2">
        <w:trPr>
          <w:cantSplit/>
          <w:tblHeader/>
        </w:trPr>
        <w:tc>
          <w:tcPr>
            <w:tcW w:w="392" w:type="pct"/>
            <w:shd w:val="clear" w:color="auto" w:fill="auto"/>
          </w:tcPr>
          <w:p w14:paraId="448446C4" w14:textId="77777777" w:rsidR="00204C85" w:rsidRPr="00D10F7B" w:rsidRDefault="00204C85" w:rsidP="00CC51F2">
            <w:pPr>
              <w:ind w:firstLine="0"/>
              <w:jc w:val="center"/>
              <w:rPr>
                <w:sz w:val="22"/>
                <w:szCs w:val="22"/>
              </w:rPr>
            </w:pPr>
            <w:r w:rsidRPr="00D10F7B">
              <w:rPr>
                <w:sz w:val="22"/>
                <w:szCs w:val="22"/>
              </w:rPr>
              <w:t>1</w:t>
            </w:r>
          </w:p>
        </w:tc>
        <w:tc>
          <w:tcPr>
            <w:tcW w:w="1508" w:type="pct"/>
            <w:shd w:val="clear" w:color="auto" w:fill="auto"/>
          </w:tcPr>
          <w:p w14:paraId="219BA087" w14:textId="77777777" w:rsidR="00204C85" w:rsidRPr="00D10F7B" w:rsidRDefault="00204C85" w:rsidP="00CC51F2">
            <w:pPr>
              <w:ind w:firstLine="0"/>
              <w:rPr>
                <w:i/>
                <w:sz w:val="22"/>
                <w:szCs w:val="22"/>
              </w:rPr>
            </w:pPr>
          </w:p>
        </w:tc>
        <w:tc>
          <w:tcPr>
            <w:tcW w:w="1550" w:type="pct"/>
            <w:shd w:val="clear" w:color="auto" w:fill="auto"/>
          </w:tcPr>
          <w:p w14:paraId="6A6A0DEB" w14:textId="77777777" w:rsidR="00204C85" w:rsidRPr="00D10F7B" w:rsidRDefault="00204C85" w:rsidP="00CC51F2">
            <w:pPr>
              <w:ind w:firstLine="0"/>
              <w:rPr>
                <w:sz w:val="22"/>
                <w:szCs w:val="22"/>
              </w:rPr>
            </w:pPr>
          </w:p>
        </w:tc>
        <w:tc>
          <w:tcPr>
            <w:tcW w:w="1550" w:type="pct"/>
            <w:shd w:val="clear" w:color="auto" w:fill="auto"/>
          </w:tcPr>
          <w:p w14:paraId="01A4D707" w14:textId="77777777" w:rsidR="00204C85" w:rsidRPr="00D10F7B" w:rsidRDefault="00204C85" w:rsidP="00CC51F2">
            <w:pPr>
              <w:ind w:firstLine="0"/>
              <w:rPr>
                <w:sz w:val="22"/>
                <w:szCs w:val="22"/>
              </w:rPr>
            </w:pPr>
          </w:p>
        </w:tc>
      </w:tr>
      <w:tr w:rsidR="009D67FC" w:rsidRPr="00D10F7B" w14:paraId="0D51498A" w14:textId="77777777" w:rsidTr="00CC51F2">
        <w:trPr>
          <w:cantSplit/>
          <w:tblHeader/>
        </w:trPr>
        <w:tc>
          <w:tcPr>
            <w:tcW w:w="392" w:type="pct"/>
            <w:shd w:val="clear" w:color="auto" w:fill="auto"/>
          </w:tcPr>
          <w:p w14:paraId="546201F0" w14:textId="027EDC1F" w:rsidR="00D84CAA" w:rsidRPr="00D10F7B" w:rsidRDefault="00D84CAA" w:rsidP="00CC51F2">
            <w:pPr>
              <w:ind w:firstLine="0"/>
              <w:jc w:val="center"/>
              <w:rPr>
                <w:sz w:val="22"/>
                <w:szCs w:val="22"/>
              </w:rPr>
            </w:pPr>
            <w:r w:rsidRPr="00D10F7B">
              <w:rPr>
                <w:sz w:val="22"/>
                <w:szCs w:val="22"/>
              </w:rPr>
              <w:t>2</w:t>
            </w:r>
          </w:p>
        </w:tc>
        <w:tc>
          <w:tcPr>
            <w:tcW w:w="1508" w:type="pct"/>
            <w:shd w:val="clear" w:color="auto" w:fill="auto"/>
          </w:tcPr>
          <w:p w14:paraId="4EF12DF3" w14:textId="77777777" w:rsidR="00D84CAA" w:rsidRPr="00D10F7B" w:rsidRDefault="00D84CAA" w:rsidP="00CC51F2">
            <w:pPr>
              <w:ind w:firstLine="0"/>
              <w:rPr>
                <w:i/>
                <w:sz w:val="22"/>
                <w:szCs w:val="22"/>
              </w:rPr>
            </w:pPr>
          </w:p>
        </w:tc>
        <w:tc>
          <w:tcPr>
            <w:tcW w:w="1550" w:type="pct"/>
            <w:shd w:val="clear" w:color="auto" w:fill="auto"/>
          </w:tcPr>
          <w:p w14:paraId="157CB459" w14:textId="77777777" w:rsidR="00D84CAA" w:rsidRPr="00D10F7B" w:rsidRDefault="00D84CAA" w:rsidP="00CC51F2">
            <w:pPr>
              <w:ind w:firstLine="0"/>
              <w:rPr>
                <w:sz w:val="22"/>
                <w:szCs w:val="22"/>
              </w:rPr>
            </w:pPr>
          </w:p>
        </w:tc>
        <w:tc>
          <w:tcPr>
            <w:tcW w:w="1550" w:type="pct"/>
            <w:shd w:val="clear" w:color="auto" w:fill="auto"/>
          </w:tcPr>
          <w:p w14:paraId="6C1F717A" w14:textId="77777777" w:rsidR="00D84CAA" w:rsidRPr="00D10F7B" w:rsidRDefault="00D84CAA" w:rsidP="00CC51F2">
            <w:pPr>
              <w:ind w:firstLine="0"/>
              <w:rPr>
                <w:sz w:val="22"/>
                <w:szCs w:val="22"/>
              </w:rPr>
            </w:pPr>
          </w:p>
        </w:tc>
      </w:tr>
    </w:tbl>
    <w:p w14:paraId="6161DDEB" w14:textId="77777777" w:rsidR="00B50FF8" w:rsidRPr="00D10F7B" w:rsidRDefault="00B50FF8" w:rsidP="00B82D46">
      <w:pPr>
        <w:rPr>
          <w:sz w:val="22"/>
        </w:rPr>
      </w:pPr>
    </w:p>
    <w:p w14:paraId="028B708B" w14:textId="4B4197B0" w:rsidR="00B50FF8" w:rsidRPr="00D10F7B" w:rsidRDefault="00B50FF8" w:rsidP="00B82D46">
      <w:pPr>
        <w:pStyle w:val="30"/>
        <w:rPr>
          <w:rFonts w:cs="Times New Roman"/>
          <w:color w:val="auto"/>
        </w:rPr>
      </w:pPr>
      <w:bookmarkStart w:id="25" w:name="_Toc156916616"/>
      <w:r w:rsidRPr="00D10F7B">
        <w:rPr>
          <w:rFonts w:cs="Times New Roman"/>
          <w:color w:val="auto"/>
        </w:rPr>
        <w:t>1.5.</w:t>
      </w:r>
      <w:r w:rsidR="00621945" w:rsidRPr="00D10F7B">
        <w:rPr>
          <w:rFonts w:cs="Times New Roman"/>
          <w:color w:val="auto"/>
        </w:rPr>
        <w:t>9</w:t>
      </w:r>
      <w:r w:rsidRPr="00D10F7B">
        <w:rPr>
          <w:rFonts w:cs="Times New Roman"/>
          <w:color w:val="auto"/>
        </w:rPr>
        <w:t>. Другие элементы ОТИ</w:t>
      </w:r>
      <w:bookmarkEnd w:id="25"/>
    </w:p>
    <w:p w14:paraId="3A6934C0" w14:textId="77777777" w:rsidR="00B50FF8" w:rsidRPr="00D10F7B" w:rsidRDefault="00B50FF8" w:rsidP="00B82D46">
      <w:pPr>
        <w:rPr>
          <w:sz w:val="22"/>
        </w:rPr>
      </w:pPr>
    </w:p>
    <w:tbl>
      <w:tblPr>
        <w:tblStyle w:val="a3"/>
        <w:tblW w:w="5000" w:type="pct"/>
        <w:tblLook w:val="04A0" w:firstRow="1" w:lastRow="0" w:firstColumn="1" w:lastColumn="0" w:noHBand="0" w:noVBand="1"/>
      </w:tblPr>
      <w:tblGrid>
        <w:gridCol w:w="10139"/>
      </w:tblGrid>
      <w:tr w:rsidR="00B50FF8" w:rsidRPr="00D10F7B" w14:paraId="7AB7A214" w14:textId="77777777" w:rsidTr="00B50FF8">
        <w:tc>
          <w:tcPr>
            <w:tcW w:w="5000" w:type="pct"/>
          </w:tcPr>
          <w:p w14:paraId="711982B1" w14:textId="77777777" w:rsidR="00B50FF8" w:rsidRPr="00D10F7B" w:rsidRDefault="00B50FF8" w:rsidP="00B82D46">
            <w:pPr>
              <w:rPr>
                <w:sz w:val="22"/>
                <w:szCs w:val="22"/>
              </w:rPr>
            </w:pPr>
          </w:p>
        </w:tc>
      </w:tr>
    </w:tbl>
    <w:p w14:paraId="71D1DB1D" w14:textId="77777777" w:rsidR="00B50FF8" w:rsidRPr="00D10F7B" w:rsidRDefault="00B50FF8" w:rsidP="00B82D46">
      <w:pPr>
        <w:rPr>
          <w:sz w:val="22"/>
        </w:rPr>
      </w:pPr>
    </w:p>
    <w:p w14:paraId="1ACFDF7F" w14:textId="284DAB97" w:rsidR="00B50FF8" w:rsidRPr="00D10F7B" w:rsidRDefault="00B50FF8" w:rsidP="00B82D46">
      <w:pPr>
        <w:pStyle w:val="2"/>
        <w:rPr>
          <w:rFonts w:cs="Times New Roman"/>
          <w:color w:val="auto"/>
          <w:szCs w:val="24"/>
        </w:rPr>
      </w:pPr>
      <w:bookmarkStart w:id="26" w:name="_Toc156916617"/>
      <w:r w:rsidRPr="00D10F7B">
        <w:rPr>
          <w:rFonts w:cs="Times New Roman"/>
          <w:color w:val="auto"/>
          <w:szCs w:val="24"/>
        </w:rPr>
        <w:t xml:space="preserve">1.6. </w:t>
      </w:r>
      <w:r w:rsidR="008A1241" w:rsidRPr="00D10F7B">
        <w:rPr>
          <w:rFonts w:cs="Times New Roman"/>
          <w:color w:val="auto"/>
          <w:szCs w:val="24"/>
        </w:rPr>
        <w:t>Инженерные, т</w:t>
      </w:r>
      <w:r w:rsidR="008A1241" w:rsidRPr="00D10F7B">
        <w:rPr>
          <w:rFonts w:cs="Times New Roman"/>
          <w:color w:val="auto"/>
        </w:rPr>
        <w:t xml:space="preserve">ехнические системы и средства </w:t>
      </w:r>
      <w:r w:rsidRPr="00D10F7B">
        <w:rPr>
          <w:rFonts w:cs="Times New Roman"/>
          <w:color w:val="auto"/>
          <w:szCs w:val="24"/>
        </w:rPr>
        <w:t>на ОТИ</w:t>
      </w:r>
      <w:bookmarkEnd w:id="26"/>
    </w:p>
    <w:p w14:paraId="33BDDDA2" w14:textId="57CF5273" w:rsidR="00B50FF8" w:rsidRPr="00D10F7B" w:rsidRDefault="00B50FF8" w:rsidP="00B82D46">
      <w:pPr>
        <w:pStyle w:val="30"/>
        <w:rPr>
          <w:rFonts w:cs="Times New Roman"/>
          <w:color w:val="auto"/>
        </w:rPr>
      </w:pPr>
      <w:bookmarkStart w:id="27" w:name="_Toc156916618"/>
      <w:r w:rsidRPr="00D10F7B">
        <w:rPr>
          <w:rFonts w:cs="Times New Roman"/>
          <w:color w:val="auto"/>
        </w:rPr>
        <w:t>1.6.1. Инженерные средства и системы (предназначенные для воспрепятствования несанкционированному проникновению)</w:t>
      </w:r>
      <w:r w:rsidR="004E1B3F" w:rsidRPr="00D10F7B">
        <w:rPr>
          <w:rStyle w:val="afffff3"/>
          <w:color w:val="auto"/>
        </w:rPr>
        <w:footnoteReference w:id="22"/>
      </w:r>
      <w:bookmarkEnd w:id="27"/>
    </w:p>
    <w:p w14:paraId="15EC692B" w14:textId="77777777" w:rsidR="00B50FF8" w:rsidRPr="00D10F7B" w:rsidRDefault="00B50FF8" w:rsidP="00B82D46">
      <w:pPr>
        <w:rPr>
          <w:b/>
          <w:sz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
        <w:gridCol w:w="2915"/>
        <w:gridCol w:w="2538"/>
        <w:gridCol w:w="2538"/>
        <w:gridCol w:w="1441"/>
      </w:tblGrid>
      <w:tr w:rsidR="00D10F7B" w:rsidRPr="00D10F7B" w14:paraId="33E54C3B" w14:textId="77777777" w:rsidTr="00B50FF8">
        <w:trPr>
          <w:tblHeader/>
        </w:trPr>
        <w:tc>
          <w:tcPr>
            <w:tcW w:w="356" w:type="pct"/>
            <w:shd w:val="clear" w:color="auto" w:fill="auto"/>
          </w:tcPr>
          <w:p w14:paraId="298B5DE1" w14:textId="77777777" w:rsidR="00204C85" w:rsidRPr="00D10F7B" w:rsidRDefault="00204C85" w:rsidP="00204C85">
            <w:pPr>
              <w:ind w:firstLine="0"/>
              <w:jc w:val="center"/>
              <w:rPr>
                <w:b/>
                <w:sz w:val="22"/>
                <w:szCs w:val="22"/>
              </w:rPr>
            </w:pPr>
            <w:r w:rsidRPr="00D10F7B">
              <w:rPr>
                <w:b/>
                <w:sz w:val="22"/>
                <w:szCs w:val="22"/>
              </w:rPr>
              <w:t>№</w:t>
            </w:r>
          </w:p>
          <w:p w14:paraId="482A62A3" w14:textId="2D5BC7AE" w:rsidR="00204C85" w:rsidRPr="00D10F7B" w:rsidRDefault="00204C85" w:rsidP="00204C85">
            <w:pPr>
              <w:ind w:firstLine="0"/>
              <w:jc w:val="center"/>
              <w:rPr>
                <w:b/>
                <w:sz w:val="22"/>
                <w:szCs w:val="22"/>
              </w:rPr>
            </w:pPr>
            <w:r w:rsidRPr="00D10F7B">
              <w:rPr>
                <w:b/>
                <w:sz w:val="22"/>
                <w:szCs w:val="22"/>
              </w:rPr>
              <w:t>п.п</w:t>
            </w:r>
          </w:p>
        </w:tc>
        <w:tc>
          <w:tcPr>
            <w:tcW w:w="1445" w:type="pct"/>
            <w:shd w:val="clear" w:color="auto" w:fill="auto"/>
          </w:tcPr>
          <w:p w14:paraId="1D16EB9F" w14:textId="35082E63" w:rsidR="00204C85" w:rsidRPr="00D10F7B" w:rsidRDefault="00204C85" w:rsidP="00204C85">
            <w:pPr>
              <w:ind w:firstLine="0"/>
              <w:jc w:val="center"/>
              <w:rPr>
                <w:b/>
                <w:sz w:val="22"/>
                <w:szCs w:val="22"/>
              </w:rPr>
            </w:pPr>
            <w:r w:rsidRPr="00D10F7B">
              <w:rPr>
                <w:b/>
                <w:sz w:val="22"/>
                <w:szCs w:val="22"/>
              </w:rPr>
              <w:t xml:space="preserve">Перечень </w:t>
            </w:r>
          </w:p>
        </w:tc>
        <w:tc>
          <w:tcPr>
            <w:tcW w:w="1259" w:type="pct"/>
            <w:shd w:val="clear" w:color="auto" w:fill="auto"/>
          </w:tcPr>
          <w:p w14:paraId="1359F587" w14:textId="0BE1CC30" w:rsidR="00204C85" w:rsidRPr="00D10F7B" w:rsidRDefault="00204C85" w:rsidP="00204C85">
            <w:pPr>
              <w:ind w:firstLine="0"/>
              <w:jc w:val="center"/>
              <w:rPr>
                <w:b/>
                <w:sz w:val="22"/>
                <w:szCs w:val="22"/>
              </w:rPr>
            </w:pPr>
            <w:r w:rsidRPr="00D10F7B">
              <w:rPr>
                <w:b/>
                <w:sz w:val="22"/>
                <w:szCs w:val="22"/>
              </w:rPr>
              <w:t xml:space="preserve">Состав </w:t>
            </w:r>
          </w:p>
        </w:tc>
        <w:tc>
          <w:tcPr>
            <w:tcW w:w="1259" w:type="pct"/>
            <w:shd w:val="clear" w:color="auto" w:fill="auto"/>
          </w:tcPr>
          <w:p w14:paraId="7D2CE972" w14:textId="706311B2" w:rsidR="00204C85" w:rsidRPr="00D10F7B" w:rsidRDefault="00204C85" w:rsidP="00204C85">
            <w:pPr>
              <w:ind w:firstLine="0"/>
              <w:jc w:val="center"/>
              <w:rPr>
                <w:b/>
                <w:sz w:val="22"/>
                <w:szCs w:val="22"/>
              </w:rPr>
            </w:pPr>
            <w:r w:rsidRPr="00D10F7B">
              <w:rPr>
                <w:b/>
                <w:sz w:val="22"/>
                <w:szCs w:val="22"/>
              </w:rPr>
              <w:t>Характеристики</w:t>
            </w:r>
            <w:r w:rsidRPr="00D10F7B">
              <w:rPr>
                <w:sz w:val="22"/>
                <w:szCs w:val="22"/>
              </w:rPr>
              <w:t xml:space="preserve"> </w:t>
            </w:r>
          </w:p>
        </w:tc>
        <w:tc>
          <w:tcPr>
            <w:tcW w:w="681" w:type="pct"/>
            <w:shd w:val="clear" w:color="auto" w:fill="auto"/>
          </w:tcPr>
          <w:p w14:paraId="3F04BD77" w14:textId="23AAC5B6" w:rsidR="00204C85" w:rsidRPr="00D10F7B" w:rsidRDefault="00204C85" w:rsidP="00204C85">
            <w:pPr>
              <w:ind w:firstLine="0"/>
              <w:jc w:val="center"/>
              <w:rPr>
                <w:b/>
                <w:sz w:val="22"/>
                <w:szCs w:val="22"/>
              </w:rPr>
            </w:pPr>
            <w:r w:rsidRPr="00D10F7B">
              <w:rPr>
                <w:b/>
                <w:sz w:val="22"/>
                <w:szCs w:val="22"/>
              </w:rPr>
              <w:t xml:space="preserve">Места размещения </w:t>
            </w:r>
          </w:p>
        </w:tc>
      </w:tr>
      <w:tr w:rsidR="00D10F7B" w:rsidRPr="00D10F7B" w14:paraId="3AA4B98B" w14:textId="77777777" w:rsidTr="00B50FF8">
        <w:trPr>
          <w:tblHeader/>
        </w:trPr>
        <w:tc>
          <w:tcPr>
            <w:tcW w:w="356" w:type="pct"/>
            <w:shd w:val="clear" w:color="auto" w:fill="auto"/>
          </w:tcPr>
          <w:p w14:paraId="7EAA50A4" w14:textId="696FAE42" w:rsidR="00204C85" w:rsidRPr="00D10F7B" w:rsidRDefault="00204C85" w:rsidP="00204C85">
            <w:pPr>
              <w:ind w:firstLine="0"/>
              <w:jc w:val="center"/>
              <w:rPr>
                <w:b/>
                <w:sz w:val="22"/>
                <w:szCs w:val="22"/>
              </w:rPr>
            </w:pPr>
            <w:r w:rsidRPr="00D10F7B">
              <w:rPr>
                <w:b/>
                <w:sz w:val="22"/>
                <w:szCs w:val="22"/>
              </w:rPr>
              <w:t>1</w:t>
            </w:r>
          </w:p>
        </w:tc>
        <w:tc>
          <w:tcPr>
            <w:tcW w:w="1445" w:type="pct"/>
            <w:shd w:val="clear" w:color="auto" w:fill="auto"/>
          </w:tcPr>
          <w:p w14:paraId="66E4A248" w14:textId="7C7CFD54" w:rsidR="00204C85" w:rsidRPr="00D10F7B" w:rsidRDefault="00204C85" w:rsidP="00204C85">
            <w:pPr>
              <w:ind w:firstLine="0"/>
              <w:jc w:val="center"/>
              <w:rPr>
                <w:b/>
                <w:sz w:val="22"/>
                <w:szCs w:val="22"/>
              </w:rPr>
            </w:pPr>
            <w:r w:rsidRPr="00D10F7B">
              <w:rPr>
                <w:b/>
                <w:sz w:val="22"/>
                <w:szCs w:val="22"/>
              </w:rPr>
              <w:t>2</w:t>
            </w:r>
          </w:p>
        </w:tc>
        <w:tc>
          <w:tcPr>
            <w:tcW w:w="1259" w:type="pct"/>
            <w:shd w:val="clear" w:color="auto" w:fill="auto"/>
          </w:tcPr>
          <w:p w14:paraId="6C3283FD" w14:textId="620F7A2C" w:rsidR="00204C85" w:rsidRPr="00D10F7B" w:rsidRDefault="00204C85" w:rsidP="00204C85">
            <w:pPr>
              <w:ind w:firstLine="0"/>
              <w:jc w:val="center"/>
              <w:rPr>
                <w:b/>
                <w:sz w:val="22"/>
                <w:szCs w:val="22"/>
              </w:rPr>
            </w:pPr>
            <w:r w:rsidRPr="00D10F7B">
              <w:rPr>
                <w:b/>
                <w:sz w:val="22"/>
                <w:szCs w:val="22"/>
              </w:rPr>
              <w:t>3</w:t>
            </w:r>
          </w:p>
        </w:tc>
        <w:tc>
          <w:tcPr>
            <w:tcW w:w="1259" w:type="pct"/>
            <w:shd w:val="clear" w:color="auto" w:fill="auto"/>
          </w:tcPr>
          <w:p w14:paraId="68FE66F6" w14:textId="06CED12A" w:rsidR="00204C85" w:rsidRPr="00D10F7B" w:rsidRDefault="00204C85" w:rsidP="00204C85">
            <w:pPr>
              <w:ind w:firstLine="0"/>
              <w:jc w:val="center"/>
              <w:rPr>
                <w:b/>
                <w:sz w:val="22"/>
                <w:szCs w:val="22"/>
              </w:rPr>
            </w:pPr>
            <w:r w:rsidRPr="00D10F7B">
              <w:rPr>
                <w:b/>
                <w:sz w:val="22"/>
                <w:szCs w:val="22"/>
              </w:rPr>
              <w:t>4</w:t>
            </w:r>
          </w:p>
        </w:tc>
        <w:tc>
          <w:tcPr>
            <w:tcW w:w="681" w:type="pct"/>
            <w:shd w:val="clear" w:color="auto" w:fill="auto"/>
          </w:tcPr>
          <w:p w14:paraId="02C0D47F" w14:textId="473AF04E" w:rsidR="00204C85" w:rsidRPr="00D10F7B" w:rsidRDefault="00204C85" w:rsidP="00204C85">
            <w:pPr>
              <w:ind w:firstLine="0"/>
              <w:jc w:val="center"/>
              <w:rPr>
                <w:b/>
                <w:sz w:val="22"/>
                <w:szCs w:val="22"/>
              </w:rPr>
            </w:pPr>
            <w:r w:rsidRPr="00D10F7B">
              <w:rPr>
                <w:b/>
                <w:sz w:val="22"/>
                <w:szCs w:val="22"/>
              </w:rPr>
              <w:t>5</w:t>
            </w:r>
          </w:p>
        </w:tc>
      </w:tr>
      <w:tr w:rsidR="00D10F7B" w:rsidRPr="00D10F7B" w14:paraId="6B7EA837" w14:textId="77777777" w:rsidTr="00B50FF8">
        <w:trPr>
          <w:trHeight w:val="247"/>
        </w:trPr>
        <w:tc>
          <w:tcPr>
            <w:tcW w:w="356" w:type="pct"/>
            <w:shd w:val="clear" w:color="auto" w:fill="auto"/>
          </w:tcPr>
          <w:p w14:paraId="5C6EE62F" w14:textId="3B21B515" w:rsidR="00204C85" w:rsidRPr="00D10F7B" w:rsidRDefault="00204C85" w:rsidP="00204C85">
            <w:pPr>
              <w:ind w:firstLine="0"/>
              <w:jc w:val="center"/>
              <w:rPr>
                <w:sz w:val="22"/>
                <w:szCs w:val="22"/>
              </w:rPr>
            </w:pPr>
            <w:r w:rsidRPr="00D10F7B">
              <w:rPr>
                <w:sz w:val="22"/>
                <w:szCs w:val="22"/>
              </w:rPr>
              <w:t>1</w:t>
            </w:r>
          </w:p>
        </w:tc>
        <w:tc>
          <w:tcPr>
            <w:tcW w:w="1445" w:type="pct"/>
            <w:shd w:val="clear" w:color="auto" w:fill="auto"/>
          </w:tcPr>
          <w:p w14:paraId="25817E01" w14:textId="172CAAD1" w:rsidR="00204C85" w:rsidRPr="00D10F7B" w:rsidRDefault="00204C85" w:rsidP="00204C85">
            <w:pPr>
              <w:ind w:firstLine="35"/>
              <w:rPr>
                <w:sz w:val="22"/>
                <w:szCs w:val="22"/>
              </w:rPr>
            </w:pPr>
            <w:r w:rsidRPr="00D10F7B">
              <w:rPr>
                <w:sz w:val="22"/>
                <w:szCs w:val="22"/>
              </w:rPr>
              <w:t>Заграждения</w:t>
            </w:r>
          </w:p>
        </w:tc>
        <w:tc>
          <w:tcPr>
            <w:tcW w:w="1259" w:type="pct"/>
            <w:shd w:val="clear" w:color="auto" w:fill="auto"/>
          </w:tcPr>
          <w:p w14:paraId="73CBB989" w14:textId="77777777" w:rsidR="00204C85" w:rsidRPr="00D10F7B" w:rsidRDefault="00204C85" w:rsidP="00204C85">
            <w:pPr>
              <w:ind w:firstLine="0"/>
              <w:jc w:val="center"/>
              <w:rPr>
                <w:sz w:val="22"/>
                <w:szCs w:val="22"/>
              </w:rPr>
            </w:pPr>
          </w:p>
        </w:tc>
        <w:tc>
          <w:tcPr>
            <w:tcW w:w="1259" w:type="pct"/>
            <w:shd w:val="clear" w:color="auto" w:fill="auto"/>
          </w:tcPr>
          <w:p w14:paraId="6999C06B" w14:textId="77777777" w:rsidR="00204C85" w:rsidRPr="00D10F7B" w:rsidRDefault="00204C85" w:rsidP="00204C85">
            <w:pPr>
              <w:ind w:firstLine="0"/>
              <w:jc w:val="center"/>
              <w:rPr>
                <w:sz w:val="22"/>
                <w:szCs w:val="22"/>
              </w:rPr>
            </w:pPr>
          </w:p>
        </w:tc>
        <w:tc>
          <w:tcPr>
            <w:tcW w:w="681" w:type="pct"/>
            <w:shd w:val="clear" w:color="auto" w:fill="auto"/>
          </w:tcPr>
          <w:p w14:paraId="4A77A841" w14:textId="77777777" w:rsidR="00204C85" w:rsidRPr="00D10F7B" w:rsidRDefault="00204C85" w:rsidP="00204C85">
            <w:pPr>
              <w:ind w:firstLine="0"/>
              <w:jc w:val="center"/>
              <w:rPr>
                <w:sz w:val="22"/>
                <w:szCs w:val="22"/>
              </w:rPr>
            </w:pPr>
          </w:p>
        </w:tc>
      </w:tr>
      <w:tr w:rsidR="00D10F7B" w:rsidRPr="00D10F7B" w14:paraId="1E6BD438" w14:textId="77777777" w:rsidTr="00B50FF8">
        <w:trPr>
          <w:trHeight w:val="66"/>
        </w:trPr>
        <w:tc>
          <w:tcPr>
            <w:tcW w:w="356" w:type="pct"/>
            <w:shd w:val="clear" w:color="auto" w:fill="auto"/>
          </w:tcPr>
          <w:p w14:paraId="750847AE" w14:textId="27A1D2A4" w:rsidR="00204C85" w:rsidRPr="00D10F7B" w:rsidRDefault="00204C85" w:rsidP="00204C85">
            <w:pPr>
              <w:ind w:firstLine="0"/>
              <w:jc w:val="center"/>
              <w:rPr>
                <w:sz w:val="22"/>
                <w:szCs w:val="22"/>
              </w:rPr>
            </w:pPr>
            <w:r w:rsidRPr="00D10F7B">
              <w:rPr>
                <w:sz w:val="22"/>
                <w:szCs w:val="22"/>
              </w:rPr>
              <w:t>2</w:t>
            </w:r>
          </w:p>
        </w:tc>
        <w:tc>
          <w:tcPr>
            <w:tcW w:w="1445" w:type="pct"/>
            <w:shd w:val="clear" w:color="auto" w:fill="auto"/>
          </w:tcPr>
          <w:p w14:paraId="59B2C83C" w14:textId="061AB8B2" w:rsidR="00204C85" w:rsidRPr="00D10F7B" w:rsidRDefault="00204C85" w:rsidP="00204C85">
            <w:pPr>
              <w:ind w:firstLine="35"/>
              <w:rPr>
                <w:sz w:val="22"/>
                <w:szCs w:val="22"/>
              </w:rPr>
            </w:pPr>
            <w:r w:rsidRPr="00D10F7B">
              <w:rPr>
                <w:sz w:val="22"/>
                <w:szCs w:val="22"/>
              </w:rPr>
              <w:t xml:space="preserve">Противотаранные устройства </w:t>
            </w:r>
          </w:p>
        </w:tc>
        <w:tc>
          <w:tcPr>
            <w:tcW w:w="1259" w:type="pct"/>
            <w:shd w:val="clear" w:color="auto" w:fill="auto"/>
          </w:tcPr>
          <w:p w14:paraId="3AB88089" w14:textId="77777777" w:rsidR="00204C85" w:rsidRPr="00D10F7B" w:rsidRDefault="00204C85" w:rsidP="00204C85">
            <w:pPr>
              <w:ind w:firstLine="0"/>
              <w:jc w:val="center"/>
              <w:rPr>
                <w:sz w:val="22"/>
                <w:szCs w:val="22"/>
                <w:lang w:val="en-US"/>
              </w:rPr>
            </w:pPr>
          </w:p>
        </w:tc>
        <w:tc>
          <w:tcPr>
            <w:tcW w:w="1259" w:type="pct"/>
            <w:shd w:val="clear" w:color="auto" w:fill="auto"/>
          </w:tcPr>
          <w:p w14:paraId="5327E055" w14:textId="77777777" w:rsidR="00204C85" w:rsidRPr="00D10F7B" w:rsidRDefault="00204C85" w:rsidP="00204C85">
            <w:pPr>
              <w:ind w:firstLine="0"/>
              <w:jc w:val="center"/>
              <w:rPr>
                <w:sz w:val="22"/>
                <w:szCs w:val="22"/>
              </w:rPr>
            </w:pPr>
          </w:p>
        </w:tc>
        <w:tc>
          <w:tcPr>
            <w:tcW w:w="681" w:type="pct"/>
            <w:shd w:val="clear" w:color="auto" w:fill="auto"/>
          </w:tcPr>
          <w:p w14:paraId="3BD6118B" w14:textId="77777777" w:rsidR="00204C85" w:rsidRPr="00D10F7B" w:rsidRDefault="00204C85" w:rsidP="00204C85">
            <w:pPr>
              <w:ind w:firstLine="0"/>
              <w:jc w:val="center"/>
              <w:rPr>
                <w:sz w:val="22"/>
                <w:szCs w:val="22"/>
              </w:rPr>
            </w:pPr>
          </w:p>
        </w:tc>
      </w:tr>
      <w:tr w:rsidR="00D10F7B" w:rsidRPr="00D10F7B" w14:paraId="158C04F9" w14:textId="77777777" w:rsidTr="00B50FF8">
        <w:tc>
          <w:tcPr>
            <w:tcW w:w="356" w:type="pct"/>
            <w:shd w:val="clear" w:color="auto" w:fill="auto"/>
          </w:tcPr>
          <w:p w14:paraId="29B93034" w14:textId="4A2C3358" w:rsidR="00204C85" w:rsidRPr="00D10F7B" w:rsidRDefault="00204C85" w:rsidP="00204C85">
            <w:pPr>
              <w:ind w:firstLine="0"/>
              <w:jc w:val="center"/>
              <w:rPr>
                <w:sz w:val="22"/>
                <w:szCs w:val="22"/>
              </w:rPr>
            </w:pPr>
            <w:r w:rsidRPr="00D10F7B">
              <w:rPr>
                <w:sz w:val="22"/>
                <w:szCs w:val="22"/>
              </w:rPr>
              <w:t>3</w:t>
            </w:r>
          </w:p>
        </w:tc>
        <w:tc>
          <w:tcPr>
            <w:tcW w:w="1445" w:type="pct"/>
            <w:shd w:val="clear" w:color="auto" w:fill="auto"/>
          </w:tcPr>
          <w:p w14:paraId="407AF5C9" w14:textId="1CBA9708" w:rsidR="00204C85" w:rsidRPr="00D10F7B" w:rsidRDefault="00204C85" w:rsidP="00204C85">
            <w:pPr>
              <w:ind w:firstLine="35"/>
              <w:rPr>
                <w:sz w:val="22"/>
                <w:szCs w:val="22"/>
              </w:rPr>
            </w:pPr>
            <w:r w:rsidRPr="00D10F7B">
              <w:rPr>
                <w:sz w:val="22"/>
                <w:szCs w:val="22"/>
              </w:rPr>
              <w:t>Решётки</w:t>
            </w:r>
          </w:p>
        </w:tc>
        <w:tc>
          <w:tcPr>
            <w:tcW w:w="1259" w:type="pct"/>
            <w:shd w:val="clear" w:color="auto" w:fill="auto"/>
          </w:tcPr>
          <w:p w14:paraId="4833F104" w14:textId="77777777" w:rsidR="00204C85" w:rsidRPr="00D10F7B" w:rsidRDefault="00204C85" w:rsidP="00204C85">
            <w:pPr>
              <w:ind w:firstLine="0"/>
              <w:jc w:val="center"/>
              <w:rPr>
                <w:sz w:val="22"/>
                <w:szCs w:val="22"/>
              </w:rPr>
            </w:pPr>
          </w:p>
        </w:tc>
        <w:tc>
          <w:tcPr>
            <w:tcW w:w="1259" w:type="pct"/>
            <w:shd w:val="clear" w:color="auto" w:fill="auto"/>
          </w:tcPr>
          <w:p w14:paraId="0BB20DDC" w14:textId="77777777" w:rsidR="00204C85" w:rsidRPr="00D10F7B" w:rsidRDefault="00204C85" w:rsidP="00204C85">
            <w:pPr>
              <w:ind w:firstLine="0"/>
              <w:jc w:val="center"/>
              <w:rPr>
                <w:sz w:val="22"/>
                <w:szCs w:val="22"/>
              </w:rPr>
            </w:pPr>
          </w:p>
        </w:tc>
        <w:tc>
          <w:tcPr>
            <w:tcW w:w="681" w:type="pct"/>
            <w:shd w:val="clear" w:color="auto" w:fill="auto"/>
          </w:tcPr>
          <w:p w14:paraId="48CA5782" w14:textId="77777777" w:rsidR="00204C85" w:rsidRPr="00D10F7B" w:rsidRDefault="00204C85" w:rsidP="00204C85">
            <w:pPr>
              <w:ind w:firstLine="0"/>
              <w:jc w:val="center"/>
              <w:rPr>
                <w:sz w:val="22"/>
                <w:szCs w:val="22"/>
              </w:rPr>
            </w:pPr>
          </w:p>
        </w:tc>
      </w:tr>
      <w:tr w:rsidR="00D10F7B" w:rsidRPr="00D10F7B" w14:paraId="61FDB4FF" w14:textId="77777777" w:rsidTr="00B50FF8">
        <w:tc>
          <w:tcPr>
            <w:tcW w:w="356" w:type="pct"/>
            <w:shd w:val="clear" w:color="auto" w:fill="auto"/>
          </w:tcPr>
          <w:p w14:paraId="37A789C4" w14:textId="3D40BC23" w:rsidR="00204C85" w:rsidRPr="00D10F7B" w:rsidRDefault="00204C85" w:rsidP="00204C85">
            <w:pPr>
              <w:ind w:firstLine="0"/>
              <w:jc w:val="center"/>
              <w:rPr>
                <w:sz w:val="22"/>
                <w:szCs w:val="22"/>
              </w:rPr>
            </w:pPr>
            <w:r w:rsidRPr="00D10F7B">
              <w:rPr>
                <w:sz w:val="22"/>
                <w:szCs w:val="22"/>
              </w:rPr>
              <w:t>4</w:t>
            </w:r>
          </w:p>
        </w:tc>
        <w:tc>
          <w:tcPr>
            <w:tcW w:w="1445" w:type="pct"/>
            <w:shd w:val="clear" w:color="auto" w:fill="auto"/>
          </w:tcPr>
          <w:p w14:paraId="315CFEB8" w14:textId="777E6753" w:rsidR="00204C85" w:rsidRPr="00D10F7B" w:rsidRDefault="00204C85" w:rsidP="00204C85">
            <w:pPr>
              <w:ind w:firstLine="35"/>
              <w:rPr>
                <w:sz w:val="22"/>
                <w:szCs w:val="22"/>
              </w:rPr>
            </w:pPr>
            <w:r w:rsidRPr="00D10F7B">
              <w:rPr>
                <w:sz w:val="22"/>
                <w:szCs w:val="22"/>
              </w:rPr>
              <w:t>Усиленные двери</w:t>
            </w:r>
          </w:p>
        </w:tc>
        <w:tc>
          <w:tcPr>
            <w:tcW w:w="1259" w:type="pct"/>
            <w:shd w:val="clear" w:color="auto" w:fill="auto"/>
          </w:tcPr>
          <w:p w14:paraId="57A49C81" w14:textId="77777777" w:rsidR="00204C85" w:rsidRPr="00D10F7B" w:rsidRDefault="00204C85" w:rsidP="00204C85">
            <w:pPr>
              <w:ind w:firstLine="0"/>
              <w:jc w:val="center"/>
              <w:rPr>
                <w:sz w:val="22"/>
                <w:szCs w:val="22"/>
              </w:rPr>
            </w:pPr>
          </w:p>
        </w:tc>
        <w:tc>
          <w:tcPr>
            <w:tcW w:w="1259" w:type="pct"/>
            <w:shd w:val="clear" w:color="auto" w:fill="auto"/>
          </w:tcPr>
          <w:p w14:paraId="6114DB86" w14:textId="77777777" w:rsidR="00204C85" w:rsidRPr="00D10F7B" w:rsidRDefault="00204C85" w:rsidP="00204C85">
            <w:pPr>
              <w:ind w:firstLine="0"/>
              <w:jc w:val="center"/>
              <w:rPr>
                <w:sz w:val="22"/>
                <w:szCs w:val="22"/>
              </w:rPr>
            </w:pPr>
          </w:p>
        </w:tc>
        <w:tc>
          <w:tcPr>
            <w:tcW w:w="681" w:type="pct"/>
            <w:shd w:val="clear" w:color="auto" w:fill="auto"/>
          </w:tcPr>
          <w:p w14:paraId="78369BA3" w14:textId="77777777" w:rsidR="00204C85" w:rsidRPr="00D10F7B" w:rsidRDefault="00204C85" w:rsidP="00204C85">
            <w:pPr>
              <w:ind w:firstLine="0"/>
              <w:jc w:val="center"/>
              <w:rPr>
                <w:sz w:val="22"/>
                <w:szCs w:val="22"/>
              </w:rPr>
            </w:pPr>
          </w:p>
        </w:tc>
      </w:tr>
      <w:tr w:rsidR="00D10F7B" w:rsidRPr="00D10F7B" w14:paraId="75420F7A" w14:textId="77777777" w:rsidTr="00B50FF8">
        <w:tc>
          <w:tcPr>
            <w:tcW w:w="356" w:type="pct"/>
            <w:shd w:val="clear" w:color="auto" w:fill="auto"/>
          </w:tcPr>
          <w:p w14:paraId="5D159358" w14:textId="474EC879" w:rsidR="00204C85" w:rsidRPr="00D10F7B" w:rsidRDefault="00204C85" w:rsidP="00204C85">
            <w:pPr>
              <w:ind w:firstLine="0"/>
              <w:jc w:val="center"/>
              <w:rPr>
                <w:sz w:val="22"/>
                <w:szCs w:val="22"/>
              </w:rPr>
            </w:pPr>
            <w:r w:rsidRPr="00D10F7B">
              <w:rPr>
                <w:sz w:val="22"/>
                <w:szCs w:val="22"/>
              </w:rPr>
              <w:t>5</w:t>
            </w:r>
          </w:p>
        </w:tc>
        <w:tc>
          <w:tcPr>
            <w:tcW w:w="1445" w:type="pct"/>
            <w:shd w:val="clear" w:color="auto" w:fill="auto"/>
          </w:tcPr>
          <w:p w14:paraId="1FC288B6" w14:textId="346DA466" w:rsidR="00204C85" w:rsidRPr="00D10F7B" w:rsidRDefault="00204C85" w:rsidP="00204C85">
            <w:pPr>
              <w:ind w:firstLine="35"/>
              <w:rPr>
                <w:sz w:val="22"/>
                <w:szCs w:val="22"/>
              </w:rPr>
            </w:pPr>
            <w:r w:rsidRPr="00D10F7B">
              <w:rPr>
                <w:sz w:val="22"/>
                <w:szCs w:val="22"/>
              </w:rPr>
              <w:t>Заборы</w:t>
            </w:r>
          </w:p>
        </w:tc>
        <w:tc>
          <w:tcPr>
            <w:tcW w:w="1259" w:type="pct"/>
            <w:shd w:val="clear" w:color="auto" w:fill="auto"/>
          </w:tcPr>
          <w:p w14:paraId="05037D9F" w14:textId="77777777" w:rsidR="00204C85" w:rsidRPr="00D10F7B" w:rsidRDefault="00204C85" w:rsidP="00204C85">
            <w:pPr>
              <w:ind w:firstLine="0"/>
              <w:jc w:val="center"/>
              <w:rPr>
                <w:sz w:val="22"/>
                <w:szCs w:val="22"/>
              </w:rPr>
            </w:pPr>
          </w:p>
        </w:tc>
        <w:tc>
          <w:tcPr>
            <w:tcW w:w="1259" w:type="pct"/>
            <w:shd w:val="clear" w:color="auto" w:fill="auto"/>
          </w:tcPr>
          <w:p w14:paraId="71F6E585" w14:textId="77777777" w:rsidR="00204C85" w:rsidRPr="00D10F7B" w:rsidRDefault="00204C85" w:rsidP="00204C85">
            <w:pPr>
              <w:ind w:firstLine="0"/>
              <w:jc w:val="center"/>
              <w:rPr>
                <w:sz w:val="22"/>
                <w:szCs w:val="22"/>
              </w:rPr>
            </w:pPr>
          </w:p>
        </w:tc>
        <w:tc>
          <w:tcPr>
            <w:tcW w:w="681" w:type="pct"/>
            <w:shd w:val="clear" w:color="auto" w:fill="auto"/>
          </w:tcPr>
          <w:p w14:paraId="27D01854" w14:textId="77777777" w:rsidR="00204C85" w:rsidRPr="00D10F7B" w:rsidRDefault="00204C85" w:rsidP="00204C85">
            <w:pPr>
              <w:ind w:firstLine="0"/>
              <w:jc w:val="center"/>
              <w:rPr>
                <w:sz w:val="22"/>
                <w:szCs w:val="22"/>
              </w:rPr>
            </w:pPr>
          </w:p>
        </w:tc>
      </w:tr>
      <w:tr w:rsidR="00D10F7B" w:rsidRPr="00D10F7B" w14:paraId="0823611A" w14:textId="77777777" w:rsidTr="00B50FF8">
        <w:tc>
          <w:tcPr>
            <w:tcW w:w="356" w:type="pct"/>
            <w:shd w:val="clear" w:color="auto" w:fill="auto"/>
          </w:tcPr>
          <w:p w14:paraId="0258A7AC" w14:textId="6D4899BF" w:rsidR="00204C85" w:rsidRPr="00D10F7B" w:rsidRDefault="00204C85" w:rsidP="00204C85">
            <w:pPr>
              <w:ind w:firstLine="0"/>
              <w:jc w:val="center"/>
              <w:rPr>
                <w:sz w:val="22"/>
                <w:szCs w:val="22"/>
              </w:rPr>
            </w:pPr>
            <w:r w:rsidRPr="00D10F7B">
              <w:rPr>
                <w:sz w:val="22"/>
                <w:szCs w:val="22"/>
              </w:rPr>
              <w:t>6</w:t>
            </w:r>
          </w:p>
        </w:tc>
        <w:tc>
          <w:tcPr>
            <w:tcW w:w="1445" w:type="pct"/>
            <w:shd w:val="clear" w:color="auto" w:fill="auto"/>
          </w:tcPr>
          <w:p w14:paraId="1E2517C6" w14:textId="153F132D" w:rsidR="00204C85" w:rsidRPr="00D10F7B" w:rsidRDefault="00204C85" w:rsidP="00204C85">
            <w:pPr>
              <w:ind w:firstLine="35"/>
              <w:rPr>
                <w:sz w:val="22"/>
                <w:szCs w:val="22"/>
              </w:rPr>
            </w:pPr>
            <w:r w:rsidRPr="00D10F7B">
              <w:rPr>
                <w:sz w:val="22"/>
                <w:szCs w:val="22"/>
              </w:rPr>
              <w:t>Шлюзовые камеры</w:t>
            </w:r>
          </w:p>
        </w:tc>
        <w:tc>
          <w:tcPr>
            <w:tcW w:w="1259" w:type="pct"/>
            <w:shd w:val="clear" w:color="auto" w:fill="auto"/>
          </w:tcPr>
          <w:p w14:paraId="100DD9CE" w14:textId="77777777" w:rsidR="00204C85" w:rsidRPr="00D10F7B" w:rsidRDefault="00204C85" w:rsidP="00204C85">
            <w:pPr>
              <w:ind w:firstLine="0"/>
              <w:jc w:val="center"/>
              <w:rPr>
                <w:sz w:val="22"/>
                <w:szCs w:val="22"/>
              </w:rPr>
            </w:pPr>
          </w:p>
        </w:tc>
        <w:tc>
          <w:tcPr>
            <w:tcW w:w="1259" w:type="pct"/>
            <w:shd w:val="clear" w:color="auto" w:fill="auto"/>
          </w:tcPr>
          <w:p w14:paraId="7E697A44" w14:textId="77777777" w:rsidR="00204C85" w:rsidRPr="00D10F7B" w:rsidRDefault="00204C85" w:rsidP="00204C85">
            <w:pPr>
              <w:ind w:firstLine="0"/>
              <w:jc w:val="center"/>
              <w:rPr>
                <w:sz w:val="22"/>
                <w:szCs w:val="22"/>
              </w:rPr>
            </w:pPr>
          </w:p>
        </w:tc>
        <w:tc>
          <w:tcPr>
            <w:tcW w:w="681" w:type="pct"/>
            <w:shd w:val="clear" w:color="auto" w:fill="auto"/>
          </w:tcPr>
          <w:p w14:paraId="2F847904" w14:textId="77777777" w:rsidR="00204C85" w:rsidRPr="00D10F7B" w:rsidRDefault="00204C85" w:rsidP="00204C85">
            <w:pPr>
              <w:ind w:firstLine="0"/>
              <w:jc w:val="center"/>
              <w:rPr>
                <w:sz w:val="22"/>
                <w:szCs w:val="22"/>
              </w:rPr>
            </w:pPr>
          </w:p>
        </w:tc>
      </w:tr>
      <w:tr w:rsidR="00D10F7B" w:rsidRPr="00D10F7B" w14:paraId="073418BF" w14:textId="77777777" w:rsidTr="00B50FF8">
        <w:tc>
          <w:tcPr>
            <w:tcW w:w="356" w:type="pct"/>
            <w:shd w:val="clear" w:color="auto" w:fill="auto"/>
          </w:tcPr>
          <w:p w14:paraId="5050E355" w14:textId="2FCF5048" w:rsidR="00204C85" w:rsidRPr="00D10F7B" w:rsidRDefault="00204C85" w:rsidP="00204C85">
            <w:pPr>
              <w:ind w:firstLine="0"/>
              <w:jc w:val="center"/>
              <w:rPr>
                <w:sz w:val="22"/>
                <w:szCs w:val="22"/>
              </w:rPr>
            </w:pPr>
            <w:r w:rsidRPr="00D10F7B">
              <w:rPr>
                <w:sz w:val="22"/>
                <w:szCs w:val="22"/>
              </w:rPr>
              <w:lastRenderedPageBreak/>
              <w:t>7</w:t>
            </w:r>
          </w:p>
        </w:tc>
        <w:tc>
          <w:tcPr>
            <w:tcW w:w="1445" w:type="pct"/>
            <w:shd w:val="clear" w:color="auto" w:fill="auto"/>
          </w:tcPr>
          <w:p w14:paraId="4A2E1942" w14:textId="3F47B711" w:rsidR="00204C85" w:rsidRPr="00D10F7B" w:rsidRDefault="00204C85" w:rsidP="00204C85">
            <w:pPr>
              <w:ind w:firstLine="35"/>
              <w:rPr>
                <w:sz w:val="22"/>
                <w:szCs w:val="22"/>
              </w:rPr>
            </w:pPr>
            <w:r w:rsidRPr="00D10F7B">
              <w:rPr>
                <w:sz w:val="22"/>
                <w:szCs w:val="22"/>
              </w:rPr>
              <w:t>Досмотровые эстакады</w:t>
            </w:r>
          </w:p>
        </w:tc>
        <w:tc>
          <w:tcPr>
            <w:tcW w:w="1259" w:type="pct"/>
            <w:shd w:val="clear" w:color="auto" w:fill="auto"/>
          </w:tcPr>
          <w:p w14:paraId="658BC999" w14:textId="77777777" w:rsidR="00204C85" w:rsidRPr="00D10F7B" w:rsidRDefault="00204C85" w:rsidP="00204C85">
            <w:pPr>
              <w:ind w:firstLine="0"/>
              <w:jc w:val="center"/>
              <w:rPr>
                <w:sz w:val="22"/>
                <w:szCs w:val="22"/>
              </w:rPr>
            </w:pPr>
          </w:p>
        </w:tc>
        <w:tc>
          <w:tcPr>
            <w:tcW w:w="1259" w:type="pct"/>
            <w:shd w:val="clear" w:color="auto" w:fill="auto"/>
          </w:tcPr>
          <w:p w14:paraId="3EC1DD81" w14:textId="77777777" w:rsidR="00204C85" w:rsidRPr="00D10F7B" w:rsidRDefault="00204C85" w:rsidP="00204C85">
            <w:pPr>
              <w:ind w:firstLine="0"/>
              <w:jc w:val="center"/>
              <w:rPr>
                <w:sz w:val="22"/>
                <w:szCs w:val="22"/>
              </w:rPr>
            </w:pPr>
          </w:p>
        </w:tc>
        <w:tc>
          <w:tcPr>
            <w:tcW w:w="681" w:type="pct"/>
            <w:shd w:val="clear" w:color="auto" w:fill="auto"/>
          </w:tcPr>
          <w:p w14:paraId="2E5B7F6C" w14:textId="77777777" w:rsidR="00204C85" w:rsidRPr="00D10F7B" w:rsidRDefault="00204C85" w:rsidP="00204C85">
            <w:pPr>
              <w:ind w:firstLine="0"/>
              <w:jc w:val="center"/>
              <w:rPr>
                <w:sz w:val="22"/>
                <w:szCs w:val="22"/>
              </w:rPr>
            </w:pPr>
          </w:p>
        </w:tc>
      </w:tr>
      <w:tr w:rsidR="00D10F7B" w:rsidRPr="00D10F7B" w14:paraId="45FC6E74" w14:textId="77777777" w:rsidTr="00B50FF8">
        <w:tc>
          <w:tcPr>
            <w:tcW w:w="356" w:type="pct"/>
            <w:shd w:val="clear" w:color="auto" w:fill="auto"/>
          </w:tcPr>
          <w:p w14:paraId="74A607F0" w14:textId="3D46EA02" w:rsidR="00204C85" w:rsidRPr="00D10F7B" w:rsidRDefault="00204C85" w:rsidP="00204C85">
            <w:pPr>
              <w:ind w:firstLine="0"/>
              <w:jc w:val="center"/>
              <w:rPr>
                <w:sz w:val="22"/>
                <w:szCs w:val="22"/>
              </w:rPr>
            </w:pPr>
            <w:r w:rsidRPr="00D10F7B">
              <w:rPr>
                <w:sz w:val="22"/>
                <w:szCs w:val="22"/>
              </w:rPr>
              <w:t>8</w:t>
            </w:r>
          </w:p>
        </w:tc>
        <w:tc>
          <w:tcPr>
            <w:tcW w:w="1445" w:type="pct"/>
            <w:shd w:val="clear" w:color="auto" w:fill="auto"/>
          </w:tcPr>
          <w:p w14:paraId="208B7701" w14:textId="648C189B" w:rsidR="00204C85" w:rsidRPr="00D10F7B" w:rsidRDefault="00204C85" w:rsidP="00204C85">
            <w:pPr>
              <w:ind w:firstLine="35"/>
              <w:rPr>
                <w:sz w:val="22"/>
                <w:szCs w:val="22"/>
              </w:rPr>
            </w:pPr>
            <w:r w:rsidRPr="00D10F7B">
              <w:rPr>
                <w:sz w:val="22"/>
                <w:szCs w:val="22"/>
              </w:rPr>
              <w:t xml:space="preserve">Запорные устройства </w:t>
            </w:r>
          </w:p>
        </w:tc>
        <w:tc>
          <w:tcPr>
            <w:tcW w:w="1259" w:type="pct"/>
            <w:shd w:val="clear" w:color="auto" w:fill="auto"/>
          </w:tcPr>
          <w:p w14:paraId="21611BBC" w14:textId="77777777" w:rsidR="00204C85" w:rsidRPr="00D10F7B" w:rsidRDefault="00204C85" w:rsidP="00204C85">
            <w:pPr>
              <w:ind w:firstLine="0"/>
              <w:jc w:val="center"/>
              <w:rPr>
                <w:sz w:val="22"/>
                <w:szCs w:val="22"/>
              </w:rPr>
            </w:pPr>
          </w:p>
        </w:tc>
        <w:tc>
          <w:tcPr>
            <w:tcW w:w="1259" w:type="pct"/>
            <w:shd w:val="clear" w:color="auto" w:fill="auto"/>
          </w:tcPr>
          <w:p w14:paraId="2571C1E2" w14:textId="77777777" w:rsidR="00204C85" w:rsidRPr="00D10F7B" w:rsidRDefault="00204C85" w:rsidP="00204C85">
            <w:pPr>
              <w:ind w:firstLine="0"/>
              <w:jc w:val="center"/>
              <w:rPr>
                <w:sz w:val="22"/>
                <w:szCs w:val="22"/>
              </w:rPr>
            </w:pPr>
          </w:p>
        </w:tc>
        <w:tc>
          <w:tcPr>
            <w:tcW w:w="681" w:type="pct"/>
            <w:shd w:val="clear" w:color="auto" w:fill="auto"/>
          </w:tcPr>
          <w:p w14:paraId="1827B2A0" w14:textId="77777777" w:rsidR="00204C85" w:rsidRPr="00D10F7B" w:rsidRDefault="00204C85" w:rsidP="00204C85">
            <w:pPr>
              <w:ind w:firstLine="0"/>
              <w:jc w:val="center"/>
              <w:rPr>
                <w:sz w:val="22"/>
                <w:szCs w:val="22"/>
              </w:rPr>
            </w:pPr>
          </w:p>
        </w:tc>
      </w:tr>
      <w:tr w:rsidR="009D67FC" w:rsidRPr="00D10F7B" w14:paraId="1C2F1067" w14:textId="77777777" w:rsidTr="00B50FF8">
        <w:tc>
          <w:tcPr>
            <w:tcW w:w="356" w:type="pct"/>
            <w:shd w:val="clear" w:color="auto" w:fill="auto"/>
          </w:tcPr>
          <w:p w14:paraId="0026392D" w14:textId="6D98CFE4" w:rsidR="00204C85" w:rsidRPr="00D10F7B" w:rsidRDefault="00204C85" w:rsidP="00204C85">
            <w:pPr>
              <w:ind w:firstLine="0"/>
              <w:jc w:val="center"/>
              <w:rPr>
                <w:sz w:val="22"/>
                <w:szCs w:val="22"/>
              </w:rPr>
            </w:pPr>
            <w:r w:rsidRPr="00D10F7B">
              <w:rPr>
                <w:sz w:val="22"/>
                <w:szCs w:val="22"/>
                <w:lang w:val="en-US"/>
              </w:rPr>
              <w:t>9</w:t>
            </w:r>
          </w:p>
        </w:tc>
        <w:tc>
          <w:tcPr>
            <w:tcW w:w="1445" w:type="pct"/>
            <w:shd w:val="clear" w:color="auto" w:fill="auto"/>
          </w:tcPr>
          <w:p w14:paraId="556C2F70" w14:textId="09E0927C" w:rsidR="00204C85" w:rsidRPr="00D10F7B" w:rsidRDefault="00204C85" w:rsidP="00204C85">
            <w:pPr>
              <w:ind w:firstLine="35"/>
              <w:rPr>
                <w:sz w:val="22"/>
                <w:szCs w:val="22"/>
              </w:rPr>
            </w:pPr>
            <w:r w:rsidRPr="00D10F7B">
              <w:rPr>
                <w:sz w:val="22"/>
                <w:szCs w:val="22"/>
              </w:rPr>
              <w:t>Иные (ворота, калитки, рольставни и т.д.)</w:t>
            </w:r>
          </w:p>
        </w:tc>
        <w:tc>
          <w:tcPr>
            <w:tcW w:w="1259" w:type="pct"/>
            <w:shd w:val="clear" w:color="auto" w:fill="auto"/>
          </w:tcPr>
          <w:p w14:paraId="3264CF74" w14:textId="77777777" w:rsidR="00204C85" w:rsidRPr="00D10F7B" w:rsidRDefault="00204C85" w:rsidP="00204C85">
            <w:pPr>
              <w:ind w:firstLine="0"/>
              <w:jc w:val="center"/>
              <w:rPr>
                <w:sz w:val="22"/>
                <w:szCs w:val="22"/>
              </w:rPr>
            </w:pPr>
          </w:p>
        </w:tc>
        <w:tc>
          <w:tcPr>
            <w:tcW w:w="1259" w:type="pct"/>
            <w:shd w:val="clear" w:color="auto" w:fill="auto"/>
          </w:tcPr>
          <w:p w14:paraId="60776F5A" w14:textId="77777777" w:rsidR="00204C85" w:rsidRPr="00D10F7B" w:rsidRDefault="00204C85" w:rsidP="00204C85">
            <w:pPr>
              <w:ind w:firstLine="0"/>
              <w:jc w:val="center"/>
              <w:rPr>
                <w:sz w:val="22"/>
                <w:szCs w:val="22"/>
              </w:rPr>
            </w:pPr>
          </w:p>
        </w:tc>
        <w:tc>
          <w:tcPr>
            <w:tcW w:w="681" w:type="pct"/>
            <w:shd w:val="clear" w:color="auto" w:fill="auto"/>
          </w:tcPr>
          <w:p w14:paraId="60F7C435" w14:textId="77777777" w:rsidR="00204C85" w:rsidRPr="00D10F7B" w:rsidRDefault="00204C85" w:rsidP="00204C85">
            <w:pPr>
              <w:ind w:firstLine="0"/>
              <w:jc w:val="center"/>
              <w:rPr>
                <w:sz w:val="22"/>
                <w:szCs w:val="22"/>
              </w:rPr>
            </w:pPr>
          </w:p>
        </w:tc>
      </w:tr>
    </w:tbl>
    <w:p w14:paraId="54950F84" w14:textId="77777777" w:rsidR="00B50FF8" w:rsidRPr="00D10F7B" w:rsidRDefault="00B50FF8" w:rsidP="00B82D46">
      <w:pPr>
        <w:autoSpaceDE w:val="0"/>
        <w:autoSpaceDN w:val="0"/>
        <w:adjustRightInd w:val="0"/>
        <w:rPr>
          <w:rFonts w:eastAsiaTheme="minorHAnsi"/>
          <w:sz w:val="20"/>
          <w:lang w:eastAsia="en-US"/>
        </w:rPr>
      </w:pPr>
    </w:p>
    <w:p w14:paraId="75811B75" w14:textId="49CF66AE" w:rsidR="00B50FF8" w:rsidRPr="00D10F7B" w:rsidRDefault="00B50FF8" w:rsidP="00B82D46">
      <w:pPr>
        <w:autoSpaceDE w:val="0"/>
        <w:autoSpaceDN w:val="0"/>
        <w:adjustRightInd w:val="0"/>
        <w:rPr>
          <w:rFonts w:eastAsiaTheme="minorHAnsi"/>
          <w:lang w:eastAsia="en-US"/>
        </w:rPr>
      </w:pPr>
      <w:r w:rsidRPr="00D10F7B">
        <w:rPr>
          <w:rFonts w:eastAsiaTheme="minorHAnsi"/>
          <w:lang w:eastAsia="en-US"/>
        </w:rPr>
        <w:t xml:space="preserve">Места размещения инженерных средств и систем </w:t>
      </w:r>
      <w:r w:rsidRPr="00D10F7B">
        <w:t>отображены на графической план-схеме</w:t>
      </w:r>
      <w:r w:rsidRPr="00D10F7B">
        <w:rPr>
          <w:rFonts w:eastAsiaTheme="minorHAnsi"/>
          <w:lang w:eastAsia="en-US"/>
        </w:rPr>
        <w:t xml:space="preserve"> в Приложении </w:t>
      </w:r>
      <w:r w:rsidR="00D60F00" w:rsidRPr="00D10F7B">
        <w:rPr>
          <w:rFonts w:eastAsiaTheme="minorHAnsi"/>
          <w:lang w:eastAsia="en-US"/>
        </w:rPr>
        <w:t>№</w:t>
      </w:r>
      <w:r w:rsidRPr="00D10F7B">
        <w:rPr>
          <w:rFonts w:eastAsiaTheme="minorHAnsi"/>
          <w:lang w:eastAsia="en-US"/>
        </w:rPr>
        <w:t>1.</w:t>
      </w:r>
    </w:p>
    <w:p w14:paraId="5CB42101" w14:textId="77777777" w:rsidR="00A15A62" w:rsidRPr="00D10F7B" w:rsidRDefault="00A15A62" w:rsidP="00B82D46">
      <w:pPr>
        <w:autoSpaceDE w:val="0"/>
        <w:autoSpaceDN w:val="0"/>
        <w:adjustRightInd w:val="0"/>
        <w:rPr>
          <w:rFonts w:eastAsiaTheme="minorHAnsi"/>
          <w:sz w:val="22"/>
          <w:lang w:eastAsia="en-US"/>
        </w:rPr>
      </w:pPr>
    </w:p>
    <w:p w14:paraId="46CCFD8F" w14:textId="0B7635C9" w:rsidR="00B50FF8" w:rsidRPr="00D10F7B" w:rsidRDefault="00B50FF8" w:rsidP="00B82D46">
      <w:pPr>
        <w:pStyle w:val="30"/>
        <w:rPr>
          <w:rFonts w:cs="Times New Roman"/>
          <w:color w:val="auto"/>
        </w:rPr>
      </w:pPr>
      <w:bookmarkStart w:id="28" w:name="_Toc156916619"/>
      <w:r w:rsidRPr="00D10F7B">
        <w:rPr>
          <w:rFonts w:cs="Times New Roman"/>
          <w:color w:val="auto"/>
        </w:rPr>
        <w:t xml:space="preserve">1.6.2. </w:t>
      </w:r>
      <w:r w:rsidR="008A1241" w:rsidRPr="00D10F7B">
        <w:rPr>
          <w:color w:val="auto"/>
        </w:rPr>
        <w:t>Технические системы и средства на ОТИ</w:t>
      </w:r>
      <w:bookmarkEnd w:id="28"/>
    </w:p>
    <w:p w14:paraId="41281F08" w14:textId="77777777" w:rsidR="00B50FF8" w:rsidRPr="00D10F7B" w:rsidRDefault="00B50FF8" w:rsidP="00B82D46">
      <w:pPr>
        <w:pStyle w:val="41"/>
        <w:rPr>
          <w:rFonts w:cs="Times New Roman"/>
          <w:color w:val="auto"/>
        </w:rPr>
      </w:pPr>
      <w:r w:rsidRPr="00D10F7B">
        <w:rPr>
          <w:rFonts w:cs="Times New Roman"/>
          <w:color w:val="auto"/>
        </w:rPr>
        <w:t xml:space="preserve">1.6.2.1. Технические системы и средства сигнализации </w:t>
      </w:r>
    </w:p>
    <w:p w14:paraId="3B3B45B5" w14:textId="77777777" w:rsidR="00B50FF8" w:rsidRPr="00D10F7B" w:rsidRDefault="00B50FF8" w:rsidP="00B82D46">
      <w:pPr>
        <w:rPr>
          <w:sz w:val="20"/>
        </w:rPr>
      </w:pPr>
    </w:p>
    <w:tbl>
      <w:tblPr>
        <w:tblStyle w:val="36111"/>
        <w:tblW w:w="5000" w:type="pct"/>
        <w:tblLayout w:type="fixed"/>
        <w:tblLook w:val="04A0" w:firstRow="1" w:lastRow="0" w:firstColumn="1" w:lastColumn="0" w:noHBand="0" w:noVBand="1"/>
      </w:tblPr>
      <w:tblGrid>
        <w:gridCol w:w="804"/>
        <w:gridCol w:w="1987"/>
        <w:gridCol w:w="2798"/>
        <w:gridCol w:w="1985"/>
        <w:gridCol w:w="2565"/>
      </w:tblGrid>
      <w:tr w:rsidR="00D10F7B" w:rsidRPr="00D10F7B" w14:paraId="3655FCBF" w14:textId="77777777" w:rsidTr="00204C85">
        <w:tc>
          <w:tcPr>
            <w:tcW w:w="396" w:type="pct"/>
          </w:tcPr>
          <w:p w14:paraId="6BEDF563" w14:textId="77777777" w:rsidR="00204C85" w:rsidRPr="00D10F7B" w:rsidRDefault="00204C85" w:rsidP="00CC51F2">
            <w:pPr>
              <w:ind w:firstLine="0"/>
              <w:jc w:val="center"/>
              <w:rPr>
                <w:b/>
                <w:szCs w:val="22"/>
                <w:lang w:eastAsia="en-US"/>
              </w:rPr>
            </w:pPr>
            <w:r w:rsidRPr="00D10F7B">
              <w:rPr>
                <w:b/>
                <w:szCs w:val="22"/>
                <w:lang w:eastAsia="en-US"/>
              </w:rPr>
              <w:t>№</w:t>
            </w:r>
          </w:p>
          <w:p w14:paraId="22EBBF7E" w14:textId="77777777" w:rsidR="00204C85" w:rsidRPr="00D10F7B" w:rsidRDefault="00204C85" w:rsidP="00CC51F2">
            <w:pPr>
              <w:ind w:firstLine="0"/>
              <w:jc w:val="center"/>
              <w:rPr>
                <w:b/>
                <w:szCs w:val="22"/>
                <w:lang w:eastAsia="en-US"/>
              </w:rPr>
            </w:pPr>
            <w:r w:rsidRPr="00D10F7B">
              <w:rPr>
                <w:b/>
                <w:szCs w:val="22"/>
                <w:lang w:eastAsia="en-US"/>
              </w:rPr>
              <w:t>п.п.</w:t>
            </w:r>
          </w:p>
        </w:tc>
        <w:tc>
          <w:tcPr>
            <w:tcW w:w="980" w:type="pct"/>
          </w:tcPr>
          <w:p w14:paraId="491E073C" w14:textId="77777777" w:rsidR="00204C85" w:rsidRPr="00D10F7B" w:rsidRDefault="00204C85" w:rsidP="00CC51F2">
            <w:pPr>
              <w:ind w:firstLine="0"/>
              <w:jc w:val="center"/>
              <w:rPr>
                <w:b/>
                <w:sz w:val="22"/>
                <w:szCs w:val="22"/>
                <w:lang w:eastAsia="en-US"/>
              </w:rPr>
            </w:pPr>
            <w:r w:rsidRPr="00D10F7B">
              <w:rPr>
                <w:b/>
                <w:sz w:val="22"/>
                <w:szCs w:val="22"/>
                <w:lang w:eastAsia="en-US"/>
              </w:rPr>
              <w:t>Перечень</w:t>
            </w:r>
          </w:p>
        </w:tc>
        <w:tc>
          <w:tcPr>
            <w:tcW w:w="1380" w:type="pct"/>
          </w:tcPr>
          <w:p w14:paraId="2008670F" w14:textId="77777777" w:rsidR="00204C85" w:rsidRPr="00D10F7B" w:rsidRDefault="00204C85" w:rsidP="00CC51F2">
            <w:pPr>
              <w:ind w:firstLine="0"/>
              <w:jc w:val="center"/>
              <w:rPr>
                <w:b/>
                <w:sz w:val="22"/>
                <w:szCs w:val="22"/>
              </w:rPr>
            </w:pPr>
            <w:r w:rsidRPr="00D10F7B">
              <w:rPr>
                <w:b/>
                <w:sz w:val="22"/>
                <w:szCs w:val="22"/>
                <w:lang w:eastAsia="en-US"/>
              </w:rPr>
              <w:t>Состав</w:t>
            </w:r>
          </w:p>
        </w:tc>
        <w:tc>
          <w:tcPr>
            <w:tcW w:w="979" w:type="pct"/>
          </w:tcPr>
          <w:p w14:paraId="7D667141" w14:textId="77777777" w:rsidR="00204C85" w:rsidRPr="00D10F7B" w:rsidRDefault="00204C85" w:rsidP="00CC51F2">
            <w:pPr>
              <w:ind w:firstLine="0"/>
              <w:jc w:val="center"/>
              <w:rPr>
                <w:b/>
                <w:sz w:val="22"/>
                <w:szCs w:val="22"/>
                <w:lang w:eastAsia="en-US"/>
              </w:rPr>
            </w:pPr>
            <w:r w:rsidRPr="00D10F7B">
              <w:rPr>
                <w:b/>
                <w:sz w:val="22"/>
                <w:szCs w:val="22"/>
              </w:rPr>
              <w:t>Характеристики</w:t>
            </w:r>
          </w:p>
        </w:tc>
        <w:tc>
          <w:tcPr>
            <w:tcW w:w="1266" w:type="pct"/>
          </w:tcPr>
          <w:p w14:paraId="5E13BD67" w14:textId="77777777" w:rsidR="00204C85" w:rsidRPr="00D10F7B" w:rsidRDefault="00204C85" w:rsidP="00CC51F2">
            <w:pPr>
              <w:ind w:firstLine="0"/>
              <w:jc w:val="center"/>
              <w:rPr>
                <w:b/>
                <w:sz w:val="22"/>
                <w:szCs w:val="22"/>
              </w:rPr>
            </w:pPr>
            <w:r w:rsidRPr="00D10F7B">
              <w:rPr>
                <w:b/>
                <w:sz w:val="22"/>
                <w:szCs w:val="22"/>
                <w:lang w:eastAsia="en-US"/>
              </w:rPr>
              <w:t xml:space="preserve">Места размещения </w:t>
            </w:r>
          </w:p>
        </w:tc>
      </w:tr>
      <w:tr w:rsidR="00D10F7B" w:rsidRPr="00D10F7B" w14:paraId="12B06651" w14:textId="77777777" w:rsidTr="00204C85">
        <w:tc>
          <w:tcPr>
            <w:tcW w:w="396" w:type="pct"/>
          </w:tcPr>
          <w:p w14:paraId="1BCE0D8C" w14:textId="77777777" w:rsidR="00204C85" w:rsidRPr="00D10F7B" w:rsidRDefault="00204C85" w:rsidP="00CC51F2">
            <w:pPr>
              <w:ind w:firstLine="0"/>
              <w:jc w:val="center"/>
              <w:rPr>
                <w:b/>
                <w:sz w:val="22"/>
                <w:szCs w:val="22"/>
                <w:lang w:eastAsia="en-US"/>
              </w:rPr>
            </w:pPr>
            <w:r w:rsidRPr="00D10F7B">
              <w:rPr>
                <w:b/>
                <w:sz w:val="22"/>
                <w:szCs w:val="22"/>
                <w:lang w:eastAsia="en-US"/>
              </w:rPr>
              <w:t>1</w:t>
            </w:r>
          </w:p>
        </w:tc>
        <w:tc>
          <w:tcPr>
            <w:tcW w:w="980" w:type="pct"/>
          </w:tcPr>
          <w:p w14:paraId="4AEA6563" w14:textId="77777777" w:rsidR="00204C85" w:rsidRPr="00D10F7B" w:rsidRDefault="00204C85" w:rsidP="00CC51F2">
            <w:pPr>
              <w:ind w:firstLine="0"/>
              <w:jc w:val="center"/>
              <w:rPr>
                <w:b/>
                <w:sz w:val="22"/>
                <w:szCs w:val="22"/>
                <w:lang w:eastAsia="en-US"/>
              </w:rPr>
            </w:pPr>
            <w:r w:rsidRPr="00D10F7B">
              <w:rPr>
                <w:b/>
                <w:sz w:val="22"/>
                <w:szCs w:val="22"/>
                <w:lang w:eastAsia="en-US"/>
              </w:rPr>
              <w:t>2</w:t>
            </w:r>
          </w:p>
        </w:tc>
        <w:tc>
          <w:tcPr>
            <w:tcW w:w="1380" w:type="pct"/>
          </w:tcPr>
          <w:p w14:paraId="1D406347" w14:textId="77777777" w:rsidR="00204C85" w:rsidRPr="00D10F7B" w:rsidRDefault="00204C85" w:rsidP="00CC51F2">
            <w:pPr>
              <w:ind w:firstLine="0"/>
              <w:jc w:val="center"/>
              <w:rPr>
                <w:b/>
                <w:sz w:val="22"/>
                <w:szCs w:val="22"/>
                <w:lang w:eastAsia="en-US"/>
              </w:rPr>
            </w:pPr>
            <w:r w:rsidRPr="00D10F7B">
              <w:rPr>
                <w:b/>
                <w:sz w:val="22"/>
                <w:szCs w:val="22"/>
                <w:lang w:eastAsia="en-US"/>
              </w:rPr>
              <w:t>3</w:t>
            </w:r>
          </w:p>
        </w:tc>
        <w:tc>
          <w:tcPr>
            <w:tcW w:w="979" w:type="pct"/>
          </w:tcPr>
          <w:p w14:paraId="4A2D6C3D" w14:textId="77777777" w:rsidR="00204C85" w:rsidRPr="00D10F7B" w:rsidRDefault="00204C85" w:rsidP="00CC51F2">
            <w:pPr>
              <w:ind w:firstLine="0"/>
              <w:jc w:val="center"/>
              <w:rPr>
                <w:b/>
                <w:sz w:val="22"/>
                <w:szCs w:val="22"/>
                <w:lang w:eastAsia="en-US"/>
              </w:rPr>
            </w:pPr>
            <w:r w:rsidRPr="00D10F7B">
              <w:rPr>
                <w:b/>
                <w:sz w:val="22"/>
                <w:szCs w:val="22"/>
                <w:lang w:eastAsia="en-US"/>
              </w:rPr>
              <w:t>4</w:t>
            </w:r>
          </w:p>
        </w:tc>
        <w:tc>
          <w:tcPr>
            <w:tcW w:w="1266" w:type="pct"/>
          </w:tcPr>
          <w:p w14:paraId="4B9E4B02" w14:textId="77777777" w:rsidR="00204C85" w:rsidRPr="00D10F7B" w:rsidRDefault="00204C85" w:rsidP="00CC51F2">
            <w:pPr>
              <w:ind w:firstLine="0"/>
              <w:jc w:val="center"/>
              <w:rPr>
                <w:b/>
                <w:sz w:val="22"/>
                <w:szCs w:val="22"/>
                <w:lang w:eastAsia="en-US"/>
              </w:rPr>
            </w:pPr>
            <w:r w:rsidRPr="00D10F7B">
              <w:rPr>
                <w:b/>
                <w:sz w:val="22"/>
                <w:szCs w:val="22"/>
                <w:lang w:eastAsia="en-US"/>
              </w:rPr>
              <w:t>5</w:t>
            </w:r>
          </w:p>
        </w:tc>
      </w:tr>
      <w:tr w:rsidR="009D67FC" w:rsidRPr="00D10F7B" w14:paraId="70B744F3" w14:textId="77777777" w:rsidTr="00204C85">
        <w:trPr>
          <w:trHeight w:val="83"/>
        </w:trPr>
        <w:tc>
          <w:tcPr>
            <w:tcW w:w="396" w:type="pct"/>
          </w:tcPr>
          <w:p w14:paraId="1451FC0F" w14:textId="77777777" w:rsidR="00204C85" w:rsidRPr="00D10F7B" w:rsidRDefault="00204C85" w:rsidP="00CC51F2">
            <w:pPr>
              <w:ind w:firstLine="0"/>
              <w:jc w:val="center"/>
              <w:rPr>
                <w:sz w:val="22"/>
                <w:szCs w:val="22"/>
                <w:lang w:eastAsia="en-US"/>
              </w:rPr>
            </w:pPr>
            <w:r w:rsidRPr="00D10F7B">
              <w:rPr>
                <w:sz w:val="22"/>
                <w:szCs w:val="22"/>
                <w:lang w:eastAsia="en-US"/>
              </w:rPr>
              <w:t>1</w:t>
            </w:r>
          </w:p>
        </w:tc>
        <w:tc>
          <w:tcPr>
            <w:tcW w:w="980" w:type="pct"/>
          </w:tcPr>
          <w:p w14:paraId="283F7BA1" w14:textId="77777777" w:rsidR="00204C85" w:rsidRPr="00D10F7B" w:rsidRDefault="00204C85" w:rsidP="00CC51F2">
            <w:pPr>
              <w:ind w:firstLine="35"/>
              <w:jc w:val="center"/>
              <w:rPr>
                <w:sz w:val="22"/>
                <w:szCs w:val="22"/>
              </w:rPr>
            </w:pPr>
          </w:p>
        </w:tc>
        <w:tc>
          <w:tcPr>
            <w:tcW w:w="1380" w:type="pct"/>
          </w:tcPr>
          <w:p w14:paraId="2676A176" w14:textId="77777777" w:rsidR="00204C85" w:rsidRPr="00D10F7B" w:rsidRDefault="00204C85" w:rsidP="00CC51F2">
            <w:pPr>
              <w:ind w:firstLine="0"/>
              <w:jc w:val="center"/>
              <w:rPr>
                <w:sz w:val="22"/>
                <w:szCs w:val="22"/>
                <w:lang w:eastAsia="en-US"/>
              </w:rPr>
            </w:pPr>
          </w:p>
        </w:tc>
        <w:tc>
          <w:tcPr>
            <w:tcW w:w="979" w:type="pct"/>
          </w:tcPr>
          <w:p w14:paraId="301CFAC5" w14:textId="77777777" w:rsidR="00204C85" w:rsidRPr="00D10F7B" w:rsidRDefault="00204C85" w:rsidP="00CC51F2">
            <w:pPr>
              <w:ind w:firstLine="0"/>
              <w:jc w:val="center"/>
              <w:rPr>
                <w:sz w:val="22"/>
                <w:szCs w:val="22"/>
                <w:lang w:eastAsia="en-US"/>
              </w:rPr>
            </w:pPr>
          </w:p>
        </w:tc>
        <w:tc>
          <w:tcPr>
            <w:tcW w:w="1266" w:type="pct"/>
          </w:tcPr>
          <w:p w14:paraId="62CD154E" w14:textId="77777777" w:rsidR="00204C85" w:rsidRPr="00D10F7B" w:rsidRDefault="00204C85" w:rsidP="00CC51F2">
            <w:pPr>
              <w:ind w:firstLine="0"/>
              <w:jc w:val="center"/>
              <w:rPr>
                <w:sz w:val="22"/>
                <w:szCs w:val="22"/>
                <w:lang w:eastAsia="en-US"/>
              </w:rPr>
            </w:pPr>
          </w:p>
        </w:tc>
      </w:tr>
    </w:tbl>
    <w:p w14:paraId="4EF73F10" w14:textId="77777777" w:rsidR="00B50FF8" w:rsidRPr="00D10F7B" w:rsidRDefault="00B50FF8" w:rsidP="00B82D46">
      <w:pPr>
        <w:autoSpaceDE w:val="0"/>
        <w:autoSpaceDN w:val="0"/>
        <w:adjustRightInd w:val="0"/>
        <w:rPr>
          <w:rFonts w:eastAsiaTheme="minorHAnsi"/>
          <w:sz w:val="20"/>
          <w:lang w:eastAsia="en-US"/>
        </w:rPr>
      </w:pPr>
    </w:p>
    <w:p w14:paraId="7E3B1EE7" w14:textId="77777777" w:rsidR="00B50FF8" w:rsidRPr="00D10F7B" w:rsidRDefault="00B50FF8" w:rsidP="00B82D46">
      <w:pPr>
        <w:pStyle w:val="41"/>
        <w:rPr>
          <w:rFonts w:cs="Times New Roman"/>
          <w:color w:val="auto"/>
        </w:rPr>
      </w:pPr>
      <w:r w:rsidRPr="00D10F7B">
        <w:rPr>
          <w:rFonts w:cs="Times New Roman"/>
          <w:color w:val="auto"/>
        </w:rPr>
        <w:t xml:space="preserve">1.6.2.2. Технические системы и средства контроля доступа </w:t>
      </w:r>
    </w:p>
    <w:p w14:paraId="3D1D78CE" w14:textId="77777777" w:rsidR="00B50FF8" w:rsidRPr="00D10F7B" w:rsidRDefault="00B50FF8" w:rsidP="00B82D46">
      <w:pPr>
        <w:tabs>
          <w:tab w:val="left" w:pos="2580"/>
        </w:tabs>
        <w:rPr>
          <w:rFonts w:eastAsiaTheme="minorEastAsia"/>
          <w:b/>
          <w:sz w:val="20"/>
        </w:rPr>
      </w:pPr>
    </w:p>
    <w:tbl>
      <w:tblPr>
        <w:tblStyle w:val="36111"/>
        <w:tblW w:w="5000" w:type="pct"/>
        <w:tblLayout w:type="fixed"/>
        <w:tblLook w:val="04A0" w:firstRow="1" w:lastRow="0" w:firstColumn="1" w:lastColumn="0" w:noHBand="0" w:noVBand="1"/>
      </w:tblPr>
      <w:tblGrid>
        <w:gridCol w:w="804"/>
        <w:gridCol w:w="1987"/>
        <w:gridCol w:w="2798"/>
        <w:gridCol w:w="1985"/>
        <w:gridCol w:w="2565"/>
      </w:tblGrid>
      <w:tr w:rsidR="00D10F7B" w:rsidRPr="00D10F7B" w14:paraId="3965756E" w14:textId="77777777" w:rsidTr="00204C85">
        <w:tc>
          <w:tcPr>
            <w:tcW w:w="396" w:type="pct"/>
          </w:tcPr>
          <w:p w14:paraId="2EB05E77" w14:textId="77777777" w:rsidR="00204C85" w:rsidRPr="00D10F7B" w:rsidRDefault="00204C85" w:rsidP="00CC51F2">
            <w:pPr>
              <w:ind w:firstLine="0"/>
              <w:jc w:val="center"/>
              <w:rPr>
                <w:b/>
                <w:szCs w:val="22"/>
                <w:lang w:eastAsia="en-US"/>
              </w:rPr>
            </w:pPr>
            <w:r w:rsidRPr="00D10F7B">
              <w:rPr>
                <w:b/>
                <w:szCs w:val="22"/>
                <w:lang w:eastAsia="en-US"/>
              </w:rPr>
              <w:t>№</w:t>
            </w:r>
          </w:p>
          <w:p w14:paraId="3F24B6B9" w14:textId="77777777" w:rsidR="00204C85" w:rsidRPr="00D10F7B" w:rsidRDefault="00204C85" w:rsidP="00CC51F2">
            <w:pPr>
              <w:ind w:firstLine="0"/>
              <w:jc w:val="center"/>
              <w:rPr>
                <w:b/>
                <w:szCs w:val="22"/>
                <w:lang w:eastAsia="en-US"/>
              </w:rPr>
            </w:pPr>
            <w:r w:rsidRPr="00D10F7B">
              <w:rPr>
                <w:b/>
                <w:szCs w:val="22"/>
                <w:lang w:eastAsia="en-US"/>
              </w:rPr>
              <w:t>п.п.</w:t>
            </w:r>
          </w:p>
        </w:tc>
        <w:tc>
          <w:tcPr>
            <w:tcW w:w="980" w:type="pct"/>
          </w:tcPr>
          <w:p w14:paraId="7E82B996" w14:textId="77777777" w:rsidR="00204C85" w:rsidRPr="00D10F7B" w:rsidRDefault="00204C85" w:rsidP="00CC51F2">
            <w:pPr>
              <w:ind w:firstLine="0"/>
              <w:jc w:val="center"/>
              <w:rPr>
                <w:b/>
                <w:sz w:val="22"/>
                <w:szCs w:val="22"/>
                <w:lang w:eastAsia="en-US"/>
              </w:rPr>
            </w:pPr>
            <w:r w:rsidRPr="00D10F7B">
              <w:rPr>
                <w:b/>
                <w:sz w:val="22"/>
                <w:szCs w:val="22"/>
                <w:lang w:eastAsia="en-US"/>
              </w:rPr>
              <w:t>Перечень</w:t>
            </w:r>
          </w:p>
        </w:tc>
        <w:tc>
          <w:tcPr>
            <w:tcW w:w="1380" w:type="pct"/>
          </w:tcPr>
          <w:p w14:paraId="78169C49" w14:textId="77777777" w:rsidR="00204C85" w:rsidRPr="00D10F7B" w:rsidRDefault="00204C85" w:rsidP="00CC51F2">
            <w:pPr>
              <w:ind w:firstLine="0"/>
              <w:jc w:val="center"/>
              <w:rPr>
                <w:b/>
                <w:sz w:val="22"/>
                <w:szCs w:val="22"/>
              </w:rPr>
            </w:pPr>
            <w:r w:rsidRPr="00D10F7B">
              <w:rPr>
                <w:b/>
                <w:sz w:val="22"/>
                <w:szCs w:val="22"/>
                <w:lang w:eastAsia="en-US"/>
              </w:rPr>
              <w:t>Состав</w:t>
            </w:r>
          </w:p>
        </w:tc>
        <w:tc>
          <w:tcPr>
            <w:tcW w:w="979" w:type="pct"/>
          </w:tcPr>
          <w:p w14:paraId="167692D6" w14:textId="77777777" w:rsidR="00204C85" w:rsidRPr="00D10F7B" w:rsidRDefault="00204C85" w:rsidP="00CC51F2">
            <w:pPr>
              <w:ind w:firstLine="0"/>
              <w:jc w:val="center"/>
              <w:rPr>
                <w:b/>
                <w:sz w:val="22"/>
                <w:szCs w:val="22"/>
                <w:lang w:eastAsia="en-US"/>
              </w:rPr>
            </w:pPr>
            <w:r w:rsidRPr="00D10F7B">
              <w:rPr>
                <w:b/>
                <w:sz w:val="22"/>
                <w:szCs w:val="22"/>
              </w:rPr>
              <w:t>Характеристики</w:t>
            </w:r>
          </w:p>
        </w:tc>
        <w:tc>
          <w:tcPr>
            <w:tcW w:w="1266" w:type="pct"/>
          </w:tcPr>
          <w:p w14:paraId="5DEBC806" w14:textId="77777777" w:rsidR="00204C85" w:rsidRPr="00D10F7B" w:rsidRDefault="00204C85" w:rsidP="00CC51F2">
            <w:pPr>
              <w:ind w:firstLine="0"/>
              <w:jc w:val="center"/>
              <w:rPr>
                <w:b/>
                <w:sz w:val="22"/>
                <w:szCs w:val="22"/>
              </w:rPr>
            </w:pPr>
            <w:r w:rsidRPr="00D10F7B">
              <w:rPr>
                <w:b/>
                <w:sz w:val="22"/>
                <w:szCs w:val="22"/>
                <w:lang w:eastAsia="en-US"/>
              </w:rPr>
              <w:t xml:space="preserve">Места размещения </w:t>
            </w:r>
          </w:p>
        </w:tc>
      </w:tr>
      <w:tr w:rsidR="00D10F7B" w:rsidRPr="00D10F7B" w14:paraId="415F5C20" w14:textId="77777777" w:rsidTr="00204C85">
        <w:tc>
          <w:tcPr>
            <w:tcW w:w="396" w:type="pct"/>
          </w:tcPr>
          <w:p w14:paraId="0456E258" w14:textId="77777777" w:rsidR="00204C85" w:rsidRPr="00D10F7B" w:rsidRDefault="00204C85" w:rsidP="00CC51F2">
            <w:pPr>
              <w:ind w:firstLine="0"/>
              <w:jc w:val="center"/>
              <w:rPr>
                <w:b/>
                <w:sz w:val="22"/>
                <w:szCs w:val="22"/>
                <w:lang w:eastAsia="en-US"/>
              </w:rPr>
            </w:pPr>
            <w:r w:rsidRPr="00D10F7B">
              <w:rPr>
                <w:b/>
                <w:sz w:val="22"/>
                <w:szCs w:val="22"/>
                <w:lang w:eastAsia="en-US"/>
              </w:rPr>
              <w:t>1</w:t>
            </w:r>
          </w:p>
        </w:tc>
        <w:tc>
          <w:tcPr>
            <w:tcW w:w="980" w:type="pct"/>
          </w:tcPr>
          <w:p w14:paraId="1435F43B" w14:textId="77777777" w:rsidR="00204C85" w:rsidRPr="00D10F7B" w:rsidRDefault="00204C85" w:rsidP="00CC51F2">
            <w:pPr>
              <w:ind w:firstLine="0"/>
              <w:jc w:val="center"/>
              <w:rPr>
                <w:b/>
                <w:sz w:val="22"/>
                <w:szCs w:val="22"/>
                <w:lang w:eastAsia="en-US"/>
              </w:rPr>
            </w:pPr>
            <w:r w:rsidRPr="00D10F7B">
              <w:rPr>
                <w:b/>
                <w:sz w:val="22"/>
                <w:szCs w:val="22"/>
                <w:lang w:eastAsia="en-US"/>
              </w:rPr>
              <w:t>2</w:t>
            </w:r>
          </w:p>
        </w:tc>
        <w:tc>
          <w:tcPr>
            <w:tcW w:w="1380" w:type="pct"/>
          </w:tcPr>
          <w:p w14:paraId="74E73FFD" w14:textId="77777777" w:rsidR="00204C85" w:rsidRPr="00D10F7B" w:rsidRDefault="00204C85" w:rsidP="00CC51F2">
            <w:pPr>
              <w:ind w:firstLine="0"/>
              <w:jc w:val="center"/>
              <w:rPr>
                <w:b/>
                <w:sz w:val="22"/>
                <w:szCs w:val="22"/>
                <w:lang w:eastAsia="en-US"/>
              </w:rPr>
            </w:pPr>
            <w:r w:rsidRPr="00D10F7B">
              <w:rPr>
                <w:b/>
                <w:sz w:val="22"/>
                <w:szCs w:val="22"/>
                <w:lang w:eastAsia="en-US"/>
              </w:rPr>
              <w:t>3</w:t>
            </w:r>
          </w:p>
        </w:tc>
        <w:tc>
          <w:tcPr>
            <w:tcW w:w="979" w:type="pct"/>
          </w:tcPr>
          <w:p w14:paraId="668ED4D4" w14:textId="77777777" w:rsidR="00204C85" w:rsidRPr="00D10F7B" w:rsidRDefault="00204C85" w:rsidP="00CC51F2">
            <w:pPr>
              <w:ind w:firstLine="0"/>
              <w:jc w:val="center"/>
              <w:rPr>
                <w:b/>
                <w:sz w:val="22"/>
                <w:szCs w:val="22"/>
                <w:lang w:eastAsia="en-US"/>
              </w:rPr>
            </w:pPr>
            <w:r w:rsidRPr="00D10F7B">
              <w:rPr>
                <w:b/>
                <w:sz w:val="22"/>
                <w:szCs w:val="22"/>
                <w:lang w:eastAsia="en-US"/>
              </w:rPr>
              <w:t>4</w:t>
            </w:r>
          </w:p>
        </w:tc>
        <w:tc>
          <w:tcPr>
            <w:tcW w:w="1266" w:type="pct"/>
          </w:tcPr>
          <w:p w14:paraId="1087B60A" w14:textId="77777777" w:rsidR="00204C85" w:rsidRPr="00D10F7B" w:rsidRDefault="00204C85" w:rsidP="00CC51F2">
            <w:pPr>
              <w:ind w:firstLine="0"/>
              <w:jc w:val="center"/>
              <w:rPr>
                <w:b/>
                <w:sz w:val="22"/>
                <w:szCs w:val="22"/>
                <w:lang w:eastAsia="en-US"/>
              </w:rPr>
            </w:pPr>
            <w:r w:rsidRPr="00D10F7B">
              <w:rPr>
                <w:b/>
                <w:sz w:val="22"/>
                <w:szCs w:val="22"/>
                <w:lang w:eastAsia="en-US"/>
              </w:rPr>
              <w:t>5</w:t>
            </w:r>
          </w:p>
        </w:tc>
      </w:tr>
      <w:tr w:rsidR="009D67FC" w:rsidRPr="00D10F7B" w14:paraId="5EF0071E" w14:textId="77777777" w:rsidTr="00204C85">
        <w:trPr>
          <w:trHeight w:val="83"/>
        </w:trPr>
        <w:tc>
          <w:tcPr>
            <w:tcW w:w="396" w:type="pct"/>
          </w:tcPr>
          <w:p w14:paraId="025DFDD6" w14:textId="77777777" w:rsidR="00204C85" w:rsidRPr="00D10F7B" w:rsidRDefault="00204C85" w:rsidP="00CC51F2">
            <w:pPr>
              <w:ind w:firstLine="0"/>
              <w:jc w:val="center"/>
              <w:rPr>
                <w:sz w:val="22"/>
                <w:szCs w:val="22"/>
                <w:lang w:eastAsia="en-US"/>
              </w:rPr>
            </w:pPr>
            <w:r w:rsidRPr="00D10F7B">
              <w:rPr>
                <w:sz w:val="22"/>
                <w:szCs w:val="22"/>
                <w:lang w:eastAsia="en-US"/>
              </w:rPr>
              <w:t>1</w:t>
            </w:r>
          </w:p>
        </w:tc>
        <w:tc>
          <w:tcPr>
            <w:tcW w:w="980" w:type="pct"/>
          </w:tcPr>
          <w:p w14:paraId="6ADFB5C9" w14:textId="77777777" w:rsidR="00204C85" w:rsidRPr="00D10F7B" w:rsidRDefault="00204C85" w:rsidP="00CC51F2">
            <w:pPr>
              <w:ind w:firstLine="35"/>
              <w:jc w:val="center"/>
              <w:rPr>
                <w:sz w:val="22"/>
                <w:szCs w:val="22"/>
              </w:rPr>
            </w:pPr>
          </w:p>
        </w:tc>
        <w:tc>
          <w:tcPr>
            <w:tcW w:w="1380" w:type="pct"/>
          </w:tcPr>
          <w:p w14:paraId="234DBEF5" w14:textId="77777777" w:rsidR="00204C85" w:rsidRPr="00D10F7B" w:rsidRDefault="00204C85" w:rsidP="00CC51F2">
            <w:pPr>
              <w:ind w:firstLine="0"/>
              <w:jc w:val="center"/>
              <w:rPr>
                <w:sz w:val="22"/>
                <w:szCs w:val="22"/>
                <w:lang w:eastAsia="en-US"/>
              </w:rPr>
            </w:pPr>
          </w:p>
        </w:tc>
        <w:tc>
          <w:tcPr>
            <w:tcW w:w="979" w:type="pct"/>
          </w:tcPr>
          <w:p w14:paraId="78A38CCD" w14:textId="77777777" w:rsidR="00204C85" w:rsidRPr="00D10F7B" w:rsidRDefault="00204C85" w:rsidP="00CC51F2">
            <w:pPr>
              <w:ind w:firstLine="0"/>
              <w:jc w:val="center"/>
              <w:rPr>
                <w:sz w:val="22"/>
                <w:szCs w:val="22"/>
                <w:lang w:eastAsia="en-US"/>
              </w:rPr>
            </w:pPr>
          </w:p>
        </w:tc>
        <w:tc>
          <w:tcPr>
            <w:tcW w:w="1266" w:type="pct"/>
          </w:tcPr>
          <w:p w14:paraId="355D7F79" w14:textId="77777777" w:rsidR="00204C85" w:rsidRPr="00D10F7B" w:rsidRDefault="00204C85" w:rsidP="00CC51F2">
            <w:pPr>
              <w:ind w:firstLine="0"/>
              <w:jc w:val="center"/>
              <w:rPr>
                <w:sz w:val="22"/>
                <w:szCs w:val="22"/>
                <w:lang w:eastAsia="en-US"/>
              </w:rPr>
            </w:pPr>
          </w:p>
        </w:tc>
      </w:tr>
    </w:tbl>
    <w:p w14:paraId="33B06FE5" w14:textId="77777777" w:rsidR="00B50FF8" w:rsidRPr="00D10F7B" w:rsidRDefault="00B50FF8" w:rsidP="00B82D46">
      <w:pPr>
        <w:autoSpaceDE w:val="0"/>
        <w:autoSpaceDN w:val="0"/>
        <w:adjustRightInd w:val="0"/>
        <w:rPr>
          <w:rFonts w:eastAsiaTheme="minorHAnsi"/>
          <w:sz w:val="22"/>
          <w:lang w:eastAsia="en-US"/>
        </w:rPr>
      </w:pPr>
    </w:p>
    <w:p w14:paraId="12C18514" w14:textId="77777777" w:rsidR="00B50FF8" w:rsidRPr="00D10F7B" w:rsidRDefault="00B50FF8" w:rsidP="00B82D46">
      <w:pPr>
        <w:pStyle w:val="41"/>
        <w:rPr>
          <w:rFonts w:cs="Times New Roman"/>
          <w:color w:val="auto"/>
        </w:rPr>
      </w:pPr>
      <w:r w:rsidRPr="00D10F7B">
        <w:rPr>
          <w:rFonts w:cs="Times New Roman"/>
          <w:color w:val="auto"/>
        </w:rPr>
        <w:t xml:space="preserve">1.6.2.3. Технические системы и средства досмотра </w:t>
      </w:r>
    </w:p>
    <w:p w14:paraId="251AFE6C" w14:textId="77777777" w:rsidR="00B50FF8" w:rsidRPr="00D10F7B" w:rsidRDefault="00B50FF8" w:rsidP="00B82D46">
      <w:pPr>
        <w:rPr>
          <w:b/>
          <w:sz w:val="22"/>
        </w:rPr>
      </w:pPr>
    </w:p>
    <w:tbl>
      <w:tblPr>
        <w:tblStyle w:val="36111"/>
        <w:tblW w:w="5000" w:type="pct"/>
        <w:tblLayout w:type="fixed"/>
        <w:tblLook w:val="04A0" w:firstRow="1" w:lastRow="0" w:firstColumn="1" w:lastColumn="0" w:noHBand="0" w:noVBand="1"/>
      </w:tblPr>
      <w:tblGrid>
        <w:gridCol w:w="804"/>
        <w:gridCol w:w="1987"/>
        <w:gridCol w:w="2798"/>
        <w:gridCol w:w="1985"/>
        <w:gridCol w:w="2565"/>
      </w:tblGrid>
      <w:tr w:rsidR="00D10F7B" w:rsidRPr="00D10F7B" w14:paraId="36F62874" w14:textId="77777777" w:rsidTr="00204C85">
        <w:tc>
          <w:tcPr>
            <w:tcW w:w="396" w:type="pct"/>
          </w:tcPr>
          <w:p w14:paraId="179F4AE1" w14:textId="77777777" w:rsidR="00204C85" w:rsidRPr="00D10F7B" w:rsidRDefault="00204C85" w:rsidP="00CC51F2">
            <w:pPr>
              <w:ind w:firstLine="0"/>
              <w:jc w:val="center"/>
              <w:rPr>
                <w:b/>
                <w:szCs w:val="22"/>
                <w:lang w:eastAsia="en-US"/>
              </w:rPr>
            </w:pPr>
            <w:r w:rsidRPr="00D10F7B">
              <w:rPr>
                <w:b/>
                <w:szCs w:val="22"/>
                <w:lang w:eastAsia="en-US"/>
              </w:rPr>
              <w:t>№</w:t>
            </w:r>
          </w:p>
          <w:p w14:paraId="550864D1" w14:textId="77777777" w:rsidR="00204C85" w:rsidRPr="00D10F7B" w:rsidRDefault="00204C85" w:rsidP="00CC51F2">
            <w:pPr>
              <w:ind w:firstLine="0"/>
              <w:jc w:val="center"/>
              <w:rPr>
                <w:b/>
                <w:szCs w:val="22"/>
                <w:lang w:eastAsia="en-US"/>
              </w:rPr>
            </w:pPr>
            <w:r w:rsidRPr="00D10F7B">
              <w:rPr>
                <w:b/>
                <w:szCs w:val="22"/>
                <w:lang w:eastAsia="en-US"/>
              </w:rPr>
              <w:t>п.п.</w:t>
            </w:r>
          </w:p>
        </w:tc>
        <w:tc>
          <w:tcPr>
            <w:tcW w:w="980" w:type="pct"/>
          </w:tcPr>
          <w:p w14:paraId="3E107FEA" w14:textId="77777777" w:rsidR="00204C85" w:rsidRPr="00D10F7B" w:rsidRDefault="00204C85" w:rsidP="00CC51F2">
            <w:pPr>
              <w:ind w:firstLine="0"/>
              <w:jc w:val="center"/>
              <w:rPr>
                <w:b/>
                <w:sz w:val="22"/>
                <w:szCs w:val="22"/>
                <w:lang w:eastAsia="en-US"/>
              </w:rPr>
            </w:pPr>
            <w:r w:rsidRPr="00D10F7B">
              <w:rPr>
                <w:b/>
                <w:sz w:val="22"/>
                <w:szCs w:val="22"/>
                <w:lang w:eastAsia="en-US"/>
              </w:rPr>
              <w:t>Перечень</w:t>
            </w:r>
          </w:p>
        </w:tc>
        <w:tc>
          <w:tcPr>
            <w:tcW w:w="1380" w:type="pct"/>
          </w:tcPr>
          <w:p w14:paraId="1A08139E" w14:textId="77777777" w:rsidR="00204C85" w:rsidRPr="00D10F7B" w:rsidRDefault="00204C85" w:rsidP="00CC51F2">
            <w:pPr>
              <w:ind w:firstLine="0"/>
              <w:jc w:val="center"/>
              <w:rPr>
                <w:b/>
                <w:sz w:val="22"/>
                <w:szCs w:val="22"/>
              </w:rPr>
            </w:pPr>
            <w:r w:rsidRPr="00D10F7B">
              <w:rPr>
                <w:b/>
                <w:sz w:val="22"/>
                <w:szCs w:val="22"/>
                <w:lang w:eastAsia="en-US"/>
              </w:rPr>
              <w:t>Состав</w:t>
            </w:r>
          </w:p>
        </w:tc>
        <w:tc>
          <w:tcPr>
            <w:tcW w:w="979" w:type="pct"/>
          </w:tcPr>
          <w:p w14:paraId="42E5658C" w14:textId="77777777" w:rsidR="00204C85" w:rsidRPr="00D10F7B" w:rsidRDefault="00204C85" w:rsidP="00CC51F2">
            <w:pPr>
              <w:ind w:firstLine="0"/>
              <w:jc w:val="center"/>
              <w:rPr>
                <w:b/>
                <w:sz w:val="22"/>
                <w:szCs w:val="22"/>
                <w:lang w:eastAsia="en-US"/>
              </w:rPr>
            </w:pPr>
            <w:r w:rsidRPr="00D10F7B">
              <w:rPr>
                <w:b/>
                <w:sz w:val="22"/>
                <w:szCs w:val="22"/>
              </w:rPr>
              <w:t>Характеристики</w:t>
            </w:r>
          </w:p>
        </w:tc>
        <w:tc>
          <w:tcPr>
            <w:tcW w:w="1266" w:type="pct"/>
          </w:tcPr>
          <w:p w14:paraId="75757AD5" w14:textId="77777777" w:rsidR="00204C85" w:rsidRPr="00D10F7B" w:rsidRDefault="00204C85" w:rsidP="00CC51F2">
            <w:pPr>
              <w:ind w:firstLine="0"/>
              <w:jc w:val="center"/>
              <w:rPr>
                <w:b/>
                <w:sz w:val="22"/>
                <w:szCs w:val="22"/>
              </w:rPr>
            </w:pPr>
            <w:r w:rsidRPr="00D10F7B">
              <w:rPr>
                <w:b/>
                <w:sz w:val="22"/>
                <w:szCs w:val="22"/>
                <w:lang w:eastAsia="en-US"/>
              </w:rPr>
              <w:t xml:space="preserve">Места размещения </w:t>
            </w:r>
          </w:p>
        </w:tc>
      </w:tr>
      <w:tr w:rsidR="00D10F7B" w:rsidRPr="00D10F7B" w14:paraId="09DBB326" w14:textId="77777777" w:rsidTr="00204C85">
        <w:tc>
          <w:tcPr>
            <w:tcW w:w="396" w:type="pct"/>
          </w:tcPr>
          <w:p w14:paraId="1C7AB359" w14:textId="77777777" w:rsidR="00204C85" w:rsidRPr="00D10F7B" w:rsidRDefault="00204C85" w:rsidP="00CC51F2">
            <w:pPr>
              <w:ind w:firstLine="0"/>
              <w:jc w:val="center"/>
              <w:rPr>
                <w:b/>
                <w:sz w:val="22"/>
                <w:szCs w:val="22"/>
                <w:lang w:eastAsia="en-US"/>
              </w:rPr>
            </w:pPr>
            <w:r w:rsidRPr="00D10F7B">
              <w:rPr>
                <w:b/>
                <w:sz w:val="22"/>
                <w:szCs w:val="22"/>
                <w:lang w:eastAsia="en-US"/>
              </w:rPr>
              <w:t>1</w:t>
            </w:r>
          </w:p>
        </w:tc>
        <w:tc>
          <w:tcPr>
            <w:tcW w:w="980" w:type="pct"/>
          </w:tcPr>
          <w:p w14:paraId="2A3F2291" w14:textId="77777777" w:rsidR="00204C85" w:rsidRPr="00D10F7B" w:rsidRDefault="00204C85" w:rsidP="00CC51F2">
            <w:pPr>
              <w:ind w:firstLine="0"/>
              <w:jc w:val="center"/>
              <w:rPr>
                <w:b/>
                <w:sz w:val="22"/>
                <w:szCs w:val="22"/>
                <w:lang w:eastAsia="en-US"/>
              </w:rPr>
            </w:pPr>
            <w:r w:rsidRPr="00D10F7B">
              <w:rPr>
                <w:b/>
                <w:sz w:val="22"/>
                <w:szCs w:val="22"/>
                <w:lang w:eastAsia="en-US"/>
              </w:rPr>
              <w:t>2</w:t>
            </w:r>
          </w:p>
        </w:tc>
        <w:tc>
          <w:tcPr>
            <w:tcW w:w="1380" w:type="pct"/>
          </w:tcPr>
          <w:p w14:paraId="531DE838" w14:textId="77777777" w:rsidR="00204C85" w:rsidRPr="00D10F7B" w:rsidRDefault="00204C85" w:rsidP="00CC51F2">
            <w:pPr>
              <w:ind w:firstLine="0"/>
              <w:jc w:val="center"/>
              <w:rPr>
                <w:b/>
                <w:sz w:val="22"/>
                <w:szCs w:val="22"/>
                <w:lang w:eastAsia="en-US"/>
              </w:rPr>
            </w:pPr>
            <w:r w:rsidRPr="00D10F7B">
              <w:rPr>
                <w:b/>
                <w:sz w:val="22"/>
                <w:szCs w:val="22"/>
                <w:lang w:eastAsia="en-US"/>
              </w:rPr>
              <w:t>3</w:t>
            </w:r>
          </w:p>
        </w:tc>
        <w:tc>
          <w:tcPr>
            <w:tcW w:w="979" w:type="pct"/>
          </w:tcPr>
          <w:p w14:paraId="3D629A7D" w14:textId="77777777" w:rsidR="00204C85" w:rsidRPr="00D10F7B" w:rsidRDefault="00204C85" w:rsidP="00CC51F2">
            <w:pPr>
              <w:ind w:firstLine="0"/>
              <w:jc w:val="center"/>
              <w:rPr>
                <w:b/>
                <w:sz w:val="22"/>
                <w:szCs w:val="22"/>
                <w:lang w:eastAsia="en-US"/>
              </w:rPr>
            </w:pPr>
            <w:r w:rsidRPr="00D10F7B">
              <w:rPr>
                <w:b/>
                <w:sz w:val="22"/>
                <w:szCs w:val="22"/>
                <w:lang w:eastAsia="en-US"/>
              </w:rPr>
              <w:t>4</w:t>
            </w:r>
          </w:p>
        </w:tc>
        <w:tc>
          <w:tcPr>
            <w:tcW w:w="1266" w:type="pct"/>
          </w:tcPr>
          <w:p w14:paraId="0ACD87B4" w14:textId="77777777" w:rsidR="00204C85" w:rsidRPr="00D10F7B" w:rsidRDefault="00204C85" w:rsidP="00CC51F2">
            <w:pPr>
              <w:ind w:firstLine="0"/>
              <w:jc w:val="center"/>
              <w:rPr>
                <w:b/>
                <w:sz w:val="22"/>
                <w:szCs w:val="22"/>
                <w:lang w:eastAsia="en-US"/>
              </w:rPr>
            </w:pPr>
            <w:r w:rsidRPr="00D10F7B">
              <w:rPr>
                <w:b/>
                <w:sz w:val="22"/>
                <w:szCs w:val="22"/>
                <w:lang w:eastAsia="en-US"/>
              </w:rPr>
              <w:t>5</w:t>
            </w:r>
          </w:p>
        </w:tc>
      </w:tr>
      <w:tr w:rsidR="009D67FC" w:rsidRPr="00D10F7B" w14:paraId="4BE71332" w14:textId="77777777" w:rsidTr="00204C85">
        <w:trPr>
          <w:trHeight w:val="83"/>
        </w:trPr>
        <w:tc>
          <w:tcPr>
            <w:tcW w:w="396" w:type="pct"/>
          </w:tcPr>
          <w:p w14:paraId="4C747978" w14:textId="77777777" w:rsidR="00204C85" w:rsidRPr="00D10F7B" w:rsidRDefault="00204C85" w:rsidP="00CC51F2">
            <w:pPr>
              <w:ind w:firstLine="0"/>
              <w:jc w:val="center"/>
              <w:rPr>
                <w:sz w:val="22"/>
                <w:szCs w:val="22"/>
                <w:lang w:eastAsia="en-US"/>
              </w:rPr>
            </w:pPr>
            <w:r w:rsidRPr="00D10F7B">
              <w:rPr>
                <w:sz w:val="22"/>
                <w:szCs w:val="22"/>
                <w:lang w:eastAsia="en-US"/>
              </w:rPr>
              <w:t>1</w:t>
            </w:r>
          </w:p>
        </w:tc>
        <w:tc>
          <w:tcPr>
            <w:tcW w:w="980" w:type="pct"/>
          </w:tcPr>
          <w:p w14:paraId="2B64C111" w14:textId="77777777" w:rsidR="00204C85" w:rsidRPr="00D10F7B" w:rsidRDefault="00204C85" w:rsidP="00CC51F2">
            <w:pPr>
              <w:ind w:firstLine="35"/>
              <w:jc w:val="center"/>
              <w:rPr>
                <w:sz w:val="22"/>
                <w:szCs w:val="22"/>
              </w:rPr>
            </w:pPr>
          </w:p>
        </w:tc>
        <w:tc>
          <w:tcPr>
            <w:tcW w:w="1380" w:type="pct"/>
          </w:tcPr>
          <w:p w14:paraId="534F8629" w14:textId="77777777" w:rsidR="00204C85" w:rsidRPr="00D10F7B" w:rsidRDefault="00204C85" w:rsidP="00CC51F2">
            <w:pPr>
              <w:ind w:firstLine="0"/>
              <w:jc w:val="center"/>
              <w:rPr>
                <w:sz w:val="22"/>
                <w:szCs w:val="22"/>
                <w:lang w:eastAsia="en-US"/>
              </w:rPr>
            </w:pPr>
          </w:p>
        </w:tc>
        <w:tc>
          <w:tcPr>
            <w:tcW w:w="979" w:type="pct"/>
          </w:tcPr>
          <w:p w14:paraId="2CDABCB2" w14:textId="77777777" w:rsidR="00204C85" w:rsidRPr="00D10F7B" w:rsidRDefault="00204C85" w:rsidP="00CC51F2">
            <w:pPr>
              <w:ind w:firstLine="0"/>
              <w:jc w:val="center"/>
              <w:rPr>
                <w:sz w:val="22"/>
                <w:szCs w:val="22"/>
                <w:lang w:eastAsia="en-US"/>
              </w:rPr>
            </w:pPr>
          </w:p>
        </w:tc>
        <w:tc>
          <w:tcPr>
            <w:tcW w:w="1266" w:type="pct"/>
          </w:tcPr>
          <w:p w14:paraId="5E85BE6C" w14:textId="77777777" w:rsidR="00204C85" w:rsidRPr="00D10F7B" w:rsidRDefault="00204C85" w:rsidP="00CC51F2">
            <w:pPr>
              <w:ind w:firstLine="0"/>
              <w:jc w:val="center"/>
              <w:rPr>
                <w:sz w:val="22"/>
                <w:szCs w:val="22"/>
                <w:lang w:eastAsia="en-US"/>
              </w:rPr>
            </w:pPr>
          </w:p>
        </w:tc>
      </w:tr>
    </w:tbl>
    <w:p w14:paraId="2AF24E65" w14:textId="77777777" w:rsidR="00B50FF8" w:rsidRPr="00D10F7B" w:rsidRDefault="00B50FF8" w:rsidP="00B82D46">
      <w:pPr>
        <w:autoSpaceDE w:val="0"/>
        <w:autoSpaceDN w:val="0"/>
        <w:adjustRightInd w:val="0"/>
        <w:rPr>
          <w:rFonts w:eastAsiaTheme="minorHAnsi"/>
          <w:sz w:val="22"/>
          <w:lang w:eastAsia="en-US"/>
        </w:rPr>
      </w:pPr>
    </w:p>
    <w:p w14:paraId="2CB6451F" w14:textId="77777777" w:rsidR="00B50FF8" w:rsidRPr="00D10F7B" w:rsidRDefault="00B50FF8" w:rsidP="00B82D46">
      <w:pPr>
        <w:pStyle w:val="41"/>
        <w:rPr>
          <w:rFonts w:eastAsiaTheme="minorHAnsi" w:cs="Times New Roman"/>
          <w:color w:val="auto"/>
          <w:lang w:eastAsia="en-US"/>
        </w:rPr>
      </w:pPr>
      <w:r w:rsidRPr="00D10F7B">
        <w:rPr>
          <w:rFonts w:eastAsiaTheme="minorHAnsi" w:cs="Times New Roman"/>
          <w:color w:val="auto"/>
          <w:lang w:eastAsia="en-US"/>
        </w:rPr>
        <w:t xml:space="preserve">1.6.2.4. Технические средства видеонаблюдения (видеоидентификации, видеомониторинга, видеораспознавания, видеообнаружения) </w:t>
      </w:r>
    </w:p>
    <w:p w14:paraId="6786743A" w14:textId="77777777" w:rsidR="00B50FF8" w:rsidRPr="00D10F7B" w:rsidRDefault="00B50FF8" w:rsidP="00B82D46">
      <w:pPr>
        <w:autoSpaceDE w:val="0"/>
        <w:autoSpaceDN w:val="0"/>
        <w:adjustRightInd w:val="0"/>
        <w:rPr>
          <w:rFonts w:eastAsiaTheme="minorHAnsi"/>
          <w:sz w:val="22"/>
          <w:lang w:eastAsia="en-US"/>
        </w:rPr>
      </w:pPr>
    </w:p>
    <w:tbl>
      <w:tblPr>
        <w:tblStyle w:val="36111"/>
        <w:tblW w:w="5000" w:type="pct"/>
        <w:tblLayout w:type="fixed"/>
        <w:tblLook w:val="04A0" w:firstRow="1" w:lastRow="0" w:firstColumn="1" w:lastColumn="0" w:noHBand="0" w:noVBand="1"/>
      </w:tblPr>
      <w:tblGrid>
        <w:gridCol w:w="804"/>
        <w:gridCol w:w="1987"/>
        <w:gridCol w:w="2798"/>
        <w:gridCol w:w="1985"/>
        <w:gridCol w:w="2565"/>
      </w:tblGrid>
      <w:tr w:rsidR="00D10F7B" w:rsidRPr="00D10F7B" w14:paraId="02AABE26" w14:textId="77777777" w:rsidTr="00204C85">
        <w:tc>
          <w:tcPr>
            <w:tcW w:w="396" w:type="pct"/>
          </w:tcPr>
          <w:p w14:paraId="2C25B73A" w14:textId="77777777" w:rsidR="00204C85" w:rsidRPr="00D10F7B" w:rsidRDefault="00204C85" w:rsidP="00CC51F2">
            <w:pPr>
              <w:ind w:firstLine="0"/>
              <w:jc w:val="center"/>
              <w:rPr>
                <w:b/>
                <w:szCs w:val="22"/>
                <w:lang w:eastAsia="en-US"/>
              </w:rPr>
            </w:pPr>
            <w:r w:rsidRPr="00D10F7B">
              <w:rPr>
                <w:b/>
                <w:szCs w:val="22"/>
                <w:lang w:eastAsia="en-US"/>
              </w:rPr>
              <w:t>№</w:t>
            </w:r>
          </w:p>
          <w:p w14:paraId="3DF303F6" w14:textId="77777777" w:rsidR="00204C85" w:rsidRPr="00D10F7B" w:rsidRDefault="00204C85" w:rsidP="00CC51F2">
            <w:pPr>
              <w:ind w:firstLine="0"/>
              <w:jc w:val="center"/>
              <w:rPr>
                <w:b/>
                <w:szCs w:val="22"/>
                <w:lang w:eastAsia="en-US"/>
              </w:rPr>
            </w:pPr>
            <w:r w:rsidRPr="00D10F7B">
              <w:rPr>
                <w:b/>
                <w:szCs w:val="22"/>
                <w:lang w:eastAsia="en-US"/>
              </w:rPr>
              <w:t>п.п.</w:t>
            </w:r>
          </w:p>
        </w:tc>
        <w:tc>
          <w:tcPr>
            <w:tcW w:w="980" w:type="pct"/>
          </w:tcPr>
          <w:p w14:paraId="2EEBD0AE" w14:textId="77777777" w:rsidR="00204C85" w:rsidRPr="00D10F7B" w:rsidRDefault="00204C85" w:rsidP="00CC51F2">
            <w:pPr>
              <w:ind w:firstLine="0"/>
              <w:jc w:val="center"/>
              <w:rPr>
                <w:b/>
                <w:sz w:val="22"/>
                <w:szCs w:val="22"/>
                <w:lang w:eastAsia="en-US"/>
              </w:rPr>
            </w:pPr>
            <w:r w:rsidRPr="00D10F7B">
              <w:rPr>
                <w:b/>
                <w:sz w:val="22"/>
                <w:szCs w:val="22"/>
                <w:lang w:eastAsia="en-US"/>
              </w:rPr>
              <w:t>Перечень</w:t>
            </w:r>
          </w:p>
        </w:tc>
        <w:tc>
          <w:tcPr>
            <w:tcW w:w="1380" w:type="pct"/>
          </w:tcPr>
          <w:p w14:paraId="27B174A9" w14:textId="77777777" w:rsidR="00204C85" w:rsidRPr="00D10F7B" w:rsidRDefault="00204C85" w:rsidP="00CC51F2">
            <w:pPr>
              <w:ind w:firstLine="0"/>
              <w:jc w:val="center"/>
              <w:rPr>
                <w:b/>
                <w:sz w:val="22"/>
                <w:szCs w:val="22"/>
              </w:rPr>
            </w:pPr>
            <w:r w:rsidRPr="00D10F7B">
              <w:rPr>
                <w:b/>
                <w:sz w:val="22"/>
                <w:szCs w:val="22"/>
                <w:lang w:eastAsia="en-US"/>
              </w:rPr>
              <w:t>Состав</w:t>
            </w:r>
          </w:p>
        </w:tc>
        <w:tc>
          <w:tcPr>
            <w:tcW w:w="979" w:type="pct"/>
          </w:tcPr>
          <w:p w14:paraId="5DD53BE1" w14:textId="77777777" w:rsidR="00204C85" w:rsidRPr="00D10F7B" w:rsidRDefault="00204C85" w:rsidP="00CC51F2">
            <w:pPr>
              <w:ind w:firstLine="0"/>
              <w:jc w:val="center"/>
              <w:rPr>
                <w:b/>
                <w:sz w:val="22"/>
                <w:szCs w:val="22"/>
                <w:lang w:eastAsia="en-US"/>
              </w:rPr>
            </w:pPr>
            <w:r w:rsidRPr="00D10F7B">
              <w:rPr>
                <w:b/>
                <w:sz w:val="22"/>
                <w:szCs w:val="22"/>
              </w:rPr>
              <w:t>Характеристики</w:t>
            </w:r>
          </w:p>
        </w:tc>
        <w:tc>
          <w:tcPr>
            <w:tcW w:w="1266" w:type="pct"/>
          </w:tcPr>
          <w:p w14:paraId="58670153" w14:textId="77777777" w:rsidR="00204C85" w:rsidRPr="00D10F7B" w:rsidRDefault="00204C85" w:rsidP="00CC51F2">
            <w:pPr>
              <w:ind w:firstLine="0"/>
              <w:jc w:val="center"/>
              <w:rPr>
                <w:b/>
                <w:sz w:val="22"/>
                <w:szCs w:val="22"/>
              </w:rPr>
            </w:pPr>
            <w:r w:rsidRPr="00D10F7B">
              <w:rPr>
                <w:b/>
                <w:sz w:val="22"/>
                <w:szCs w:val="22"/>
                <w:lang w:eastAsia="en-US"/>
              </w:rPr>
              <w:t xml:space="preserve">Места размещения </w:t>
            </w:r>
          </w:p>
        </w:tc>
      </w:tr>
      <w:tr w:rsidR="00D10F7B" w:rsidRPr="00D10F7B" w14:paraId="47FE253B" w14:textId="77777777" w:rsidTr="00204C85">
        <w:tc>
          <w:tcPr>
            <w:tcW w:w="396" w:type="pct"/>
          </w:tcPr>
          <w:p w14:paraId="6B4D67FB" w14:textId="77777777" w:rsidR="00204C85" w:rsidRPr="00D10F7B" w:rsidRDefault="00204C85" w:rsidP="00CC51F2">
            <w:pPr>
              <w:ind w:firstLine="0"/>
              <w:jc w:val="center"/>
              <w:rPr>
                <w:b/>
                <w:sz w:val="22"/>
                <w:szCs w:val="22"/>
                <w:lang w:eastAsia="en-US"/>
              </w:rPr>
            </w:pPr>
            <w:r w:rsidRPr="00D10F7B">
              <w:rPr>
                <w:b/>
                <w:sz w:val="22"/>
                <w:szCs w:val="22"/>
                <w:lang w:eastAsia="en-US"/>
              </w:rPr>
              <w:t>1</w:t>
            </w:r>
          </w:p>
        </w:tc>
        <w:tc>
          <w:tcPr>
            <w:tcW w:w="980" w:type="pct"/>
          </w:tcPr>
          <w:p w14:paraId="139B0086" w14:textId="77777777" w:rsidR="00204C85" w:rsidRPr="00D10F7B" w:rsidRDefault="00204C85" w:rsidP="00CC51F2">
            <w:pPr>
              <w:ind w:firstLine="0"/>
              <w:jc w:val="center"/>
              <w:rPr>
                <w:b/>
                <w:sz w:val="22"/>
                <w:szCs w:val="22"/>
                <w:lang w:eastAsia="en-US"/>
              </w:rPr>
            </w:pPr>
            <w:r w:rsidRPr="00D10F7B">
              <w:rPr>
                <w:b/>
                <w:sz w:val="22"/>
                <w:szCs w:val="22"/>
                <w:lang w:eastAsia="en-US"/>
              </w:rPr>
              <w:t>2</w:t>
            </w:r>
          </w:p>
        </w:tc>
        <w:tc>
          <w:tcPr>
            <w:tcW w:w="1380" w:type="pct"/>
          </w:tcPr>
          <w:p w14:paraId="3C6FD44B" w14:textId="77777777" w:rsidR="00204C85" w:rsidRPr="00D10F7B" w:rsidRDefault="00204C85" w:rsidP="00CC51F2">
            <w:pPr>
              <w:ind w:firstLine="0"/>
              <w:jc w:val="center"/>
              <w:rPr>
                <w:b/>
                <w:sz w:val="22"/>
                <w:szCs w:val="22"/>
                <w:lang w:eastAsia="en-US"/>
              </w:rPr>
            </w:pPr>
            <w:r w:rsidRPr="00D10F7B">
              <w:rPr>
                <w:b/>
                <w:sz w:val="22"/>
                <w:szCs w:val="22"/>
                <w:lang w:eastAsia="en-US"/>
              </w:rPr>
              <w:t>3</w:t>
            </w:r>
          </w:p>
        </w:tc>
        <w:tc>
          <w:tcPr>
            <w:tcW w:w="979" w:type="pct"/>
          </w:tcPr>
          <w:p w14:paraId="29302341" w14:textId="77777777" w:rsidR="00204C85" w:rsidRPr="00D10F7B" w:rsidRDefault="00204C85" w:rsidP="00CC51F2">
            <w:pPr>
              <w:ind w:firstLine="0"/>
              <w:jc w:val="center"/>
              <w:rPr>
                <w:b/>
                <w:sz w:val="22"/>
                <w:szCs w:val="22"/>
                <w:lang w:eastAsia="en-US"/>
              </w:rPr>
            </w:pPr>
            <w:r w:rsidRPr="00D10F7B">
              <w:rPr>
                <w:b/>
                <w:sz w:val="22"/>
                <w:szCs w:val="22"/>
                <w:lang w:eastAsia="en-US"/>
              </w:rPr>
              <w:t>4</w:t>
            </w:r>
          </w:p>
        </w:tc>
        <w:tc>
          <w:tcPr>
            <w:tcW w:w="1266" w:type="pct"/>
          </w:tcPr>
          <w:p w14:paraId="36C53E92" w14:textId="77777777" w:rsidR="00204C85" w:rsidRPr="00D10F7B" w:rsidRDefault="00204C85" w:rsidP="00CC51F2">
            <w:pPr>
              <w:ind w:firstLine="0"/>
              <w:jc w:val="center"/>
              <w:rPr>
                <w:b/>
                <w:sz w:val="22"/>
                <w:szCs w:val="22"/>
                <w:lang w:eastAsia="en-US"/>
              </w:rPr>
            </w:pPr>
            <w:r w:rsidRPr="00D10F7B">
              <w:rPr>
                <w:b/>
                <w:sz w:val="22"/>
                <w:szCs w:val="22"/>
                <w:lang w:eastAsia="en-US"/>
              </w:rPr>
              <w:t>5</w:t>
            </w:r>
          </w:p>
        </w:tc>
      </w:tr>
      <w:tr w:rsidR="009D67FC" w:rsidRPr="00D10F7B" w14:paraId="4EA09F1D" w14:textId="77777777" w:rsidTr="00204C85">
        <w:trPr>
          <w:trHeight w:val="83"/>
        </w:trPr>
        <w:tc>
          <w:tcPr>
            <w:tcW w:w="396" w:type="pct"/>
          </w:tcPr>
          <w:p w14:paraId="7BE71921" w14:textId="77777777" w:rsidR="00204C85" w:rsidRPr="00D10F7B" w:rsidRDefault="00204C85" w:rsidP="00CC51F2">
            <w:pPr>
              <w:ind w:firstLine="0"/>
              <w:jc w:val="center"/>
              <w:rPr>
                <w:sz w:val="22"/>
                <w:szCs w:val="22"/>
                <w:lang w:eastAsia="en-US"/>
              </w:rPr>
            </w:pPr>
            <w:r w:rsidRPr="00D10F7B">
              <w:rPr>
                <w:sz w:val="22"/>
                <w:szCs w:val="22"/>
                <w:lang w:eastAsia="en-US"/>
              </w:rPr>
              <w:t>1</w:t>
            </w:r>
          </w:p>
        </w:tc>
        <w:tc>
          <w:tcPr>
            <w:tcW w:w="980" w:type="pct"/>
          </w:tcPr>
          <w:p w14:paraId="6BBBF8E0" w14:textId="77777777" w:rsidR="00204C85" w:rsidRPr="00D10F7B" w:rsidRDefault="00204C85" w:rsidP="00CC51F2">
            <w:pPr>
              <w:ind w:firstLine="35"/>
              <w:jc w:val="center"/>
              <w:rPr>
                <w:sz w:val="22"/>
                <w:szCs w:val="22"/>
              </w:rPr>
            </w:pPr>
          </w:p>
        </w:tc>
        <w:tc>
          <w:tcPr>
            <w:tcW w:w="1380" w:type="pct"/>
          </w:tcPr>
          <w:p w14:paraId="2547AD2D" w14:textId="77777777" w:rsidR="00204C85" w:rsidRPr="00D10F7B" w:rsidRDefault="00204C85" w:rsidP="00CC51F2">
            <w:pPr>
              <w:ind w:firstLine="0"/>
              <w:jc w:val="center"/>
              <w:rPr>
                <w:sz w:val="22"/>
                <w:szCs w:val="22"/>
                <w:lang w:eastAsia="en-US"/>
              </w:rPr>
            </w:pPr>
          </w:p>
        </w:tc>
        <w:tc>
          <w:tcPr>
            <w:tcW w:w="979" w:type="pct"/>
          </w:tcPr>
          <w:p w14:paraId="49CB5E4E" w14:textId="77777777" w:rsidR="00204C85" w:rsidRPr="00D10F7B" w:rsidRDefault="00204C85" w:rsidP="00CC51F2">
            <w:pPr>
              <w:ind w:firstLine="0"/>
              <w:jc w:val="center"/>
              <w:rPr>
                <w:sz w:val="22"/>
                <w:szCs w:val="22"/>
                <w:lang w:eastAsia="en-US"/>
              </w:rPr>
            </w:pPr>
          </w:p>
        </w:tc>
        <w:tc>
          <w:tcPr>
            <w:tcW w:w="1266" w:type="pct"/>
          </w:tcPr>
          <w:p w14:paraId="19EDB0B4" w14:textId="77777777" w:rsidR="00204C85" w:rsidRPr="00D10F7B" w:rsidRDefault="00204C85" w:rsidP="00CC51F2">
            <w:pPr>
              <w:ind w:firstLine="0"/>
              <w:jc w:val="center"/>
              <w:rPr>
                <w:sz w:val="22"/>
                <w:szCs w:val="22"/>
                <w:lang w:eastAsia="en-US"/>
              </w:rPr>
            </w:pPr>
          </w:p>
        </w:tc>
      </w:tr>
    </w:tbl>
    <w:p w14:paraId="773854BE" w14:textId="77777777" w:rsidR="00B50FF8" w:rsidRPr="00D10F7B" w:rsidRDefault="00B50FF8" w:rsidP="00B82D46">
      <w:pPr>
        <w:autoSpaceDE w:val="0"/>
        <w:autoSpaceDN w:val="0"/>
        <w:adjustRightInd w:val="0"/>
        <w:rPr>
          <w:sz w:val="22"/>
          <w:lang w:eastAsia="en-US"/>
        </w:rPr>
      </w:pPr>
    </w:p>
    <w:p w14:paraId="4717EF24" w14:textId="77777777" w:rsidR="00B50FF8" w:rsidRPr="00D10F7B" w:rsidRDefault="00B50FF8" w:rsidP="00B82D46">
      <w:pPr>
        <w:pStyle w:val="41"/>
        <w:rPr>
          <w:rFonts w:eastAsiaTheme="minorHAnsi" w:cs="Times New Roman"/>
          <w:color w:val="auto"/>
          <w:lang w:eastAsia="en-US"/>
        </w:rPr>
      </w:pPr>
      <w:r w:rsidRPr="00D10F7B">
        <w:rPr>
          <w:rFonts w:cs="Times New Roman"/>
          <w:color w:val="auto"/>
        </w:rPr>
        <w:t xml:space="preserve">1.6.2.5. </w:t>
      </w:r>
      <w:r w:rsidRPr="00D10F7B">
        <w:rPr>
          <w:rFonts w:eastAsiaTheme="minorHAnsi" w:cs="Times New Roman"/>
          <w:color w:val="auto"/>
          <w:lang w:eastAsia="en-US"/>
        </w:rPr>
        <w:t xml:space="preserve">Технические системы и средства видеозаписи </w:t>
      </w:r>
    </w:p>
    <w:p w14:paraId="7C3E0421" w14:textId="77777777" w:rsidR="00B50FF8" w:rsidRPr="00D10F7B" w:rsidRDefault="00B50FF8" w:rsidP="00B82D46">
      <w:pPr>
        <w:autoSpaceDE w:val="0"/>
        <w:autoSpaceDN w:val="0"/>
        <w:adjustRightInd w:val="0"/>
        <w:rPr>
          <w:rFonts w:eastAsiaTheme="minorHAnsi"/>
          <w:b/>
          <w:sz w:val="22"/>
          <w:lang w:eastAsia="en-US"/>
        </w:rPr>
      </w:pPr>
    </w:p>
    <w:tbl>
      <w:tblPr>
        <w:tblStyle w:val="36111"/>
        <w:tblW w:w="5000" w:type="pct"/>
        <w:tblLayout w:type="fixed"/>
        <w:tblLook w:val="04A0" w:firstRow="1" w:lastRow="0" w:firstColumn="1" w:lastColumn="0" w:noHBand="0" w:noVBand="1"/>
      </w:tblPr>
      <w:tblGrid>
        <w:gridCol w:w="804"/>
        <w:gridCol w:w="1987"/>
        <w:gridCol w:w="2798"/>
        <w:gridCol w:w="1985"/>
        <w:gridCol w:w="2565"/>
      </w:tblGrid>
      <w:tr w:rsidR="00D10F7B" w:rsidRPr="00D10F7B" w14:paraId="6F383E03" w14:textId="77777777" w:rsidTr="00204C85">
        <w:tc>
          <w:tcPr>
            <w:tcW w:w="396" w:type="pct"/>
          </w:tcPr>
          <w:p w14:paraId="72314DD6" w14:textId="77777777" w:rsidR="00204C85" w:rsidRPr="00D10F7B" w:rsidRDefault="00204C85" w:rsidP="00CC51F2">
            <w:pPr>
              <w:ind w:firstLine="0"/>
              <w:jc w:val="center"/>
              <w:rPr>
                <w:b/>
                <w:szCs w:val="22"/>
                <w:lang w:eastAsia="en-US"/>
              </w:rPr>
            </w:pPr>
            <w:r w:rsidRPr="00D10F7B">
              <w:rPr>
                <w:b/>
                <w:szCs w:val="22"/>
                <w:lang w:eastAsia="en-US"/>
              </w:rPr>
              <w:t>№</w:t>
            </w:r>
          </w:p>
          <w:p w14:paraId="688401A7" w14:textId="77777777" w:rsidR="00204C85" w:rsidRPr="00D10F7B" w:rsidRDefault="00204C85" w:rsidP="00CC51F2">
            <w:pPr>
              <w:ind w:firstLine="0"/>
              <w:jc w:val="center"/>
              <w:rPr>
                <w:b/>
                <w:szCs w:val="22"/>
                <w:lang w:eastAsia="en-US"/>
              </w:rPr>
            </w:pPr>
            <w:r w:rsidRPr="00D10F7B">
              <w:rPr>
                <w:b/>
                <w:szCs w:val="22"/>
                <w:lang w:eastAsia="en-US"/>
              </w:rPr>
              <w:t>п.п.</w:t>
            </w:r>
          </w:p>
        </w:tc>
        <w:tc>
          <w:tcPr>
            <w:tcW w:w="980" w:type="pct"/>
          </w:tcPr>
          <w:p w14:paraId="2B4047B3" w14:textId="77777777" w:rsidR="00204C85" w:rsidRPr="00D10F7B" w:rsidRDefault="00204C85" w:rsidP="00CC51F2">
            <w:pPr>
              <w:ind w:firstLine="0"/>
              <w:jc w:val="center"/>
              <w:rPr>
                <w:b/>
                <w:sz w:val="22"/>
                <w:szCs w:val="22"/>
                <w:lang w:eastAsia="en-US"/>
              </w:rPr>
            </w:pPr>
            <w:r w:rsidRPr="00D10F7B">
              <w:rPr>
                <w:b/>
                <w:sz w:val="22"/>
                <w:szCs w:val="22"/>
                <w:lang w:eastAsia="en-US"/>
              </w:rPr>
              <w:t>Перечень</w:t>
            </w:r>
          </w:p>
        </w:tc>
        <w:tc>
          <w:tcPr>
            <w:tcW w:w="1380" w:type="pct"/>
          </w:tcPr>
          <w:p w14:paraId="5C0B644F" w14:textId="77777777" w:rsidR="00204C85" w:rsidRPr="00D10F7B" w:rsidRDefault="00204C85" w:rsidP="00CC51F2">
            <w:pPr>
              <w:ind w:firstLine="0"/>
              <w:jc w:val="center"/>
              <w:rPr>
                <w:b/>
                <w:sz w:val="22"/>
                <w:szCs w:val="22"/>
              </w:rPr>
            </w:pPr>
            <w:r w:rsidRPr="00D10F7B">
              <w:rPr>
                <w:b/>
                <w:sz w:val="22"/>
                <w:szCs w:val="22"/>
                <w:lang w:eastAsia="en-US"/>
              </w:rPr>
              <w:t>Состав</w:t>
            </w:r>
          </w:p>
        </w:tc>
        <w:tc>
          <w:tcPr>
            <w:tcW w:w="979" w:type="pct"/>
          </w:tcPr>
          <w:p w14:paraId="3C141313" w14:textId="77777777" w:rsidR="00204C85" w:rsidRPr="00D10F7B" w:rsidRDefault="00204C85" w:rsidP="00CC51F2">
            <w:pPr>
              <w:ind w:firstLine="0"/>
              <w:jc w:val="center"/>
              <w:rPr>
                <w:b/>
                <w:sz w:val="22"/>
                <w:szCs w:val="22"/>
                <w:lang w:eastAsia="en-US"/>
              </w:rPr>
            </w:pPr>
            <w:r w:rsidRPr="00D10F7B">
              <w:rPr>
                <w:b/>
                <w:sz w:val="22"/>
                <w:szCs w:val="22"/>
              </w:rPr>
              <w:t>Характеристики</w:t>
            </w:r>
          </w:p>
        </w:tc>
        <w:tc>
          <w:tcPr>
            <w:tcW w:w="1266" w:type="pct"/>
          </w:tcPr>
          <w:p w14:paraId="692C9AB7" w14:textId="77777777" w:rsidR="00204C85" w:rsidRPr="00D10F7B" w:rsidRDefault="00204C85" w:rsidP="00CC51F2">
            <w:pPr>
              <w:ind w:firstLine="0"/>
              <w:jc w:val="center"/>
              <w:rPr>
                <w:b/>
                <w:sz w:val="22"/>
                <w:szCs w:val="22"/>
              </w:rPr>
            </w:pPr>
            <w:r w:rsidRPr="00D10F7B">
              <w:rPr>
                <w:b/>
                <w:sz w:val="22"/>
                <w:szCs w:val="22"/>
                <w:lang w:eastAsia="en-US"/>
              </w:rPr>
              <w:t xml:space="preserve">Места размещения </w:t>
            </w:r>
          </w:p>
        </w:tc>
      </w:tr>
      <w:tr w:rsidR="00D10F7B" w:rsidRPr="00D10F7B" w14:paraId="6817E2BA" w14:textId="77777777" w:rsidTr="00204C85">
        <w:tc>
          <w:tcPr>
            <w:tcW w:w="396" w:type="pct"/>
          </w:tcPr>
          <w:p w14:paraId="5BAFE9A1" w14:textId="77777777" w:rsidR="00204C85" w:rsidRPr="00D10F7B" w:rsidRDefault="00204C85" w:rsidP="00CC51F2">
            <w:pPr>
              <w:ind w:firstLine="0"/>
              <w:jc w:val="center"/>
              <w:rPr>
                <w:b/>
                <w:sz w:val="22"/>
                <w:szCs w:val="22"/>
                <w:lang w:eastAsia="en-US"/>
              </w:rPr>
            </w:pPr>
            <w:r w:rsidRPr="00D10F7B">
              <w:rPr>
                <w:b/>
                <w:sz w:val="22"/>
                <w:szCs w:val="22"/>
                <w:lang w:eastAsia="en-US"/>
              </w:rPr>
              <w:t>1</w:t>
            </w:r>
          </w:p>
        </w:tc>
        <w:tc>
          <w:tcPr>
            <w:tcW w:w="980" w:type="pct"/>
          </w:tcPr>
          <w:p w14:paraId="06A2BF1A" w14:textId="77777777" w:rsidR="00204C85" w:rsidRPr="00D10F7B" w:rsidRDefault="00204C85" w:rsidP="00CC51F2">
            <w:pPr>
              <w:ind w:firstLine="0"/>
              <w:jc w:val="center"/>
              <w:rPr>
                <w:b/>
                <w:sz w:val="22"/>
                <w:szCs w:val="22"/>
                <w:lang w:eastAsia="en-US"/>
              </w:rPr>
            </w:pPr>
            <w:r w:rsidRPr="00D10F7B">
              <w:rPr>
                <w:b/>
                <w:sz w:val="22"/>
                <w:szCs w:val="22"/>
                <w:lang w:eastAsia="en-US"/>
              </w:rPr>
              <w:t>2</w:t>
            </w:r>
          </w:p>
        </w:tc>
        <w:tc>
          <w:tcPr>
            <w:tcW w:w="1380" w:type="pct"/>
          </w:tcPr>
          <w:p w14:paraId="2C89F45B" w14:textId="77777777" w:rsidR="00204C85" w:rsidRPr="00D10F7B" w:rsidRDefault="00204C85" w:rsidP="00CC51F2">
            <w:pPr>
              <w:ind w:firstLine="0"/>
              <w:jc w:val="center"/>
              <w:rPr>
                <w:b/>
                <w:sz w:val="22"/>
                <w:szCs w:val="22"/>
                <w:lang w:eastAsia="en-US"/>
              </w:rPr>
            </w:pPr>
            <w:r w:rsidRPr="00D10F7B">
              <w:rPr>
                <w:b/>
                <w:sz w:val="22"/>
                <w:szCs w:val="22"/>
                <w:lang w:eastAsia="en-US"/>
              </w:rPr>
              <w:t>3</w:t>
            </w:r>
          </w:p>
        </w:tc>
        <w:tc>
          <w:tcPr>
            <w:tcW w:w="979" w:type="pct"/>
          </w:tcPr>
          <w:p w14:paraId="43700B78" w14:textId="77777777" w:rsidR="00204C85" w:rsidRPr="00D10F7B" w:rsidRDefault="00204C85" w:rsidP="00CC51F2">
            <w:pPr>
              <w:ind w:firstLine="0"/>
              <w:jc w:val="center"/>
              <w:rPr>
                <w:b/>
                <w:sz w:val="22"/>
                <w:szCs w:val="22"/>
                <w:lang w:eastAsia="en-US"/>
              </w:rPr>
            </w:pPr>
            <w:r w:rsidRPr="00D10F7B">
              <w:rPr>
                <w:b/>
                <w:sz w:val="22"/>
                <w:szCs w:val="22"/>
                <w:lang w:eastAsia="en-US"/>
              </w:rPr>
              <w:t>4</w:t>
            </w:r>
          </w:p>
        </w:tc>
        <w:tc>
          <w:tcPr>
            <w:tcW w:w="1266" w:type="pct"/>
          </w:tcPr>
          <w:p w14:paraId="3C74CE37" w14:textId="77777777" w:rsidR="00204C85" w:rsidRPr="00D10F7B" w:rsidRDefault="00204C85" w:rsidP="00CC51F2">
            <w:pPr>
              <w:ind w:firstLine="0"/>
              <w:jc w:val="center"/>
              <w:rPr>
                <w:b/>
                <w:sz w:val="22"/>
                <w:szCs w:val="22"/>
                <w:lang w:eastAsia="en-US"/>
              </w:rPr>
            </w:pPr>
            <w:r w:rsidRPr="00D10F7B">
              <w:rPr>
                <w:b/>
                <w:sz w:val="22"/>
                <w:szCs w:val="22"/>
                <w:lang w:eastAsia="en-US"/>
              </w:rPr>
              <w:t>5</w:t>
            </w:r>
          </w:p>
        </w:tc>
      </w:tr>
      <w:tr w:rsidR="009D67FC" w:rsidRPr="00D10F7B" w14:paraId="08CB1B1A" w14:textId="77777777" w:rsidTr="00204C85">
        <w:trPr>
          <w:trHeight w:val="83"/>
        </w:trPr>
        <w:tc>
          <w:tcPr>
            <w:tcW w:w="396" w:type="pct"/>
          </w:tcPr>
          <w:p w14:paraId="7761F619" w14:textId="77777777" w:rsidR="00204C85" w:rsidRPr="00D10F7B" w:rsidRDefault="00204C85" w:rsidP="00CC51F2">
            <w:pPr>
              <w:ind w:firstLine="0"/>
              <w:jc w:val="center"/>
              <w:rPr>
                <w:sz w:val="22"/>
                <w:szCs w:val="22"/>
                <w:lang w:eastAsia="en-US"/>
              </w:rPr>
            </w:pPr>
            <w:r w:rsidRPr="00D10F7B">
              <w:rPr>
                <w:sz w:val="22"/>
                <w:szCs w:val="22"/>
                <w:lang w:eastAsia="en-US"/>
              </w:rPr>
              <w:t>1</w:t>
            </w:r>
          </w:p>
        </w:tc>
        <w:tc>
          <w:tcPr>
            <w:tcW w:w="980" w:type="pct"/>
          </w:tcPr>
          <w:p w14:paraId="042B18F1" w14:textId="77777777" w:rsidR="00204C85" w:rsidRPr="00D10F7B" w:rsidRDefault="00204C85" w:rsidP="00CC51F2">
            <w:pPr>
              <w:ind w:firstLine="35"/>
              <w:jc w:val="center"/>
              <w:rPr>
                <w:sz w:val="22"/>
                <w:szCs w:val="22"/>
              </w:rPr>
            </w:pPr>
          </w:p>
        </w:tc>
        <w:tc>
          <w:tcPr>
            <w:tcW w:w="1380" w:type="pct"/>
          </w:tcPr>
          <w:p w14:paraId="046892C5" w14:textId="77777777" w:rsidR="00204C85" w:rsidRPr="00D10F7B" w:rsidRDefault="00204C85" w:rsidP="00CC51F2">
            <w:pPr>
              <w:ind w:firstLine="0"/>
              <w:jc w:val="center"/>
              <w:rPr>
                <w:sz w:val="22"/>
                <w:szCs w:val="22"/>
                <w:lang w:eastAsia="en-US"/>
              </w:rPr>
            </w:pPr>
          </w:p>
        </w:tc>
        <w:tc>
          <w:tcPr>
            <w:tcW w:w="979" w:type="pct"/>
          </w:tcPr>
          <w:p w14:paraId="3AD35267" w14:textId="77777777" w:rsidR="00204C85" w:rsidRPr="00D10F7B" w:rsidRDefault="00204C85" w:rsidP="00CC51F2">
            <w:pPr>
              <w:ind w:firstLine="0"/>
              <w:jc w:val="center"/>
              <w:rPr>
                <w:sz w:val="22"/>
                <w:szCs w:val="22"/>
                <w:lang w:eastAsia="en-US"/>
              </w:rPr>
            </w:pPr>
          </w:p>
        </w:tc>
        <w:tc>
          <w:tcPr>
            <w:tcW w:w="1266" w:type="pct"/>
          </w:tcPr>
          <w:p w14:paraId="580D1428" w14:textId="77777777" w:rsidR="00204C85" w:rsidRPr="00D10F7B" w:rsidRDefault="00204C85" w:rsidP="00CC51F2">
            <w:pPr>
              <w:ind w:firstLine="0"/>
              <w:jc w:val="center"/>
              <w:rPr>
                <w:sz w:val="22"/>
                <w:szCs w:val="22"/>
                <w:lang w:eastAsia="en-US"/>
              </w:rPr>
            </w:pPr>
          </w:p>
        </w:tc>
      </w:tr>
    </w:tbl>
    <w:p w14:paraId="6C721F26" w14:textId="77777777" w:rsidR="00B50FF8" w:rsidRPr="00D10F7B" w:rsidRDefault="00B50FF8" w:rsidP="00B82D46">
      <w:pPr>
        <w:rPr>
          <w:b/>
          <w:sz w:val="22"/>
        </w:rPr>
      </w:pPr>
    </w:p>
    <w:p w14:paraId="7121E38C" w14:textId="77777777" w:rsidR="00B50FF8" w:rsidRPr="00D10F7B" w:rsidRDefault="00B50FF8" w:rsidP="00B82D46">
      <w:pPr>
        <w:pStyle w:val="41"/>
        <w:rPr>
          <w:rFonts w:cs="Times New Roman"/>
          <w:color w:val="auto"/>
          <w:lang w:eastAsia="en-US"/>
        </w:rPr>
      </w:pPr>
      <w:r w:rsidRPr="00D10F7B">
        <w:rPr>
          <w:rFonts w:cs="Times New Roman"/>
          <w:color w:val="auto"/>
        </w:rPr>
        <w:t xml:space="preserve">1.6.2.6. </w:t>
      </w:r>
      <w:r w:rsidRPr="00D10F7B">
        <w:rPr>
          <w:rFonts w:cs="Times New Roman"/>
          <w:color w:val="auto"/>
          <w:lang w:eastAsia="en-US"/>
        </w:rPr>
        <w:t xml:space="preserve">Технические системы и средства аудиозаписи </w:t>
      </w:r>
    </w:p>
    <w:p w14:paraId="3C235DAF" w14:textId="77777777" w:rsidR="00B50FF8" w:rsidRPr="00D10F7B" w:rsidRDefault="00B50FF8" w:rsidP="00B82D46">
      <w:pPr>
        <w:rPr>
          <w:b/>
          <w:sz w:val="22"/>
          <w:lang w:eastAsia="en-US"/>
        </w:rPr>
      </w:pPr>
    </w:p>
    <w:tbl>
      <w:tblPr>
        <w:tblStyle w:val="36111"/>
        <w:tblW w:w="5000" w:type="pct"/>
        <w:tblLayout w:type="fixed"/>
        <w:tblLook w:val="04A0" w:firstRow="1" w:lastRow="0" w:firstColumn="1" w:lastColumn="0" w:noHBand="0" w:noVBand="1"/>
      </w:tblPr>
      <w:tblGrid>
        <w:gridCol w:w="804"/>
        <w:gridCol w:w="1987"/>
        <w:gridCol w:w="2798"/>
        <w:gridCol w:w="1985"/>
        <w:gridCol w:w="2565"/>
      </w:tblGrid>
      <w:tr w:rsidR="00D10F7B" w:rsidRPr="00D10F7B" w14:paraId="0EC4CDFF" w14:textId="77777777" w:rsidTr="00204C85">
        <w:tc>
          <w:tcPr>
            <w:tcW w:w="396" w:type="pct"/>
          </w:tcPr>
          <w:p w14:paraId="33CDC4BD" w14:textId="77777777" w:rsidR="00204C85" w:rsidRPr="00D10F7B" w:rsidRDefault="00204C85" w:rsidP="00CC51F2">
            <w:pPr>
              <w:ind w:firstLine="0"/>
              <w:jc w:val="center"/>
              <w:rPr>
                <w:b/>
                <w:szCs w:val="22"/>
                <w:lang w:eastAsia="en-US"/>
              </w:rPr>
            </w:pPr>
            <w:r w:rsidRPr="00D10F7B">
              <w:rPr>
                <w:b/>
                <w:szCs w:val="22"/>
                <w:lang w:eastAsia="en-US"/>
              </w:rPr>
              <w:t>№</w:t>
            </w:r>
          </w:p>
          <w:p w14:paraId="7801490B" w14:textId="77777777" w:rsidR="00204C85" w:rsidRPr="00D10F7B" w:rsidRDefault="00204C85" w:rsidP="00CC51F2">
            <w:pPr>
              <w:ind w:firstLine="0"/>
              <w:jc w:val="center"/>
              <w:rPr>
                <w:b/>
                <w:szCs w:val="22"/>
                <w:lang w:eastAsia="en-US"/>
              </w:rPr>
            </w:pPr>
            <w:r w:rsidRPr="00D10F7B">
              <w:rPr>
                <w:b/>
                <w:szCs w:val="22"/>
                <w:lang w:eastAsia="en-US"/>
              </w:rPr>
              <w:t>п.п.</w:t>
            </w:r>
          </w:p>
        </w:tc>
        <w:tc>
          <w:tcPr>
            <w:tcW w:w="980" w:type="pct"/>
          </w:tcPr>
          <w:p w14:paraId="645C28A6" w14:textId="77777777" w:rsidR="00204C85" w:rsidRPr="00D10F7B" w:rsidRDefault="00204C85" w:rsidP="00CC51F2">
            <w:pPr>
              <w:ind w:firstLine="0"/>
              <w:jc w:val="center"/>
              <w:rPr>
                <w:b/>
                <w:sz w:val="22"/>
                <w:szCs w:val="22"/>
                <w:lang w:eastAsia="en-US"/>
              </w:rPr>
            </w:pPr>
            <w:r w:rsidRPr="00D10F7B">
              <w:rPr>
                <w:b/>
                <w:sz w:val="22"/>
                <w:szCs w:val="22"/>
                <w:lang w:eastAsia="en-US"/>
              </w:rPr>
              <w:t>Перечень</w:t>
            </w:r>
          </w:p>
        </w:tc>
        <w:tc>
          <w:tcPr>
            <w:tcW w:w="1380" w:type="pct"/>
          </w:tcPr>
          <w:p w14:paraId="3E9059AC" w14:textId="77777777" w:rsidR="00204C85" w:rsidRPr="00D10F7B" w:rsidRDefault="00204C85" w:rsidP="00CC51F2">
            <w:pPr>
              <w:ind w:firstLine="0"/>
              <w:jc w:val="center"/>
              <w:rPr>
                <w:b/>
                <w:sz w:val="22"/>
                <w:szCs w:val="22"/>
              </w:rPr>
            </w:pPr>
            <w:r w:rsidRPr="00D10F7B">
              <w:rPr>
                <w:b/>
                <w:sz w:val="22"/>
                <w:szCs w:val="22"/>
                <w:lang w:eastAsia="en-US"/>
              </w:rPr>
              <w:t>Состав</w:t>
            </w:r>
          </w:p>
        </w:tc>
        <w:tc>
          <w:tcPr>
            <w:tcW w:w="979" w:type="pct"/>
          </w:tcPr>
          <w:p w14:paraId="42CCEE81" w14:textId="77777777" w:rsidR="00204C85" w:rsidRPr="00D10F7B" w:rsidRDefault="00204C85" w:rsidP="00CC51F2">
            <w:pPr>
              <w:ind w:firstLine="0"/>
              <w:jc w:val="center"/>
              <w:rPr>
                <w:b/>
                <w:sz w:val="22"/>
                <w:szCs w:val="22"/>
                <w:lang w:eastAsia="en-US"/>
              </w:rPr>
            </w:pPr>
            <w:r w:rsidRPr="00D10F7B">
              <w:rPr>
                <w:b/>
                <w:sz w:val="22"/>
                <w:szCs w:val="22"/>
              </w:rPr>
              <w:t>Характеристики</w:t>
            </w:r>
          </w:p>
        </w:tc>
        <w:tc>
          <w:tcPr>
            <w:tcW w:w="1266" w:type="pct"/>
          </w:tcPr>
          <w:p w14:paraId="4AE6AE98" w14:textId="77777777" w:rsidR="00204C85" w:rsidRPr="00D10F7B" w:rsidRDefault="00204C85" w:rsidP="00CC51F2">
            <w:pPr>
              <w:ind w:firstLine="0"/>
              <w:jc w:val="center"/>
              <w:rPr>
                <w:b/>
                <w:sz w:val="22"/>
                <w:szCs w:val="22"/>
              </w:rPr>
            </w:pPr>
            <w:r w:rsidRPr="00D10F7B">
              <w:rPr>
                <w:b/>
                <w:sz w:val="22"/>
                <w:szCs w:val="22"/>
                <w:lang w:eastAsia="en-US"/>
              </w:rPr>
              <w:t xml:space="preserve">Места размещения </w:t>
            </w:r>
          </w:p>
        </w:tc>
      </w:tr>
      <w:tr w:rsidR="00D10F7B" w:rsidRPr="00D10F7B" w14:paraId="0DC46606" w14:textId="77777777" w:rsidTr="00204C85">
        <w:tc>
          <w:tcPr>
            <w:tcW w:w="396" w:type="pct"/>
          </w:tcPr>
          <w:p w14:paraId="2F1F5BC5" w14:textId="77777777" w:rsidR="00204C85" w:rsidRPr="00D10F7B" w:rsidRDefault="00204C85" w:rsidP="00CC51F2">
            <w:pPr>
              <w:ind w:firstLine="0"/>
              <w:jc w:val="center"/>
              <w:rPr>
                <w:b/>
                <w:sz w:val="22"/>
                <w:szCs w:val="22"/>
                <w:lang w:eastAsia="en-US"/>
              </w:rPr>
            </w:pPr>
            <w:r w:rsidRPr="00D10F7B">
              <w:rPr>
                <w:b/>
                <w:sz w:val="22"/>
                <w:szCs w:val="22"/>
                <w:lang w:eastAsia="en-US"/>
              </w:rPr>
              <w:t>1</w:t>
            </w:r>
          </w:p>
        </w:tc>
        <w:tc>
          <w:tcPr>
            <w:tcW w:w="980" w:type="pct"/>
          </w:tcPr>
          <w:p w14:paraId="61106DE1" w14:textId="77777777" w:rsidR="00204C85" w:rsidRPr="00D10F7B" w:rsidRDefault="00204C85" w:rsidP="00CC51F2">
            <w:pPr>
              <w:ind w:firstLine="0"/>
              <w:jc w:val="center"/>
              <w:rPr>
                <w:b/>
                <w:sz w:val="22"/>
                <w:szCs w:val="22"/>
                <w:lang w:eastAsia="en-US"/>
              </w:rPr>
            </w:pPr>
            <w:r w:rsidRPr="00D10F7B">
              <w:rPr>
                <w:b/>
                <w:sz w:val="22"/>
                <w:szCs w:val="22"/>
                <w:lang w:eastAsia="en-US"/>
              </w:rPr>
              <w:t>2</w:t>
            </w:r>
          </w:p>
        </w:tc>
        <w:tc>
          <w:tcPr>
            <w:tcW w:w="1380" w:type="pct"/>
          </w:tcPr>
          <w:p w14:paraId="4E543E5C" w14:textId="77777777" w:rsidR="00204C85" w:rsidRPr="00D10F7B" w:rsidRDefault="00204C85" w:rsidP="00CC51F2">
            <w:pPr>
              <w:ind w:firstLine="0"/>
              <w:jc w:val="center"/>
              <w:rPr>
                <w:b/>
                <w:sz w:val="22"/>
                <w:szCs w:val="22"/>
                <w:lang w:eastAsia="en-US"/>
              </w:rPr>
            </w:pPr>
            <w:r w:rsidRPr="00D10F7B">
              <w:rPr>
                <w:b/>
                <w:sz w:val="22"/>
                <w:szCs w:val="22"/>
                <w:lang w:eastAsia="en-US"/>
              </w:rPr>
              <w:t>3</w:t>
            </w:r>
          </w:p>
        </w:tc>
        <w:tc>
          <w:tcPr>
            <w:tcW w:w="979" w:type="pct"/>
          </w:tcPr>
          <w:p w14:paraId="10E91F4C" w14:textId="77777777" w:rsidR="00204C85" w:rsidRPr="00D10F7B" w:rsidRDefault="00204C85" w:rsidP="00CC51F2">
            <w:pPr>
              <w:ind w:firstLine="0"/>
              <w:jc w:val="center"/>
              <w:rPr>
                <w:b/>
                <w:sz w:val="22"/>
                <w:szCs w:val="22"/>
                <w:lang w:eastAsia="en-US"/>
              </w:rPr>
            </w:pPr>
            <w:r w:rsidRPr="00D10F7B">
              <w:rPr>
                <w:b/>
                <w:sz w:val="22"/>
                <w:szCs w:val="22"/>
                <w:lang w:eastAsia="en-US"/>
              </w:rPr>
              <w:t>4</w:t>
            </w:r>
          </w:p>
        </w:tc>
        <w:tc>
          <w:tcPr>
            <w:tcW w:w="1266" w:type="pct"/>
          </w:tcPr>
          <w:p w14:paraId="5A627236" w14:textId="77777777" w:rsidR="00204C85" w:rsidRPr="00D10F7B" w:rsidRDefault="00204C85" w:rsidP="00CC51F2">
            <w:pPr>
              <w:ind w:firstLine="0"/>
              <w:jc w:val="center"/>
              <w:rPr>
                <w:b/>
                <w:sz w:val="22"/>
                <w:szCs w:val="22"/>
                <w:lang w:eastAsia="en-US"/>
              </w:rPr>
            </w:pPr>
            <w:r w:rsidRPr="00D10F7B">
              <w:rPr>
                <w:b/>
                <w:sz w:val="22"/>
                <w:szCs w:val="22"/>
                <w:lang w:eastAsia="en-US"/>
              </w:rPr>
              <w:t>5</w:t>
            </w:r>
          </w:p>
        </w:tc>
      </w:tr>
      <w:tr w:rsidR="009D67FC" w:rsidRPr="00D10F7B" w14:paraId="1885DC74" w14:textId="77777777" w:rsidTr="00204C85">
        <w:trPr>
          <w:trHeight w:val="83"/>
        </w:trPr>
        <w:tc>
          <w:tcPr>
            <w:tcW w:w="396" w:type="pct"/>
          </w:tcPr>
          <w:p w14:paraId="428AB6F1" w14:textId="77777777" w:rsidR="00204C85" w:rsidRPr="00D10F7B" w:rsidRDefault="00204C85" w:rsidP="00CC51F2">
            <w:pPr>
              <w:ind w:firstLine="0"/>
              <w:jc w:val="center"/>
              <w:rPr>
                <w:sz w:val="22"/>
                <w:szCs w:val="22"/>
                <w:lang w:eastAsia="en-US"/>
              </w:rPr>
            </w:pPr>
            <w:r w:rsidRPr="00D10F7B">
              <w:rPr>
                <w:sz w:val="22"/>
                <w:szCs w:val="22"/>
                <w:lang w:eastAsia="en-US"/>
              </w:rPr>
              <w:t>1</w:t>
            </w:r>
          </w:p>
        </w:tc>
        <w:tc>
          <w:tcPr>
            <w:tcW w:w="980" w:type="pct"/>
          </w:tcPr>
          <w:p w14:paraId="5E990F52" w14:textId="77777777" w:rsidR="00204C85" w:rsidRPr="00D10F7B" w:rsidRDefault="00204C85" w:rsidP="00CC51F2">
            <w:pPr>
              <w:ind w:firstLine="35"/>
              <w:jc w:val="center"/>
              <w:rPr>
                <w:sz w:val="22"/>
                <w:szCs w:val="22"/>
              </w:rPr>
            </w:pPr>
          </w:p>
        </w:tc>
        <w:tc>
          <w:tcPr>
            <w:tcW w:w="1380" w:type="pct"/>
          </w:tcPr>
          <w:p w14:paraId="30ED997A" w14:textId="77777777" w:rsidR="00204C85" w:rsidRPr="00D10F7B" w:rsidRDefault="00204C85" w:rsidP="00CC51F2">
            <w:pPr>
              <w:ind w:firstLine="0"/>
              <w:jc w:val="center"/>
              <w:rPr>
                <w:sz w:val="22"/>
                <w:szCs w:val="22"/>
                <w:lang w:eastAsia="en-US"/>
              </w:rPr>
            </w:pPr>
          </w:p>
        </w:tc>
        <w:tc>
          <w:tcPr>
            <w:tcW w:w="979" w:type="pct"/>
          </w:tcPr>
          <w:p w14:paraId="2625AB3F" w14:textId="77777777" w:rsidR="00204C85" w:rsidRPr="00D10F7B" w:rsidRDefault="00204C85" w:rsidP="00CC51F2">
            <w:pPr>
              <w:ind w:firstLine="0"/>
              <w:jc w:val="center"/>
              <w:rPr>
                <w:sz w:val="22"/>
                <w:szCs w:val="22"/>
                <w:lang w:eastAsia="en-US"/>
              </w:rPr>
            </w:pPr>
          </w:p>
        </w:tc>
        <w:tc>
          <w:tcPr>
            <w:tcW w:w="1266" w:type="pct"/>
          </w:tcPr>
          <w:p w14:paraId="0E276622" w14:textId="77777777" w:rsidR="00204C85" w:rsidRPr="00D10F7B" w:rsidRDefault="00204C85" w:rsidP="00CC51F2">
            <w:pPr>
              <w:ind w:firstLine="0"/>
              <w:jc w:val="center"/>
              <w:rPr>
                <w:sz w:val="22"/>
                <w:szCs w:val="22"/>
                <w:lang w:eastAsia="en-US"/>
              </w:rPr>
            </w:pPr>
          </w:p>
        </w:tc>
      </w:tr>
    </w:tbl>
    <w:p w14:paraId="63CADEEC" w14:textId="77777777" w:rsidR="00B50FF8" w:rsidRPr="00D10F7B" w:rsidRDefault="00B50FF8" w:rsidP="00B82D46">
      <w:pPr>
        <w:autoSpaceDE w:val="0"/>
        <w:autoSpaceDN w:val="0"/>
        <w:adjustRightInd w:val="0"/>
        <w:rPr>
          <w:rFonts w:eastAsiaTheme="minorHAnsi"/>
          <w:lang w:eastAsia="en-US"/>
        </w:rPr>
      </w:pPr>
    </w:p>
    <w:p w14:paraId="78D6F626" w14:textId="77777777" w:rsidR="00B50FF8" w:rsidRPr="00D10F7B" w:rsidRDefault="00B50FF8" w:rsidP="00B82D46">
      <w:pPr>
        <w:pStyle w:val="41"/>
        <w:rPr>
          <w:rFonts w:cs="Times New Roman"/>
          <w:color w:val="auto"/>
        </w:rPr>
      </w:pPr>
      <w:r w:rsidRPr="00D10F7B">
        <w:rPr>
          <w:rFonts w:cs="Times New Roman"/>
          <w:color w:val="auto"/>
        </w:rPr>
        <w:t xml:space="preserve">1.6.2.7. Технические средства связи, приема и передачи информации </w:t>
      </w:r>
    </w:p>
    <w:p w14:paraId="69ADF7A7" w14:textId="77777777" w:rsidR="00B50FF8" w:rsidRPr="00D10F7B" w:rsidRDefault="00B50FF8" w:rsidP="00B82D46">
      <w:pPr>
        <w:autoSpaceDE w:val="0"/>
        <w:autoSpaceDN w:val="0"/>
        <w:adjustRightInd w:val="0"/>
        <w:rPr>
          <w:b/>
        </w:rPr>
      </w:pPr>
    </w:p>
    <w:tbl>
      <w:tblPr>
        <w:tblStyle w:val="36111"/>
        <w:tblW w:w="5000" w:type="pct"/>
        <w:tblLayout w:type="fixed"/>
        <w:tblLook w:val="04A0" w:firstRow="1" w:lastRow="0" w:firstColumn="1" w:lastColumn="0" w:noHBand="0" w:noVBand="1"/>
      </w:tblPr>
      <w:tblGrid>
        <w:gridCol w:w="804"/>
        <w:gridCol w:w="1987"/>
        <w:gridCol w:w="2798"/>
        <w:gridCol w:w="1985"/>
        <w:gridCol w:w="2565"/>
      </w:tblGrid>
      <w:tr w:rsidR="00D10F7B" w:rsidRPr="00D10F7B" w14:paraId="3A6B13DF" w14:textId="77777777" w:rsidTr="00204C85">
        <w:tc>
          <w:tcPr>
            <w:tcW w:w="396" w:type="pct"/>
          </w:tcPr>
          <w:p w14:paraId="5202B894" w14:textId="77777777" w:rsidR="00204C85" w:rsidRPr="00D10F7B" w:rsidRDefault="00204C85" w:rsidP="00CC51F2">
            <w:pPr>
              <w:ind w:firstLine="0"/>
              <w:jc w:val="center"/>
              <w:rPr>
                <w:b/>
                <w:szCs w:val="22"/>
                <w:lang w:eastAsia="en-US"/>
              </w:rPr>
            </w:pPr>
            <w:r w:rsidRPr="00D10F7B">
              <w:rPr>
                <w:b/>
                <w:szCs w:val="22"/>
                <w:lang w:eastAsia="en-US"/>
              </w:rPr>
              <w:t>№</w:t>
            </w:r>
          </w:p>
          <w:p w14:paraId="4D6FE9B8" w14:textId="77777777" w:rsidR="00204C85" w:rsidRPr="00D10F7B" w:rsidRDefault="00204C85" w:rsidP="00CC51F2">
            <w:pPr>
              <w:ind w:firstLine="0"/>
              <w:jc w:val="center"/>
              <w:rPr>
                <w:b/>
                <w:szCs w:val="22"/>
                <w:lang w:eastAsia="en-US"/>
              </w:rPr>
            </w:pPr>
            <w:r w:rsidRPr="00D10F7B">
              <w:rPr>
                <w:b/>
                <w:szCs w:val="22"/>
                <w:lang w:eastAsia="en-US"/>
              </w:rPr>
              <w:t>п.п.</w:t>
            </w:r>
          </w:p>
        </w:tc>
        <w:tc>
          <w:tcPr>
            <w:tcW w:w="980" w:type="pct"/>
          </w:tcPr>
          <w:p w14:paraId="59661D85" w14:textId="77777777" w:rsidR="00204C85" w:rsidRPr="00D10F7B" w:rsidRDefault="00204C85" w:rsidP="00CC51F2">
            <w:pPr>
              <w:ind w:firstLine="0"/>
              <w:jc w:val="center"/>
              <w:rPr>
                <w:b/>
                <w:sz w:val="22"/>
                <w:szCs w:val="22"/>
                <w:lang w:eastAsia="en-US"/>
              </w:rPr>
            </w:pPr>
            <w:r w:rsidRPr="00D10F7B">
              <w:rPr>
                <w:b/>
                <w:sz w:val="22"/>
                <w:szCs w:val="22"/>
                <w:lang w:eastAsia="en-US"/>
              </w:rPr>
              <w:t>Перечень</w:t>
            </w:r>
          </w:p>
        </w:tc>
        <w:tc>
          <w:tcPr>
            <w:tcW w:w="1380" w:type="pct"/>
          </w:tcPr>
          <w:p w14:paraId="3D8763D0" w14:textId="77777777" w:rsidR="00204C85" w:rsidRPr="00D10F7B" w:rsidRDefault="00204C85" w:rsidP="00CC51F2">
            <w:pPr>
              <w:ind w:firstLine="0"/>
              <w:jc w:val="center"/>
              <w:rPr>
                <w:b/>
                <w:sz w:val="22"/>
                <w:szCs w:val="22"/>
              </w:rPr>
            </w:pPr>
            <w:r w:rsidRPr="00D10F7B">
              <w:rPr>
                <w:b/>
                <w:sz w:val="22"/>
                <w:szCs w:val="22"/>
                <w:lang w:eastAsia="en-US"/>
              </w:rPr>
              <w:t>Состав</w:t>
            </w:r>
          </w:p>
        </w:tc>
        <w:tc>
          <w:tcPr>
            <w:tcW w:w="979" w:type="pct"/>
          </w:tcPr>
          <w:p w14:paraId="0E0CFD01" w14:textId="77777777" w:rsidR="00204C85" w:rsidRPr="00D10F7B" w:rsidRDefault="00204C85" w:rsidP="00CC51F2">
            <w:pPr>
              <w:ind w:firstLine="0"/>
              <w:jc w:val="center"/>
              <w:rPr>
                <w:b/>
                <w:sz w:val="22"/>
                <w:szCs w:val="22"/>
                <w:lang w:eastAsia="en-US"/>
              </w:rPr>
            </w:pPr>
            <w:r w:rsidRPr="00D10F7B">
              <w:rPr>
                <w:b/>
                <w:sz w:val="22"/>
                <w:szCs w:val="22"/>
              </w:rPr>
              <w:t>Характеристики</w:t>
            </w:r>
          </w:p>
        </w:tc>
        <w:tc>
          <w:tcPr>
            <w:tcW w:w="1266" w:type="pct"/>
          </w:tcPr>
          <w:p w14:paraId="2352CC0F" w14:textId="77777777" w:rsidR="00204C85" w:rsidRPr="00D10F7B" w:rsidRDefault="00204C85" w:rsidP="00CC51F2">
            <w:pPr>
              <w:ind w:firstLine="0"/>
              <w:jc w:val="center"/>
              <w:rPr>
                <w:b/>
                <w:sz w:val="22"/>
                <w:szCs w:val="22"/>
              </w:rPr>
            </w:pPr>
            <w:r w:rsidRPr="00D10F7B">
              <w:rPr>
                <w:b/>
                <w:sz w:val="22"/>
                <w:szCs w:val="22"/>
                <w:lang w:eastAsia="en-US"/>
              </w:rPr>
              <w:t xml:space="preserve">Места размещения </w:t>
            </w:r>
          </w:p>
        </w:tc>
      </w:tr>
      <w:tr w:rsidR="00D10F7B" w:rsidRPr="00D10F7B" w14:paraId="116F6B5E" w14:textId="77777777" w:rsidTr="00204C85">
        <w:tc>
          <w:tcPr>
            <w:tcW w:w="396" w:type="pct"/>
          </w:tcPr>
          <w:p w14:paraId="38E6233C" w14:textId="77777777" w:rsidR="00204C85" w:rsidRPr="00D10F7B" w:rsidRDefault="00204C85" w:rsidP="00CC51F2">
            <w:pPr>
              <w:ind w:firstLine="0"/>
              <w:jc w:val="center"/>
              <w:rPr>
                <w:b/>
                <w:sz w:val="22"/>
                <w:szCs w:val="22"/>
                <w:lang w:eastAsia="en-US"/>
              </w:rPr>
            </w:pPr>
            <w:r w:rsidRPr="00D10F7B">
              <w:rPr>
                <w:b/>
                <w:sz w:val="22"/>
                <w:szCs w:val="22"/>
                <w:lang w:eastAsia="en-US"/>
              </w:rPr>
              <w:t>1</w:t>
            </w:r>
          </w:p>
        </w:tc>
        <w:tc>
          <w:tcPr>
            <w:tcW w:w="980" w:type="pct"/>
          </w:tcPr>
          <w:p w14:paraId="6FE28ABD" w14:textId="77777777" w:rsidR="00204C85" w:rsidRPr="00D10F7B" w:rsidRDefault="00204C85" w:rsidP="00CC51F2">
            <w:pPr>
              <w:ind w:firstLine="0"/>
              <w:jc w:val="center"/>
              <w:rPr>
                <w:b/>
                <w:sz w:val="22"/>
                <w:szCs w:val="22"/>
                <w:lang w:eastAsia="en-US"/>
              </w:rPr>
            </w:pPr>
            <w:r w:rsidRPr="00D10F7B">
              <w:rPr>
                <w:b/>
                <w:sz w:val="22"/>
                <w:szCs w:val="22"/>
                <w:lang w:eastAsia="en-US"/>
              </w:rPr>
              <w:t>2</w:t>
            </w:r>
          </w:p>
        </w:tc>
        <w:tc>
          <w:tcPr>
            <w:tcW w:w="1380" w:type="pct"/>
          </w:tcPr>
          <w:p w14:paraId="60F15B9C" w14:textId="77777777" w:rsidR="00204C85" w:rsidRPr="00D10F7B" w:rsidRDefault="00204C85" w:rsidP="00CC51F2">
            <w:pPr>
              <w:ind w:firstLine="0"/>
              <w:jc w:val="center"/>
              <w:rPr>
                <w:b/>
                <w:sz w:val="22"/>
                <w:szCs w:val="22"/>
                <w:lang w:eastAsia="en-US"/>
              </w:rPr>
            </w:pPr>
            <w:r w:rsidRPr="00D10F7B">
              <w:rPr>
                <w:b/>
                <w:sz w:val="22"/>
                <w:szCs w:val="22"/>
                <w:lang w:eastAsia="en-US"/>
              </w:rPr>
              <w:t>3</w:t>
            </w:r>
          </w:p>
        </w:tc>
        <w:tc>
          <w:tcPr>
            <w:tcW w:w="979" w:type="pct"/>
          </w:tcPr>
          <w:p w14:paraId="26545FB1" w14:textId="77777777" w:rsidR="00204C85" w:rsidRPr="00D10F7B" w:rsidRDefault="00204C85" w:rsidP="00CC51F2">
            <w:pPr>
              <w:ind w:firstLine="0"/>
              <w:jc w:val="center"/>
              <w:rPr>
                <w:b/>
                <w:sz w:val="22"/>
                <w:szCs w:val="22"/>
                <w:lang w:eastAsia="en-US"/>
              </w:rPr>
            </w:pPr>
            <w:r w:rsidRPr="00D10F7B">
              <w:rPr>
                <w:b/>
                <w:sz w:val="22"/>
                <w:szCs w:val="22"/>
                <w:lang w:eastAsia="en-US"/>
              </w:rPr>
              <w:t>4</w:t>
            </w:r>
          </w:p>
        </w:tc>
        <w:tc>
          <w:tcPr>
            <w:tcW w:w="1266" w:type="pct"/>
          </w:tcPr>
          <w:p w14:paraId="0DE7D1FC" w14:textId="77777777" w:rsidR="00204C85" w:rsidRPr="00D10F7B" w:rsidRDefault="00204C85" w:rsidP="00CC51F2">
            <w:pPr>
              <w:ind w:firstLine="0"/>
              <w:jc w:val="center"/>
              <w:rPr>
                <w:b/>
                <w:sz w:val="22"/>
                <w:szCs w:val="22"/>
                <w:lang w:eastAsia="en-US"/>
              </w:rPr>
            </w:pPr>
            <w:r w:rsidRPr="00D10F7B">
              <w:rPr>
                <w:b/>
                <w:sz w:val="22"/>
                <w:szCs w:val="22"/>
                <w:lang w:eastAsia="en-US"/>
              </w:rPr>
              <w:t>5</w:t>
            </w:r>
          </w:p>
        </w:tc>
      </w:tr>
      <w:tr w:rsidR="009D67FC" w:rsidRPr="00D10F7B" w14:paraId="41548C2C" w14:textId="77777777" w:rsidTr="00204C85">
        <w:trPr>
          <w:trHeight w:val="83"/>
        </w:trPr>
        <w:tc>
          <w:tcPr>
            <w:tcW w:w="396" w:type="pct"/>
          </w:tcPr>
          <w:p w14:paraId="7A76BF2D" w14:textId="77777777" w:rsidR="00204C85" w:rsidRPr="00D10F7B" w:rsidRDefault="00204C85" w:rsidP="00CC51F2">
            <w:pPr>
              <w:ind w:firstLine="0"/>
              <w:jc w:val="center"/>
              <w:rPr>
                <w:sz w:val="22"/>
                <w:szCs w:val="22"/>
                <w:lang w:eastAsia="en-US"/>
              </w:rPr>
            </w:pPr>
            <w:r w:rsidRPr="00D10F7B">
              <w:rPr>
                <w:sz w:val="22"/>
                <w:szCs w:val="22"/>
                <w:lang w:eastAsia="en-US"/>
              </w:rPr>
              <w:t>1</w:t>
            </w:r>
          </w:p>
        </w:tc>
        <w:tc>
          <w:tcPr>
            <w:tcW w:w="980" w:type="pct"/>
          </w:tcPr>
          <w:p w14:paraId="38910CDF" w14:textId="77777777" w:rsidR="00204C85" w:rsidRPr="00D10F7B" w:rsidRDefault="00204C85" w:rsidP="00CC51F2">
            <w:pPr>
              <w:ind w:firstLine="35"/>
              <w:jc w:val="center"/>
              <w:rPr>
                <w:sz w:val="22"/>
                <w:szCs w:val="22"/>
              </w:rPr>
            </w:pPr>
          </w:p>
        </w:tc>
        <w:tc>
          <w:tcPr>
            <w:tcW w:w="1380" w:type="pct"/>
          </w:tcPr>
          <w:p w14:paraId="2FA793AA" w14:textId="77777777" w:rsidR="00204C85" w:rsidRPr="00D10F7B" w:rsidRDefault="00204C85" w:rsidP="00CC51F2">
            <w:pPr>
              <w:ind w:firstLine="0"/>
              <w:jc w:val="center"/>
              <w:rPr>
                <w:sz w:val="22"/>
                <w:szCs w:val="22"/>
                <w:lang w:eastAsia="en-US"/>
              </w:rPr>
            </w:pPr>
          </w:p>
        </w:tc>
        <w:tc>
          <w:tcPr>
            <w:tcW w:w="979" w:type="pct"/>
          </w:tcPr>
          <w:p w14:paraId="4AD8B3A1" w14:textId="77777777" w:rsidR="00204C85" w:rsidRPr="00D10F7B" w:rsidRDefault="00204C85" w:rsidP="00CC51F2">
            <w:pPr>
              <w:ind w:firstLine="0"/>
              <w:jc w:val="center"/>
              <w:rPr>
                <w:sz w:val="22"/>
                <w:szCs w:val="22"/>
                <w:lang w:eastAsia="en-US"/>
              </w:rPr>
            </w:pPr>
          </w:p>
        </w:tc>
        <w:tc>
          <w:tcPr>
            <w:tcW w:w="1266" w:type="pct"/>
          </w:tcPr>
          <w:p w14:paraId="766FFD47" w14:textId="77777777" w:rsidR="00204C85" w:rsidRPr="00D10F7B" w:rsidRDefault="00204C85" w:rsidP="00CC51F2">
            <w:pPr>
              <w:ind w:firstLine="0"/>
              <w:jc w:val="center"/>
              <w:rPr>
                <w:sz w:val="22"/>
                <w:szCs w:val="22"/>
                <w:lang w:eastAsia="en-US"/>
              </w:rPr>
            </w:pPr>
          </w:p>
        </w:tc>
      </w:tr>
    </w:tbl>
    <w:p w14:paraId="3F66BC84" w14:textId="77777777" w:rsidR="00B50FF8" w:rsidRPr="00D10F7B" w:rsidRDefault="00B50FF8" w:rsidP="00B82D46">
      <w:pPr>
        <w:rPr>
          <w:rFonts w:eastAsiaTheme="minorEastAsia"/>
          <w:b/>
        </w:rPr>
      </w:pPr>
    </w:p>
    <w:p w14:paraId="635AF762" w14:textId="77777777" w:rsidR="00B50FF8" w:rsidRPr="00D10F7B" w:rsidRDefault="00B50FF8" w:rsidP="00B82D46">
      <w:pPr>
        <w:pStyle w:val="41"/>
        <w:rPr>
          <w:rFonts w:cs="Times New Roman"/>
          <w:color w:val="auto"/>
        </w:rPr>
      </w:pPr>
      <w:r w:rsidRPr="00D10F7B">
        <w:rPr>
          <w:rFonts w:cs="Times New Roman"/>
          <w:color w:val="auto"/>
        </w:rPr>
        <w:t xml:space="preserve">1.6.2.8. Технические средства оповещения </w:t>
      </w:r>
    </w:p>
    <w:p w14:paraId="33D145DE" w14:textId="77777777" w:rsidR="00B50FF8" w:rsidRPr="00D10F7B" w:rsidRDefault="00B50FF8" w:rsidP="00B82D46">
      <w:pPr>
        <w:autoSpaceDE w:val="0"/>
        <w:autoSpaceDN w:val="0"/>
        <w:adjustRightInd w:val="0"/>
        <w:rPr>
          <w:b/>
        </w:rPr>
      </w:pPr>
    </w:p>
    <w:tbl>
      <w:tblPr>
        <w:tblStyle w:val="36111"/>
        <w:tblW w:w="5000" w:type="pct"/>
        <w:tblLayout w:type="fixed"/>
        <w:tblLook w:val="04A0" w:firstRow="1" w:lastRow="0" w:firstColumn="1" w:lastColumn="0" w:noHBand="0" w:noVBand="1"/>
      </w:tblPr>
      <w:tblGrid>
        <w:gridCol w:w="804"/>
        <w:gridCol w:w="1987"/>
        <w:gridCol w:w="2798"/>
        <w:gridCol w:w="1985"/>
        <w:gridCol w:w="2565"/>
      </w:tblGrid>
      <w:tr w:rsidR="00D10F7B" w:rsidRPr="00D10F7B" w14:paraId="15358F29" w14:textId="77777777" w:rsidTr="00204C85">
        <w:tc>
          <w:tcPr>
            <w:tcW w:w="396" w:type="pct"/>
          </w:tcPr>
          <w:p w14:paraId="7E721243" w14:textId="77777777" w:rsidR="00204C85" w:rsidRPr="00D10F7B" w:rsidRDefault="00204C85" w:rsidP="00CC51F2">
            <w:pPr>
              <w:ind w:firstLine="0"/>
              <w:jc w:val="center"/>
              <w:rPr>
                <w:b/>
                <w:szCs w:val="22"/>
                <w:lang w:eastAsia="en-US"/>
              </w:rPr>
            </w:pPr>
            <w:r w:rsidRPr="00D10F7B">
              <w:rPr>
                <w:b/>
                <w:szCs w:val="22"/>
                <w:lang w:eastAsia="en-US"/>
              </w:rPr>
              <w:t>№</w:t>
            </w:r>
          </w:p>
          <w:p w14:paraId="79339284" w14:textId="77777777" w:rsidR="00204C85" w:rsidRPr="00D10F7B" w:rsidRDefault="00204C85" w:rsidP="00CC51F2">
            <w:pPr>
              <w:ind w:firstLine="0"/>
              <w:jc w:val="center"/>
              <w:rPr>
                <w:b/>
                <w:szCs w:val="22"/>
                <w:lang w:eastAsia="en-US"/>
              </w:rPr>
            </w:pPr>
            <w:r w:rsidRPr="00D10F7B">
              <w:rPr>
                <w:b/>
                <w:szCs w:val="22"/>
                <w:lang w:eastAsia="en-US"/>
              </w:rPr>
              <w:t>п.п.</w:t>
            </w:r>
          </w:p>
        </w:tc>
        <w:tc>
          <w:tcPr>
            <w:tcW w:w="980" w:type="pct"/>
          </w:tcPr>
          <w:p w14:paraId="4A88CDA9" w14:textId="77777777" w:rsidR="00204C85" w:rsidRPr="00D10F7B" w:rsidRDefault="00204C85" w:rsidP="00CC51F2">
            <w:pPr>
              <w:ind w:firstLine="0"/>
              <w:jc w:val="center"/>
              <w:rPr>
                <w:b/>
                <w:sz w:val="22"/>
                <w:szCs w:val="22"/>
                <w:lang w:eastAsia="en-US"/>
              </w:rPr>
            </w:pPr>
            <w:r w:rsidRPr="00D10F7B">
              <w:rPr>
                <w:b/>
                <w:sz w:val="22"/>
                <w:szCs w:val="22"/>
                <w:lang w:eastAsia="en-US"/>
              </w:rPr>
              <w:t>Перечень</w:t>
            </w:r>
          </w:p>
        </w:tc>
        <w:tc>
          <w:tcPr>
            <w:tcW w:w="1380" w:type="pct"/>
          </w:tcPr>
          <w:p w14:paraId="7D46A209" w14:textId="77777777" w:rsidR="00204C85" w:rsidRPr="00D10F7B" w:rsidRDefault="00204C85" w:rsidP="00CC51F2">
            <w:pPr>
              <w:ind w:firstLine="0"/>
              <w:jc w:val="center"/>
              <w:rPr>
                <w:b/>
                <w:sz w:val="22"/>
                <w:szCs w:val="22"/>
              </w:rPr>
            </w:pPr>
            <w:r w:rsidRPr="00D10F7B">
              <w:rPr>
                <w:b/>
                <w:sz w:val="22"/>
                <w:szCs w:val="22"/>
                <w:lang w:eastAsia="en-US"/>
              </w:rPr>
              <w:t>Состав</w:t>
            </w:r>
          </w:p>
        </w:tc>
        <w:tc>
          <w:tcPr>
            <w:tcW w:w="979" w:type="pct"/>
          </w:tcPr>
          <w:p w14:paraId="19C324B7" w14:textId="77777777" w:rsidR="00204C85" w:rsidRPr="00D10F7B" w:rsidRDefault="00204C85" w:rsidP="00CC51F2">
            <w:pPr>
              <w:ind w:firstLine="0"/>
              <w:jc w:val="center"/>
              <w:rPr>
                <w:b/>
                <w:sz w:val="22"/>
                <w:szCs w:val="22"/>
                <w:lang w:eastAsia="en-US"/>
              </w:rPr>
            </w:pPr>
            <w:r w:rsidRPr="00D10F7B">
              <w:rPr>
                <w:b/>
                <w:sz w:val="22"/>
                <w:szCs w:val="22"/>
              </w:rPr>
              <w:t>Характеристики</w:t>
            </w:r>
          </w:p>
        </w:tc>
        <w:tc>
          <w:tcPr>
            <w:tcW w:w="1266" w:type="pct"/>
          </w:tcPr>
          <w:p w14:paraId="6E643441" w14:textId="77777777" w:rsidR="00204C85" w:rsidRPr="00D10F7B" w:rsidRDefault="00204C85" w:rsidP="00CC51F2">
            <w:pPr>
              <w:ind w:firstLine="0"/>
              <w:jc w:val="center"/>
              <w:rPr>
                <w:b/>
                <w:sz w:val="22"/>
                <w:szCs w:val="22"/>
              </w:rPr>
            </w:pPr>
            <w:r w:rsidRPr="00D10F7B">
              <w:rPr>
                <w:b/>
                <w:sz w:val="22"/>
                <w:szCs w:val="22"/>
                <w:lang w:eastAsia="en-US"/>
              </w:rPr>
              <w:t xml:space="preserve">Места размещения </w:t>
            </w:r>
          </w:p>
        </w:tc>
      </w:tr>
      <w:tr w:rsidR="00D10F7B" w:rsidRPr="00D10F7B" w14:paraId="48BC4502" w14:textId="77777777" w:rsidTr="00204C85">
        <w:tc>
          <w:tcPr>
            <w:tcW w:w="396" w:type="pct"/>
          </w:tcPr>
          <w:p w14:paraId="42C1E0F3" w14:textId="77777777" w:rsidR="00204C85" w:rsidRPr="00D10F7B" w:rsidRDefault="00204C85" w:rsidP="00CC51F2">
            <w:pPr>
              <w:ind w:firstLine="0"/>
              <w:jc w:val="center"/>
              <w:rPr>
                <w:b/>
                <w:sz w:val="22"/>
                <w:szCs w:val="22"/>
                <w:lang w:eastAsia="en-US"/>
              </w:rPr>
            </w:pPr>
            <w:r w:rsidRPr="00D10F7B">
              <w:rPr>
                <w:b/>
                <w:sz w:val="22"/>
                <w:szCs w:val="22"/>
                <w:lang w:eastAsia="en-US"/>
              </w:rPr>
              <w:t>1</w:t>
            </w:r>
          </w:p>
        </w:tc>
        <w:tc>
          <w:tcPr>
            <w:tcW w:w="980" w:type="pct"/>
          </w:tcPr>
          <w:p w14:paraId="22DFA7F1" w14:textId="77777777" w:rsidR="00204C85" w:rsidRPr="00D10F7B" w:rsidRDefault="00204C85" w:rsidP="00CC51F2">
            <w:pPr>
              <w:ind w:firstLine="0"/>
              <w:jc w:val="center"/>
              <w:rPr>
                <w:b/>
                <w:sz w:val="22"/>
                <w:szCs w:val="22"/>
                <w:lang w:eastAsia="en-US"/>
              </w:rPr>
            </w:pPr>
            <w:r w:rsidRPr="00D10F7B">
              <w:rPr>
                <w:b/>
                <w:sz w:val="22"/>
                <w:szCs w:val="22"/>
                <w:lang w:eastAsia="en-US"/>
              </w:rPr>
              <w:t>2</w:t>
            </w:r>
          </w:p>
        </w:tc>
        <w:tc>
          <w:tcPr>
            <w:tcW w:w="1380" w:type="pct"/>
          </w:tcPr>
          <w:p w14:paraId="793A7DF9" w14:textId="77777777" w:rsidR="00204C85" w:rsidRPr="00D10F7B" w:rsidRDefault="00204C85" w:rsidP="00CC51F2">
            <w:pPr>
              <w:ind w:firstLine="0"/>
              <w:jc w:val="center"/>
              <w:rPr>
                <w:b/>
                <w:sz w:val="22"/>
                <w:szCs w:val="22"/>
                <w:lang w:eastAsia="en-US"/>
              </w:rPr>
            </w:pPr>
            <w:r w:rsidRPr="00D10F7B">
              <w:rPr>
                <w:b/>
                <w:sz w:val="22"/>
                <w:szCs w:val="22"/>
                <w:lang w:eastAsia="en-US"/>
              </w:rPr>
              <w:t>3</w:t>
            </w:r>
          </w:p>
        </w:tc>
        <w:tc>
          <w:tcPr>
            <w:tcW w:w="979" w:type="pct"/>
          </w:tcPr>
          <w:p w14:paraId="53FFA6DA" w14:textId="77777777" w:rsidR="00204C85" w:rsidRPr="00D10F7B" w:rsidRDefault="00204C85" w:rsidP="00CC51F2">
            <w:pPr>
              <w:ind w:firstLine="0"/>
              <w:jc w:val="center"/>
              <w:rPr>
                <w:b/>
                <w:sz w:val="22"/>
                <w:szCs w:val="22"/>
                <w:lang w:eastAsia="en-US"/>
              </w:rPr>
            </w:pPr>
            <w:r w:rsidRPr="00D10F7B">
              <w:rPr>
                <w:b/>
                <w:sz w:val="22"/>
                <w:szCs w:val="22"/>
                <w:lang w:eastAsia="en-US"/>
              </w:rPr>
              <w:t>4</w:t>
            </w:r>
          </w:p>
        </w:tc>
        <w:tc>
          <w:tcPr>
            <w:tcW w:w="1266" w:type="pct"/>
          </w:tcPr>
          <w:p w14:paraId="11B0DA88" w14:textId="77777777" w:rsidR="00204C85" w:rsidRPr="00D10F7B" w:rsidRDefault="00204C85" w:rsidP="00CC51F2">
            <w:pPr>
              <w:ind w:firstLine="0"/>
              <w:jc w:val="center"/>
              <w:rPr>
                <w:b/>
                <w:sz w:val="22"/>
                <w:szCs w:val="22"/>
                <w:lang w:eastAsia="en-US"/>
              </w:rPr>
            </w:pPr>
            <w:r w:rsidRPr="00D10F7B">
              <w:rPr>
                <w:b/>
                <w:sz w:val="22"/>
                <w:szCs w:val="22"/>
                <w:lang w:eastAsia="en-US"/>
              </w:rPr>
              <w:t>5</w:t>
            </w:r>
          </w:p>
        </w:tc>
      </w:tr>
      <w:tr w:rsidR="009D67FC" w:rsidRPr="00D10F7B" w14:paraId="14773A59" w14:textId="77777777" w:rsidTr="00204C85">
        <w:trPr>
          <w:trHeight w:val="83"/>
        </w:trPr>
        <w:tc>
          <w:tcPr>
            <w:tcW w:w="396" w:type="pct"/>
          </w:tcPr>
          <w:p w14:paraId="79B04101" w14:textId="77777777" w:rsidR="00204C85" w:rsidRPr="00D10F7B" w:rsidRDefault="00204C85" w:rsidP="00CC51F2">
            <w:pPr>
              <w:ind w:firstLine="0"/>
              <w:jc w:val="center"/>
              <w:rPr>
                <w:sz w:val="22"/>
                <w:szCs w:val="22"/>
                <w:lang w:eastAsia="en-US"/>
              </w:rPr>
            </w:pPr>
            <w:r w:rsidRPr="00D10F7B">
              <w:rPr>
                <w:sz w:val="22"/>
                <w:szCs w:val="22"/>
                <w:lang w:eastAsia="en-US"/>
              </w:rPr>
              <w:t>1</w:t>
            </w:r>
          </w:p>
        </w:tc>
        <w:tc>
          <w:tcPr>
            <w:tcW w:w="980" w:type="pct"/>
          </w:tcPr>
          <w:p w14:paraId="79BAB70D" w14:textId="77777777" w:rsidR="00204C85" w:rsidRPr="00D10F7B" w:rsidRDefault="00204C85" w:rsidP="00CC51F2">
            <w:pPr>
              <w:ind w:firstLine="35"/>
              <w:jc w:val="center"/>
              <w:rPr>
                <w:sz w:val="22"/>
                <w:szCs w:val="22"/>
              </w:rPr>
            </w:pPr>
          </w:p>
        </w:tc>
        <w:tc>
          <w:tcPr>
            <w:tcW w:w="1380" w:type="pct"/>
          </w:tcPr>
          <w:p w14:paraId="0B0D58F3" w14:textId="77777777" w:rsidR="00204C85" w:rsidRPr="00D10F7B" w:rsidRDefault="00204C85" w:rsidP="00CC51F2">
            <w:pPr>
              <w:ind w:firstLine="0"/>
              <w:jc w:val="center"/>
              <w:rPr>
                <w:sz w:val="22"/>
                <w:szCs w:val="22"/>
                <w:lang w:eastAsia="en-US"/>
              </w:rPr>
            </w:pPr>
          </w:p>
        </w:tc>
        <w:tc>
          <w:tcPr>
            <w:tcW w:w="979" w:type="pct"/>
          </w:tcPr>
          <w:p w14:paraId="1A1A130F" w14:textId="77777777" w:rsidR="00204C85" w:rsidRPr="00D10F7B" w:rsidRDefault="00204C85" w:rsidP="00CC51F2">
            <w:pPr>
              <w:ind w:firstLine="0"/>
              <w:jc w:val="center"/>
              <w:rPr>
                <w:sz w:val="22"/>
                <w:szCs w:val="22"/>
                <w:lang w:eastAsia="en-US"/>
              </w:rPr>
            </w:pPr>
          </w:p>
        </w:tc>
        <w:tc>
          <w:tcPr>
            <w:tcW w:w="1266" w:type="pct"/>
          </w:tcPr>
          <w:p w14:paraId="7559E370" w14:textId="77777777" w:rsidR="00204C85" w:rsidRPr="00D10F7B" w:rsidRDefault="00204C85" w:rsidP="00CC51F2">
            <w:pPr>
              <w:ind w:firstLine="0"/>
              <w:jc w:val="center"/>
              <w:rPr>
                <w:sz w:val="22"/>
                <w:szCs w:val="22"/>
                <w:lang w:eastAsia="en-US"/>
              </w:rPr>
            </w:pPr>
          </w:p>
        </w:tc>
      </w:tr>
    </w:tbl>
    <w:p w14:paraId="6A26309E" w14:textId="77777777" w:rsidR="00B50FF8" w:rsidRPr="00D10F7B" w:rsidRDefault="00B50FF8" w:rsidP="00B82D46">
      <w:pPr>
        <w:rPr>
          <w:rFonts w:eastAsiaTheme="minorEastAsia"/>
          <w:b/>
        </w:rPr>
      </w:pPr>
    </w:p>
    <w:p w14:paraId="56241DAD" w14:textId="77777777" w:rsidR="00B50FF8" w:rsidRPr="00D10F7B" w:rsidRDefault="00B50FF8" w:rsidP="00B82D46">
      <w:pPr>
        <w:pStyle w:val="41"/>
        <w:rPr>
          <w:rFonts w:cs="Times New Roman"/>
          <w:color w:val="auto"/>
        </w:rPr>
      </w:pPr>
      <w:r w:rsidRPr="00D10F7B">
        <w:rPr>
          <w:rFonts w:cs="Times New Roman"/>
          <w:color w:val="auto"/>
        </w:rPr>
        <w:t xml:space="preserve">1.6.2.9. Технические системы сбора и обработки информации </w:t>
      </w:r>
    </w:p>
    <w:p w14:paraId="42934E7D" w14:textId="77777777" w:rsidR="00B50FF8" w:rsidRPr="00D10F7B" w:rsidRDefault="00B50FF8" w:rsidP="00B82D46">
      <w:pPr>
        <w:autoSpaceDE w:val="0"/>
        <w:autoSpaceDN w:val="0"/>
        <w:adjustRightInd w:val="0"/>
        <w:rPr>
          <w:b/>
        </w:rPr>
      </w:pPr>
    </w:p>
    <w:tbl>
      <w:tblPr>
        <w:tblStyle w:val="36111"/>
        <w:tblW w:w="5000" w:type="pct"/>
        <w:tblLayout w:type="fixed"/>
        <w:tblLook w:val="04A0" w:firstRow="1" w:lastRow="0" w:firstColumn="1" w:lastColumn="0" w:noHBand="0" w:noVBand="1"/>
      </w:tblPr>
      <w:tblGrid>
        <w:gridCol w:w="804"/>
        <w:gridCol w:w="1987"/>
        <w:gridCol w:w="2798"/>
        <w:gridCol w:w="1985"/>
        <w:gridCol w:w="2565"/>
      </w:tblGrid>
      <w:tr w:rsidR="00D10F7B" w:rsidRPr="00D10F7B" w14:paraId="0AE8A1F8" w14:textId="77777777" w:rsidTr="00204C85">
        <w:tc>
          <w:tcPr>
            <w:tcW w:w="396" w:type="pct"/>
          </w:tcPr>
          <w:p w14:paraId="2836E6AE" w14:textId="77777777" w:rsidR="00204C85" w:rsidRPr="00D10F7B" w:rsidRDefault="00204C85" w:rsidP="00CC51F2">
            <w:pPr>
              <w:ind w:firstLine="0"/>
              <w:jc w:val="center"/>
              <w:rPr>
                <w:b/>
                <w:szCs w:val="22"/>
                <w:lang w:eastAsia="en-US"/>
              </w:rPr>
            </w:pPr>
            <w:r w:rsidRPr="00D10F7B">
              <w:rPr>
                <w:b/>
                <w:szCs w:val="22"/>
                <w:lang w:eastAsia="en-US"/>
              </w:rPr>
              <w:t>№</w:t>
            </w:r>
          </w:p>
          <w:p w14:paraId="5D3C6FCF" w14:textId="77777777" w:rsidR="00204C85" w:rsidRPr="00D10F7B" w:rsidRDefault="00204C85" w:rsidP="00CC51F2">
            <w:pPr>
              <w:ind w:firstLine="0"/>
              <w:jc w:val="center"/>
              <w:rPr>
                <w:b/>
                <w:szCs w:val="22"/>
                <w:lang w:eastAsia="en-US"/>
              </w:rPr>
            </w:pPr>
            <w:r w:rsidRPr="00D10F7B">
              <w:rPr>
                <w:b/>
                <w:szCs w:val="22"/>
                <w:lang w:eastAsia="en-US"/>
              </w:rPr>
              <w:t>п.п.</w:t>
            </w:r>
          </w:p>
        </w:tc>
        <w:tc>
          <w:tcPr>
            <w:tcW w:w="980" w:type="pct"/>
          </w:tcPr>
          <w:p w14:paraId="729A46CA" w14:textId="77777777" w:rsidR="00204C85" w:rsidRPr="00D10F7B" w:rsidRDefault="00204C85" w:rsidP="00CC51F2">
            <w:pPr>
              <w:ind w:firstLine="0"/>
              <w:jc w:val="center"/>
              <w:rPr>
                <w:b/>
                <w:sz w:val="22"/>
                <w:szCs w:val="22"/>
                <w:lang w:eastAsia="en-US"/>
              </w:rPr>
            </w:pPr>
            <w:r w:rsidRPr="00D10F7B">
              <w:rPr>
                <w:b/>
                <w:sz w:val="22"/>
                <w:szCs w:val="22"/>
                <w:lang w:eastAsia="en-US"/>
              </w:rPr>
              <w:t>Перечень</w:t>
            </w:r>
          </w:p>
        </w:tc>
        <w:tc>
          <w:tcPr>
            <w:tcW w:w="1380" w:type="pct"/>
          </w:tcPr>
          <w:p w14:paraId="239AB77C" w14:textId="77777777" w:rsidR="00204C85" w:rsidRPr="00D10F7B" w:rsidRDefault="00204C85" w:rsidP="00CC51F2">
            <w:pPr>
              <w:ind w:firstLine="0"/>
              <w:jc w:val="center"/>
              <w:rPr>
                <w:b/>
                <w:sz w:val="22"/>
                <w:szCs w:val="22"/>
              </w:rPr>
            </w:pPr>
            <w:r w:rsidRPr="00D10F7B">
              <w:rPr>
                <w:b/>
                <w:sz w:val="22"/>
                <w:szCs w:val="22"/>
                <w:lang w:eastAsia="en-US"/>
              </w:rPr>
              <w:t>Состав</w:t>
            </w:r>
          </w:p>
        </w:tc>
        <w:tc>
          <w:tcPr>
            <w:tcW w:w="979" w:type="pct"/>
          </w:tcPr>
          <w:p w14:paraId="017DCC85" w14:textId="77777777" w:rsidR="00204C85" w:rsidRPr="00D10F7B" w:rsidRDefault="00204C85" w:rsidP="00CC51F2">
            <w:pPr>
              <w:ind w:firstLine="0"/>
              <w:jc w:val="center"/>
              <w:rPr>
                <w:b/>
                <w:sz w:val="22"/>
                <w:szCs w:val="22"/>
                <w:lang w:eastAsia="en-US"/>
              </w:rPr>
            </w:pPr>
            <w:r w:rsidRPr="00D10F7B">
              <w:rPr>
                <w:b/>
                <w:sz w:val="22"/>
                <w:szCs w:val="22"/>
              </w:rPr>
              <w:t>Характеристики</w:t>
            </w:r>
          </w:p>
        </w:tc>
        <w:tc>
          <w:tcPr>
            <w:tcW w:w="1266" w:type="pct"/>
          </w:tcPr>
          <w:p w14:paraId="521BADD5" w14:textId="77777777" w:rsidR="00204C85" w:rsidRPr="00D10F7B" w:rsidRDefault="00204C85" w:rsidP="00CC51F2">
            <w:pPr>
              <w:ind w:firstLine="0"/>
              <w:jc w:val="center"/>
              <w:rPr>
                <w:b/>
                <w:sz w:val="22"/>
                <w:szCs w:val="22"/>
              </w:rPr>
            </w:pPr>
            <w:r w:rsidRPr="00D10F7B">
              <w:rPr>
                <w:b/>
                <w:sz w:val="22"/>
                <w:szCs w:val="22"/>
                <w:lang w:eastAsia="en-US"/>
              </w:rPr>
              <w:t xml:space="preserve">Места размещения </w:t>
            </w:r>
          </w:p>
        </w:tc>
      </w:tr>
      <w:tr w:rsidR="00D10F7B" w:rsidRPr="00D10F7B" w14:paraId="5F5B801F" w14:textId="77777777" w:rsidTr="00204C85">
        <w:tc>
          <w:tcPr>
            <w:tcW w:w="396" w:type="pct"/>
          </w:tcPr>
          <w:p w14:paraId="199A6104" w14:textId="77777777" w:rsidR="00204C85" w:rsidRPr="00D10F7B" w:rsidRDefault="00204C85" w:rsidP="00CC51F2">
            <w:pPr>
              <w:ind w:firstLine="0"/>
              <w:jc w:val="center"/>
              <w:rPr>
                <w:b/>
                <w:sz w:val="22"/>
                <w:szCs w:val="22"/>
                <w:lang w:eastAsia="en-US"/>
              </w:rPr>
            </w:pPr>
            <w:r w:rsidRPr="00D10F7B">
              <w:rPr>
                <w:b/>
                <w:sz w:val="22"/>
                <w:szCs w:val="22"/>
                <w:lang w:eastAsia="en-US"/>
              </w:rPr>
              <w:t>1</w:t>
            </w:r>
          </w:p>
        </w:tc>
        <w:tc>
          <w:tcPr>
            <w:tcW w:w="980" w:type="pct"/>
          </w:tcPr>
          <w:p w14:paraId="52889997" w14:textId="77777777" w:rsidR="00204C85" w:rsidRPr="00D10F7B" w:rsidRDefault="00204C85" w:rsidP="00CC51F2">
            <w:pPr>
              <w:ind w:firstLine="0"/>
              <w:jc w:val="center"/>
              <w:rPr>
                <w:b/>
                <w:sz w:val="22"/>
                <w:szCs w:val="22"/>
                <w:lang w:eastAsia="en-US"/>
              </w:rPr>
            </w:pPr>
            <w:r w:rsidRPr="00D10F7B">
              <w:rPr>
                <w:b/>
                <w:sz w:val="22"/>
                <w:szCs w:val="22"/>
                <w:lang w:eastAsia="en-US"/>
              </w:rPr>
              <w:t>2</w:t>
            </w:r>
          </w:p>
        </w:tc>
        <w:tc>
          <w:tcPr>
            <w:tcW w:w="1380" w:type="pct"/>
          </w:tcPr>
          <w:p w14:paraId="5D79061A" w14:textId="77777777" w:rsidR="00204C85" w:rsidRPr="00D10F7B" w:rsidRDefault="00204C85" w:rsidP="00CC51F2">
            <w:pPr>
              <w:ind w:firstLine="0"/>
              <w:jc w:val="center"/>
              <w:rPr>
                <w:b/>
                <w:sz w:val="22"/>
                <w:szCs w:val="22"/>
                <w:lang w:eastAsia="en-US"/>
              </w:rPr>
            </w:pPr>
            <w:r w:rsidRPr="00D10F7B">
              <w:rPr>
                <w:b/>
                <w:sz w:val="22"/>
                <w:szCs w:val="22"/>
                <w:lang w:eastAsia="en-US"/>
              </w:rPr>
              <w:t>3</w:t>
            </w:r>
          </w:p>
        </w:tc>
        <w:tc>
          <w:tcPr>
            <w:tcW w:w="979" w:type="pct"/>
          </w:tcPr>
          <w:p w14:paraId="06EC01E5" w14:textId="77777777" w:rsidR="00204C85" w:rsidRPr="00D10F7B" w:rsidRDefault="00204C85" w:rsidP="00CC51F2">
            <w:pPr>
              <w:ind w:firstLine="0"/>
              <w:jc w:val="center"/>
              <w:rPr>
                <w:b/>
                <w:sz w:val="22"/>
                <w:szCs w:val="22"/>
                <w:lang w:eastAsia="en-US"/>
              </w:rPr>
            </w:pPr>
            <w:r w:rsidRPr="00D10F7B">
              <w:rPr>
                <w:b/>
                <w:sz w:val="22"/>
                <w:szCs w:val="22"/>
                <w:lang w:eastAsia="en-US"/>
              </w:rPr>
              <w:t>4</w:t>
            </w:r>
          </w:p>
        </w:tc>
        <w:tc>
          <w:tcPr>
            <w:tcW w:w="1266" w:type="pct"/>
          </w:tcPr>
          <w:p w14:paraId="271157A1" w14:textId="77777777" w:rsidR="00204C85" w:rsidRPr="00D10F7B" w:rsidRDefault="00204C85" w:rsidP="00CC51F2">
            <w:pPr>
              <w:ind w:firstLine="0"/>
              <w:jc w:val="center"/>
              <w:rPr>
                <w:b/>
                <w:sz w:val="22"/>
                <w:szCs w:val="22"/>
                <w:lang w:eastAsia="en-US"/>
              </w:rPr>
            </w:pPr>
            <w:r w:rsidRPr="00D10F7B">
              <w:rPr>
                <w:b/>
                <w:sz w:val="22"/>
                <w:szCs w:val="22"/>
                <w:lang w:eastAsia="en-US"/>
              </w:rPr>
              <w:t>5</w:t>
            </w:r>
          </w:p>
        </w:tc>
      </w:tr>
      <w:tr w:rsidR="009D67FC" w:rsidRPr="00D10F7B" w14:paraId="4812DBA1" w14:textId="77777777" w:rsidTr="00204C85">
        <w:trPr>
          <w:trHeight w:val="83"/>
        </w:trPr>
        <w:tc>
          <w:tcPr>
            <w:tcW w:w="396" w:type="pct"/>
          </w:tcPr>
          <w:p w14:paraId="544F0DC9" w14:textId="77777777" w:rsidR="00204C85" w:rsidRPr="00D10F7B" w:rsidRDefault="00204C85" w:rsidP="00CC51F2">
            <w:pPr>
              <w:ind w:firstLine="0"/>
              <w:jc w:val="center"/>
              <w:rPr>
                <w:sz w:val="22"/>
                <w:szCs w:val="22"/>
                <w:lang w:eastAsia="en-US"/>
              </w:rPr>
            </w:pPr>
            <w:r w:rsidRPr="00D10F7B">
              <w:rPr>
                <w:sz w:val="22"/>
                <w:szCs w:val="22"/>
                <w:lang w:eastAsia="en-US"/>
              </w:rPr>
              <w:t>1</w:t>
            </w:r>
          </w:p>
        </w:tc>
        <w:tc>
          <w:tcPr>
            <w:tcW w:w="980" w:type="pct"/>
          </w:tcPr>
          <w:p w14:paraId="77D0C0C4" w14:textId="77777777" w:rsidR="00204C85" w:rsidRPr="00D10F7B" w:rsidRDefault="00204C85" w:rsidP="00CC51F2">
            <w:pPr>
              <w:ind w:firstLine="35"/>
              <w:jc w:val="center"/>
              <w:rPr>
                <w:sz w:val="22"/>
                <w:szCs w:val="22"/>
              </w:rPr>
            </w:pPr>
          </w:p>
        </w:tc>
        <w:tc>
          <w:tcPr>
            <w:tcW w:w="1380" w:type="pct"/>
          </w:tcPr>
          <w:p w14:paraId="1E801CDC" w14:textId="77777777" w:rsidR="00204C85" w:rsidRPr="00D10F7B" w:rsidRDefault="00204C85" w:rsidP="00CC51F2">
            <w:pPr>
              <w:ind w:firstLine="0"/>
              <w:jc w:val="center"/>
              <w:rPr>
                <w:sz w:val="22"/>
                <w:szCs w:val="22"/>
                <w:lang w:eastAsia="en-US"/>
              </w:rPr>
            </w:pPr>
          </w:p>
        </w:tc>
        <w:tc>
          <w:tcPr>
            <w:tcW w:w="979" w:type="pct"/>
          </w:tcPr>
          <w:p w14:paraId="33DFEEED" w14:textId="77777777" w:rsidR="00204C85" w:rsidRPr="00D10F7B" w:rsidRDefault="00204C85" w:rsidP="00CC51F2">
            <w:pPr>
              <w:ind w:firstLine="0"/>
              <w:jc w:val="center"/>
              <w:rPr>
                <w:sz w:val="22"/>
                <w:szCs w:val="22"/>
                <w:lang w:eastAsia="en-US"/>
              </w:rPr>
            </w:pPr>
          </w:p>
        </w:tc>
        <w:tc>
          <w:tcPr>
            <w:tcW w:w="1266" w:type="pct"/>
          </w:tcPr>
          <w:p w14:paraId="30DDCD1F" w14:textId="77777777" w:rsidR="00204C85" w:rsidRPr="00D10F7B" w:rsidRDefault="00204C85" w:rsidP="00CC51F2">
            <w:pPr>
              <w:ind w:firstLine="0"/>
              <w:jc w:val="center"/>
              <w:rPr>
                <w:sz w:val="22"/>
                <w:szCs w:val="22"/>
                <w:lang w:eastAsia="en-US"/>
              </w:rPr>
            </w:pPr>
          </w:p>
        </w:tc>
      </w:tr>
    </w:tbl>
    <w:p w14:paraId="168E6CD4" w14:textId="77777777" w:rsidR="00B50FF8" w:rsidRPr="00D10F7B" w:rsidRDefault="00B50FF8" w:rsidP="00B82D46">
      <w:pPr>
        <w:autoSpaceDE w:val="0"/>
        <w:autoSpaceDN w:val="0"/>
        <w:adjustRightInd w:val="0"/>
        <w:rPr>
          <w:rFonts w:eastAsiaTheme="minorHAnsi"/>
          <w:lang w:eastAsia="en-US"/>
        </w:rPr>
      </w:pPr>
    </w:p>
    <w:p w14:paraId="70F1BB75" w14:textId="34A3101B" w:rsidR="00B50FF8" w:rsidRPr="00D10F7B" w:rsidRDefault="00B50FF8" w:rsidP="00B82D46">
      <w:pPr>
        <w:autoSpaceDE w:val="0"/>
        <w:autoSpaceDN w:val="0"/>
        <w:adjustRightInd w:val="0"/>
        <w:rPr>
          <w:rFonts w:eastAsiaTheme="minorHAnsi"/>
          <w:lang w:eastAsia="en-US"/>
        </w:rPr>
      </w:pPr>
      <w:r w:rsidRPr="00D10F7B">
        <w:rPr>
          <w:rFonts w:eastAsiaTheme="minorHAnsi"/>
          <w:lang w:eastAsia="en-US"/>
        </w:rPr>
        <w:t xml:space="preserve">Места размещения технических </w:t>
      </w:r>
      <w:r w:rsidRPr="00D10F7B">
        <w:t>систем и средств отображены</w:t>
      </w:r>
      <w:r w:rsidRPr="00D10F7B">
        <w:rPr>
          <w:rFonts w:eastAsiaTheme="minorHAnsi"/>
          <w:lang w:eastAsia="en-US"/>
        </w:rPr>
        <w:t xml:space="preserve"> </w:t>
      </w:r>
      <w:r w:rsidRPr="00D10F7B">
        <w:t xml:space="preserve">на графической план-схеме ОТИ </w:t>
      </w:r>
      <w:r w:rsidRPr="00D10F7B">
        <w:rPr>
          <w:rFonts w:eastAsiaTheme="minorHAnsi"/>
          <w:lang w:eastAsia="en-US"/>
        </w:rPr>
        <w:t xml:space="preserve">в Приложении </w:t>
      </w:r>
      <w:r w:rsidR="00D60F00" w:rsidRPr="00D10F7B">
        <w:rPr>
          <w:rFonts w:eastAsiaTheme="minorHAnsi"/>
          <w:lang w:eastAsia="en-US"/>
        </w:rPr>
        <w:t>№</w:t>
      </w:r>
      <w:r w:rsidRPr="00D10F7B">
        <w:rPr>
          <w:rFonts w:eastAsiaTheme="minorHAnsi"/>
          <w:lang w:eastAsia="en-US"/>
        </w:rPr>
        <w:t>1.</w:t>
      </w:r>
    </w:p>
    <w:p w14:paraId="04B16B6C" w14:textId="77777777" w:rsidR="00B50FF8" w:rsidRPr="00D10F7B" w:rsidRDefault="00B50FF8" w:rsidP="00B82D46">
      <w:pPr>
        <w:autoSpaceDE w:val="0"/>
        <w:autoSpaceDN w:val="0"/>
        <w:adjustRightInd w:val="0"/>
        <w:rPr>
          <w:b/>
        </w:rPr>
      </w:pPr>
    </w:p>
    <w:p w14:paraId="2572C1B6" w14:textId="77777777" w:rsidR="003A2470" w:rsidRPr="00D10F7B" w:rsidRDefault="003A2470" w:rsidP="003A2470">
      <w:pPr>
        <w:pStyle w:val="41"/>
        <w:rPr>
          <w:rFonts w:cs="Times New Roman"/>
          <w:color w:val="auto"/>
        </w:rPr>
      </w:pPr>
      <w:r w:rsidRPr="00D10F7B">
        <w:rPr>
          <w:rFonts w:cs="Times New Roman"/>
          <w:color w:val="auto"/>
        </w:rPr>
        <w:t>1.6.2.10. Сведения о наличии выданных сертификатов соответствия технических средств обеспечения транспортной безопасности</w:t>
      </w:r>
      <w:r w:rsidR="001C0C01" w:rsidRPr="00D10F7B">
        <w:rPr>
          <w:rFonts w:cs="Times New Roman"/>
          <w:color w:val="auto"/>
        </w:rPr>
        <w:t xml:space="preserve"> (далее – ТСОТБ)</w:t>
      </w:r>
      <w:r w:rsidRPr="00D10F7B">
        <w:rPr>
          <w:rFonts w:cs="Times New Roman"/>
          <w:color w:val="auto"/>
        </w:rPr>
        <w:t xml:space="preserve"> требованиям к их функциональным свойствам</w:t>
      </w:r>
      <w:r w:rsidRPr="00D10F7B">
        <w:rPr>
          <w:rStyle w:val="afffff3"/>
          <w:rFonts w:cs="Times New Roman"/>
          <w:color w:val="auto"/>
        </w:rPr>
        <w:footnoteReference w:id="23"/>
      </w:r>
    </w:p>
    <w:p w14:paraId="479AE0AB" w14:textId="77777777" w:rsidR="00D84CAA" w:rsidRPr="00D10F7B" w:rsidRDefault="00D84CAA" w:rsidP="00D84CAA"/>
    <w:tbl>
      <w:tblPr>
        <w:tblStyle w:val="3811"/>
        <w:tblW w:w="5000" w:type="pct"/>
        <w:tblLook w:val="04A0" w:firstRow="1" w:lastRow="0" w:firstColumn="1" w:lastColumn="0" w:noHBand="0" w:noVBand="1"/>
      </w:tblPr>
      <w:tblGrid>
        <w:gridCol w:w="817"/>
        <w:gridCol w:w="4960"/>
        <w:gridCol w:w="4362"/>
      </w:tblGrid>
      <w:tr w:rsidR="00D10F7B" w:rsidRPr="00D10F7B" w14:paraId="2E8EF280" w14:textId="77777777" w:rsidTr="00D84CAA">
        <w:tc>
          <w:tcPr>
            <w:tcW w:w="403" w:type="pct"/>
          </w:tcPr>
          <w:p w14:paraId="3E7E34CA" w14:textId="77777777" w:rsidR="00204C85" w:rsidRPr="00D10F7B" w:rsidRDefault="00204C85" w:rsidP="00CC51F2">
            <w:pPr>
              <w:ind w:firstLine="0"/>
              <w:jc w:val="center"/>
              <w:rPr>
                <w:b/>
                <w:sz w:val="22"/>
                <w:szCs w:val="22"/>
                <w:lang w:eastAsia="en-US"/>
              </w:rPr>
            </w:pPr>
            <w:r w:rsidRPr="00D10F7B">
              <w:rPr>
                <w:b/>
                <w:sz w:val="22"/>
                <w:szCs w:val="22"/>
                <w:lang w:eastAsia="en-US"/>
              </w:rPr>
              <w:t>№</w:t>
            </w:r>
          </w:p>
          <w:p w14:paraId="0ABC02C7" w14:textId="77777777" w:rsidR="00204C85" w:rsidRPr="00D10F7B" w:rsidRDefault="00204C85" w:rsidP="00CC51F2">
            <w:pPr>
              <w:ind w:firstLine="0"/>
              <w:jc w:val="center"/>
              <w:rPr>
                <w:b/>
                <w:sz w:val="22"/>
                <w:szCs w:val="22"/>
                <w:lang w:eastAsia="en-US"/>
              </w:rPr>
            </w:pPr>
            <w:r w:rsidRPr="00D10F7B">
              <w:rPr>
                <w:b/>
                <w:sz w:val="22"/>
                <w:szCs w:val="22"/>
                <w:lang w:eastAsia="en-US"/>
              </w:rPr>
              <w:t>п.п</w:t>
            </w:r>
          </w:p>
        </w:tc>
        <w:tc>
          <w:tcPr>
            <w:tcW w:w="2446" w:type="pct"/>
          </w:tcPr>
          <w:p w14:paraId="69C33427" w14:textId="78094037" w:rsidR="00204C85" w:rsidRPr="00D10F7B" w:rsidRDefault="00204C85" w:rsidP="007149B8">
            <w:pPr>
              <w:tabs>
                <w:tab w:val="left" w:pos="752"/>
                <w:tab w:val="center" w:pos="2190"/>
              </w:tabs>
              <w:ind w:firstLine="0"/>
              <w:jc w:val="center"/>
              <w:rPr>
                <w:b/>
                <w:sz w:val="22"/>
                <w:szCs w:val="22"/>
                <w:lang w:eastAsia="en-US"/>
              </w:rPr>
            </w:pPr>
            <w:r w:rsidRPr="00D10F7B">
              <w:rPr>
                <w:b/>
                <w:sz w:val="22"/>
                <w:szCs w:val="22"/>
              </w:rPr>
              <w:t>Наименование ТСОТБ</w:t>
            </w:r>
          </w:p>
        </w:tc>
        <w:tc>
          <w:tcPr>
            <w:tcW w:w="2151" w:type="pct"/>
          </w:tcPr>
          <w:p w14:paraId="00B4AE4A" w14:textId="77777777" w:rsidR="00204C85" w:rsidRPr="00D10F7B" w:rsidRDefault="00204C85" w:rsidP="00CC51F2">
            <w:pPr>
              <w:ind w:firstLine="0"/>
              <w:jc w:val="center"/>
              <w:rPr>
                <w:b/>
                <w:sz w:val="22"/>
                <w:szCs w:val="22"/>
              </w:rPr>
            </w:pPr>
            <w:r w:rsidRPr="00D10F7B">
              <w:rPr>
                <w:b/>
                <w:sz w:val="22"/>
                <w:szCs w:val="22"/>
              </w:rPr>
              <w:t>Номер, срок действия сертификата соответствия</w:t>
            </w:r>
          </w:p>
        </w:tc>
      </w:tr>
      <w:tr w:rsidR="00D10F7B" w:rsidRPr="00D10F7B" w14:paraId="5AB408D3" w14:textId="77777777" w:rsidTr="00D84CAA">
        <w:tc>
          <w:tcPr>
            <w:tcW w:w="403" w:type="pct"/>
          </w:tcPr>
          <w:p w14:paraId="3CF9D305" w14:textId="77777777" w:rsidR="00204C85" w:rsidRPr="00D10F7B" w:rsidRDefault="00204C85" w:rsidP="00CC51F2">
            <w:pPr>
              <w:ind w:firstLine="0"/>
              <w:jc w:val="center"/>
              <w:rPr>
                <w:b/>
                <w:sz w:val="22"/>
                <w:szCs w:val="22"/>
                <w:lang w:eastAsia="en-US"/>
              </w:rPr>
            </w:pPr>
            <w:r w:rsidRPr="00D10F7B">
              <w:rPr>
                <w:b/>
                <w:sz w:val="22"/>
                <w:szCs w:val="22"/>
                <w:lang w:eastAsia="en-US"/>
              </w:rPr>
              <w:t>1</w:t>
            </w:r>
          </w:p>
        </w:tc>
        <w:tc>
          <w:tcPr>
            <w:tcW w:w="2446" w:type="pct"/>
          </w:tcPr>
          <w:p w14:paraId="572146D6" w14:textId="77777777" w:rsidR="00204C85" w:rsidRPr="00D10F7B" w:rsidRDefault="00204C85" w:rsidP="00CC51F2">
            <w:pPr>
              <w:ind w:firstLine="0"/>
              <w:jc w:val="center"/>
              <w:rPr>
                <w:b/>
                <w:sz w:val="22"/>
                <w:szCs w:val="22"/>
                <w:lang w:eastAsia="en-US"/>
              </w:rPr>
            </w:pPr>
            <w:r w:rsidRPr="00D10F7B">
              <w:rPr>
                <w:b/>
                <w:sz w:val="22"/>
                <w:szCs w:val="22"/>
                <w:lang w:eastAsia="en-US"/>
              </w:rPr>
              <w:t>2</w:t>
            </w:r>
          </w:p>
        </w:tc>
        <w:tc>
          <w:tcPr>
            <w:tcW w:w="2151" w:type="pct"/>
          </w:tcPr>
          <w:p w14:paraId="32A763FF" w14:textId="77777777" w:rsidR="00204C85" w:rsidRPr="00D10F7B" w:rsidRDefault="00204C85" w:rsidP="00CC51F2">
            <w:pPr>
              <w:ind w:firstLine="0"/>
              <w:jc w:val="center"/>
              <w:rPr>
                <w:b/>
                <w:sz w:val="22"/>
                <w:szCs w:val="22"/>
                <w:lang w:eastAsia="en-US"/>
              </w:rPr>
            </w:pPr>
            <w:r w:rsidRPr="00D10F7B">
              <w:rPr>
                <w:b/>
                <w:sz w:val="22"/>
                <w:szCs w:val="22"/>
                <w:lang w:eastAsia="en-US"/>
              </w:rPr>
              <w:t>3</w:t>
            </w:r>
          </w:p>
        </w:tc>
      </w:tr>
      <w:tr w:rsidR="00D10F7B" w:rsidRPr="00D10F7B" w14:paraId="2FDFA3F1" w14:textId="77777777" w:rsidTr="00D84CAA">
        <w:tc>
          <w:tcPr>
            <w:tcW w:w="403" w:type="pct"/>
          </w:tcPr>
          <w:p w14:paraId="47C362AA" w14:textId="77777777" w:rsidR="00204C85" w:rsidRPr="00D10F7B" w:rsidRDefault="00204C85" w:rsidP="00CC51F2">
            <w:pPr>
              <w:ind w:firstLine="0"/>
              <w:jc w:val="center"/>
              <w:rPr>
                <w:sz w:val="22"/>
                <w:szCs w:val="22"/>
                <w:lang w:eastAsia="en-US"/>
              </w:rPr>
            </w:pPr>
            <w:r w:rsidRPr="00D10F7B">
              <w:rPr>
                <w:sz w:val="22"/>
                <w:szCs w:val="22"/>
                <w:lang w:eastAsia="en-US"/>
              </w:rPr>
              <w:t>1</w:t>
            </w:r>
          </w:p>
        </w:tc>
        <w:tc>
          <w:tcPr>
            <w:tcW w:w="2446" w:type="pct"/>
          </w:tcPr>
          <w:p w14:paraId="2DACEFB2" w14:textId="77777777" w:rsidR="00204C85" w:rsidRPr="00D10F7B" w:rsidRDefault="00204C85" w:rsidP="00CC51F2">
            <w:pPr>
              <w:ind w:firstLine="0"/>
              <w:jc w:val="center"/>
              <w:rPr>
                <w:sz w:val="22"/>
                <w:szCs w:val="22"/>
                <w:lang w:eastAsia="en-US"/>
              </w:rPr>
            </w:pPr>
          </w:p>
        </w:tc>
        <w:tc>
          <w:tcPr>
            <w:tcW w:w="2151" w:type="pct"/>
          </w:tcPr>
          <w:p w14:paraId="5E7454A2" w14:textId="77777777" w:rsidR="00204C85" w:rsidRPr="00D10F7B" w:rsidRDefault="00204C85" w:rsidP="00CC51F2">
            <w:pPr>
              <w:ind w:firstLine="0"/>
              <w:jc w:val="center"/>
              <w:rPr>
                <w:sz w:val="22"/>
                <w:szCs w:val="22"/>
                <w:lang w:eastAsia="en-US"/>
              </w:rPr>
            </w:pPr>
          </w:p>
        </w:tc>
      </w:tr>
      <w:tr w:rsidR="009D67FC" w:rsidRPr="00D10F7B" w14:paraId="56642BB5" w14:textId="77777777" w:rsidTr="00D84CAA">
        <w:tc>
          <w:tcPr>
            <w:tcW w:w="403" w:type="pct"/>
          </w:tcPr>
          <w:p w14:paraId="49CD661B" w14:textId="7E78C67B" w:rsidR="00D84CAA" w:rsidRPr="00D10F7B" w:rsidRDefault="00D84CAA" w:rsidP="00CC51F2">
            <w:pPr>
              <w:ind w:firstLine="0"/>
              <w:jc w:val="center"/>
              <w:rPr>
                <w:sz w:val="22"/>
                <w:szCs w:val="22"/>
                <w:lang w:eastAsia="en-US"/>
              </w:rPr>
            </w:pPr>
            <w:r w:rsidRPr="00D10F7B">
              <w:rPr>
                <w:sz w:val="22"/>
                <w:szCs w:val="22"/>
                <w:lang w:eastAsia="en-US"/>
              </w:rPr>
              <w:t>2</w:t>
            </w:r>
          </w:p>
        </w:tc>
        <w:tc>
          <w:tcPr>
            <w:tcW w:w="2446" w:type="pct"/>
          </w:tcPr>
          <w:p w14:paraId="67D2F13F" w14:textId="77777777" w:rsidR="00D84CAA" w:rsidRPr="00D10F7B" w:rsidRDefault="00D84CAA" w:rsidP="00CC51F2">
            <w:pPr>
              <w:ind w:firstLine="0"/>
              <w:jc w:val="center"/>
              <w:rPr>
                <w:sz w:val="22"/>
                <w:szCs w:val="22"/>
                <w:lang w:eastAsia="en-US"/>
              </w:rPr>
            </w:pPr>
          </w:p>
        </w:tc>
        <w:tc>
          <w:tcPr>
            <w:tcW w:w="2151" w:type="pct"/>
          </w:tcPr>
          <w:p w14:paraId="227DFD1E" w14:textId="77777777" w:rsidR="00D84CAA" w:rsidRPr="00D10F7B" w:rsidRDefault="00D84CAA" w:rsidP="00CC51F2">
            <w:pPr>
              <w:ind w:firstLine="0"/>
              <w:jc w:val="center"/>
              <w:rPr>
                <w:sz w:val="22"/>
                <w:szCs w:val="22"/>
                <w:lang w:eastAsia="en-US"/>
              </w:rPr>
            </w:pPr>
          </w:p>
        </w:tc>
      </w:tr>
    </w:tbl>
    <w:p w14:paraId="218B5C01" w14:textId="77777777" w:rsidR="00B50FF8" w:rsidRPr="00D10F7B" w:rsidRDefault="00B50FF8" w:rsidP="00B82D46">
      <w:pPr>
        <w:autoSpaceDE w:val="0"/>
        <w:autoSpaceDN w:val="0"/>
        <w:adjustRightInd w:val="0"/>
        <w:rPr>
          <w:b/>
          <w:lang w:val="en-US"/>
        </w:rPr>
      </w:pPr>
    </w:p>
    <w:p w14:paraId="283CCE5C" w14:textId="61AF0831" w:rsidR="00204C85" w:rsidRPr="00D10F7B" w:rsidRDefault="00204C85" w:rsidP="00204C85">
      <w:pPr>
        <w:pStyle w:val="2"/>
        <w:rPr>
          <w:rFonts w:eastAsiaTheme="minorEastAsia" w:cs="Times New Roman"/>
          <w:color w:val="auto"/>
          <w:szCs w:val="24"/>
        </w:rPr>
      </w:pPr>
      <w:bookmarkStart w:id="29" w:name="_Toc125727856"/>
      <w:bookmarkStart w:id="30" w:name="_Toc156916620"/>
      <w:r w:rsidRPr="00D10F7B">
        <w:rPr>
          <w:rFonts w:cs="Times New Roman"/>
          <w:color w:val="auto"/>
          <w:szCs w:val="24"/>
        </w:rPr>
        <w:t>1.7. Места р</w:t>
      </w:r>
      <w:r w:rsidRPr="00D10F7B">
        <w:rPr>
          <w:rFonts w:eastAsiaTheme="minorEastAsia" w:cs="Times New Roman"/>
          <w:color w:val="auto"/>
          <w:szCs w:val="24"/>
        </w:rPr>
        <w:t>азмещения пункта управления обеспечением транспортной безопасности ОТИ (группы ОТИ) (далее</w:t>
      </w:r>
      <w:r w:rsidR="001F2554" w:rsidRPr="00D10F7B">
        <w:rPr>
          <w:rFonts w:eastAsiaTheme="minorEastAsia" w:cs="Times New Roman"/>
          <w:color w:val="auto"/>
          <w:szCs w:val="24"/>
        </w:rPr>
        <w:t xml:space="preserve"> </w:t>
      </w:r>
      <w:r w:rsidRPr="00D10F7B">
        <w:rPr>
          <w:rFonts w:eastAsiaTheme="minorEastAsia" w:cs="Times New Roman"/>
          <w:color w:val="auto"/>
          <w:szCs w:val="24"/>
        </w:rPr>
        <w:t>-</w:t>
      </w:r>
      <w:r w:rsidR="001F2554" w:rsidRPr="00D10F7B">
        <w:rPr>
          <w:rFonts w:eastAsiaTheme="minorEastAsia" w:cs="Times New Roman"/>
          <w:color w:val="auto"/>
          <w:szCs w:val="24"/>
        </w:rPr>
        <w:t xml:space="preserve"> </w:t>
      </w:r>
      <w:r w:rsidRPr="00D10F7B">
        <w:rPr>
          <w:rFonts w:eastAsiaTheme="minorEastAsia" w:cs="Times New Roman"/>
          <w:color w:val="auto"/>
          <w:szCs w:val="24"/>
        </w:rPr>
        <w:t>ПУОТБ), а также контрольно-пропускных пунктов (далее</w:t>
      </w:r>
      <w:r w:rsidR="001F2554" w:rsidRPr="00D10F7B">
        <w:rPr>
          <w:rFonts w:eastAsiaTheme="minorEastAsia" w:cs="Times New Roman"/>
          <w:color w:val="auto"/>
          <w:szCs w:val="24"/>
        </w:rPr>
        <w:t>–</w:t>
      </w:r>
      <w:r w:rsidRPr="00D10F7B">
        <w:rPr>
          <w:rFonts w:eastAsiaTheme="minorEastAsia" w:cs="Times New Roman"/>
          <w:color w:val="auto"/>
          <w:szCs w:val="24"/>
        </w:rPr>
        <w:t>КПП), постов</w:t>
      </w:r>
      <w:bookmarkEnd w:id="29"/>
      <w:bookmarkEnd w:id="30"/>
    </w:p>
    <w:p w14:paraId="3FC5591E" w14:textId="77777777" w:rsidR="00204C85" w:rsidRPr="00D10F7B" w:rsidRDefault="00204C85" w:rsidP="00204C85">
      <w:pPr>
        <w:pStyle w:val="30"/>
        <w:rPr>
          <w:rFonts w:cs="Times New Roman"/>
          <w:color w:val="auto"/>
        </w:rPr>
      </w:pPr>
      <w:bookmarkStart w:id="31" w:name="_Toc125727857"/>
      <w:bookmarkStart w:id="32" w:name="_Toc156916621"/>
      <w:r w:rsidRPr="00D10F7B">
        <w:rPr>
          <w:rFonts w:cs="Times New Roman"/>
          <w:color w:val="auto"/>
        </w:rPr>
        <w:t>1.7.1. Места размещения ПУОТБ</w:t>
      </w:r>
      <w:bookmarkEnd w:id="31"/>
      <w:bookmarkEnd w:id="32"/>
    </w:p>
    <w:p w14:paraId="678365DE" w14:textId="77777777" w:rsidR="00BD709A" w:rsidRPr="00D10F7B" w:rsidRDefault="00BD709A" w:rsidP="005C1A9C"/>
    <w:tbl>
      <w:tblPr>
        <w:tblStyle w:val="a3"/>
        <w:tblW w:w="0" w:type="auto"/>
        <w:tblLook w:val="04A0" w:firstRow="1" w:lastRow="0" w:firstColumn="1" w:lastColumn="0" w:noHBand="0" w:noVBand="1"/>
      </w:tblPr>
      <w:tblGrid>
        <w:gridCol w:w="10139"/>
      </w:tblGrid>
      <w:tr w:rsidR="004A0430" w:rsidRPr="00D10F7B" w14:paraId="0271EC50" w14:textId="77777777" w:rsidTr="00BA59F8">
        <w:tc>
          <w:tcPr>
            <w:tcW w:w="10139" w:type="dxa"/>
          </w:tcPr>
          <w:p w14:paraId="176B1784" w14:textId="77777777" w:rsidR="00BD709A" w:rsidRPr="00D10F7B" w:rsidRDefault="00BD709A" w:rsidP="00BA59F8">
            <w:r w:rsidRPr="00D10F7B">
              <w:t>Пункт управления обеспечением транспортной безопасности на объекте транспортной инфраструктуры</w:t>
            </w:r>
            <w:r w:rsidRPr="00D10F7B">
              <w:rPr>
                <w:b/>
              </w:rPr>
              <w:t xml:space="preserve"> </w:t>
            </w:r>
            <w:r w:rsidRPr="00D10F7B">
              <w:t>- отдельные помещения или участки помещений для управления техническими средствами и силами обеспечения транспортной безопасности одного объекта или группы объектов транспортной инфраструктуры.</w:t>
            </w:r>
          </w:p>
        </w:tc>
      </w:tr>
    </w:tbl>
    <w:p w14:paraId="6E4CE7F2" w14:textId="77777777" w:rsidR="00BD709A" w:rsidRPr="00D10F7B" w:rsidRDefault="00BD709A" w:rsidP="005C1A9C"/>
    <w:tbl>
      <w:tblPr>
        <w:tblStyle w:val="66"/>
        <w:tblW w:w="5000" w:type="pct"/>
        <w:tblLook w:val="04A0" w:firstRow="1" w:lastRow="0" w:firstColumn="1" w:lastColumn="0" w:noHBand="0" w:noVBand="1"/>
      </w:tblPr>
      <w:tblGrid>
        <w:gridCol w:w="817"/>
        <w:gridCol w:w="4960"/>
        <w:gridCol w:w="4362"/>
      </w:tblGrid>
      <w:tr w:rsidR="00D10F7B" w:rsidRPr="00D10F7B" w14:paraId="7556D8AB" w14:textId="77777777" w:rsidTr="00D84CAA">
        <w:tc>
          <w:tcPr>
            <w:tcW w:w="403" w:type="pct"/>
            <w:vAlign w:val="center"/>
          </w:tcPr>
          <w:p w14:paraId="2E64C663" w14:textId="77777777" w:rsidR="00204C85" w:rsidRPr="00D10F7B" w:rsidRDefault="00204C85" w:rsidP="00CC51F2">
            <w:pPr>
              <w:autoSpaceDE w:val="0"/>
              <w:autoSpaceDN w:val="0"/>
              <w:adjustRightInd w:val="0"/>
              <w:ind w:firstLine="0"/>
              <w:jc w:val="center"/>
              <w:rPr>
                <w:b/>
                <w:sz w:val="22"/>
                <w:szCs w:val="22"/>
              </w:rPr>
            </w:pPr>
            <w:r w:rsidRPr="00D10F7B">
              <w:rPr>
                <w:b/>
                <w:sz w:val="22"/>
                <w:szCs w:val="22"/>
              </w:rPr>
              <w:t>№</w:t>
            </w:r>
          </w:p>
          <w:p w14:paraId="6B1B8AEB" w14:textId="77777777" w:rsidR="00204C85" w:rsidRPr="00D10F7B" w:rsidRDefault="00204C85" w:rsidP="00CC51F2">
            <w:pPr>
              <w:autoSpaceDE w:val="0"/>
              <w:autoSpaceDN w:val="0"/>
              <w:adjustRightInd w:val="0"/>
              <w:ind w:firstLine="0"/>
              <w:jc w:val="center"/>
              <w:rPr>
                <w:b/>
                <w:sz w:val="22"/>
                <w:szCs w:val="22"/>
              </w:rPr>
            </w:pPr>
            <w:r w:rsidRPr="00D10F7B">
              <w:rPr>
                <w:b/>
                <w:sz w:val="22"/>
                <w:szCs w:val="22"/>
              </w:rPr>
              <w:t>п.п.</w:t>
            </w:r>
          </w:p>
        </w:tc>
        <w:tc>
          <w:tcPr>
            <w:tcW w:w="2446" w:type="pct"/>
            <w:vAlign w:val="center"/>
          </w:tcPr>
          <w:p w14:paraId="1AAD5A1A" w14:textId="77777777" w:rsidR="00204C85" w:rsidRPr="00D10F7B" w:rsidRDefault="00204C85" w:rsidP="00CC51F2">
            <w:pPr>
              <w:autoSpaceDE w:val="0"/>
              <w:autoSpaceDN w:val="0"/>
              <w:adjustRightInd w:val="0"/>
              <w:ind w:firstLine="0"/>
              <w:jc w:val="center"/>
              <w:rPr>
                <w:b/>
                <w:sz w:val="22"/>
                <w:szCs w:val="22"/>
              </w:rPr>
            </w:pPr>
            <w:r w:rsidRPr="00D10F7B">
              <w:rPr>
                <w:b/>
                <w:sz w:val="22"/>
                <w:szCs w:val="22"/>
              </w:rPr>
              <w:t>Места размещения</w:t>
            </w:r>
          </w:p>
          <w:p w14:paraId="07664D53" w14:textId="77777777" w:rsidR="00204C85" w:rsidRPr="00D10F7B" w:rsidRDefault="00204C85" w:rsidP="00CC51F2">
            <w:pPr>
              <w:autoSpaceDE w:val="0"/>
              <w:autoSpaceDN w:val="0"/>
              <w:adjustRightInd w:val="0"/>
              <w:ind w:firstLine="0"/>
              <w:jc w:val="center"/>
              <w:rPr>
                <w:b/>
                <w:sz w:val="22"/>
                <w:szCs w:val="22"/>
              </w:rPr>
            </w:pPr>
            <w:r w:rsidRPr="00D10F7B">
              <w:rPr>
                <w:b/>
                <w:sz w:val="22"/>
                <w:szCs w:val="22"/>
              </w:rPr>
              <w:t>(здания, помещения, участки помещений, в которых располагается ПУОТБ)</w:t>
            </w:r>
          </w:p>
        </w:tc>
        <w:tc>
          <w:tcPr>
            <w:tcW w:w="2151" w:type="pct"/>
            <w:vAlign w:val="center"/>
          </w:tcPr>
          <w:p w14:paraId="7AB10D44" w14:textId="77777777" w:rsidR="00204C85" w:rsidRPr="00D10F7B" w:rsidRDefault="00204C85" w:rsidP="00CC51F2">
            <w:pPr>
              <w:autoSpaceDE w:val="0"/>
              <w:autoSpaceDN w:val="0"/>
              <w:adjustRightInd w:val="0"/>
              <w:ind w:firstLine="0"/>
              <w:jc w:val="center"/>
              <w:rPr>
                <w:b/>
                <w:sz w:val="22"/>
                <w:szCs w:val="22"/>
              </w:rPr>
            </w:pPr>
            <w:r w:rsidRPr="00D10F7B">
              <w:rPr>
                <w:b/>
                <w:sz w:val="22"/>
                <w:szCs w:val="22"/>
              </w:rPr>
              <w:t>Функциональное назначение помещений, участков помещений в которых располагается ПУОТБ</w:t>
            </w:r>
            <w:r w:rsidRPr="00D10F7B" w:rsidDel="00422919">
              <w:rPr>
                <w:b/>
                <w:sz w:val="22"/>
                <w:szCs w:val="22"/>
              </w:rPr>
              <w:t xml:space="preserve"> </w:t>
            </w:r>
          </w:p>
        </w:tc>
      </w:tr>
      <w:tr w:rsidR="00D10F7B" w:rsidRPr="00D10F7B" w14:paraId="5276D854" w14:textId="77777777" w:rsidTr="00D84CAA">
        <w:tc>
          <w:tcPr>
            <w:tcW w:w="403" w:type="pct"/>
          </w:tcPr>
          <w:p w14:paraId="1FC318C6" w14:textId="77777777" w:rsidR="00204C85" w:rsidRPr="00D10F7B" w:rsidRDefault="00204C85" w:rsidP="00CC51F2">
            <w:pPr>
              <w:autoSpaceDE w:val="0"/>
              <w:autoSpaceDN w:val="0"/>
              <w:adjustRightInd w:val="0"/>
              <w:ind w:firstLine="0"/>
              <w:jc w:val="center"/>
              <w:rPr>
                <w:b/>
                <w:sz w:val="22"/>
                <w:szCs w:val="22"/>
              </w:rPr>
            </w:pPr>
            <w:r w:rsidRPr="00D10F7B">
              <w:rPr>
                <w:b/>
                <w:sz w:val="22"/>
                <w:szCs w:val="22"/>
              </w:rPr>
              <w:t>1</w:t>
            </w:r>
          </w:p>
        </w:tc>
        <w:tc>
          <w:tcPr>
            <w:tcW w:w="2446" w:type="pct"/>
          </w:tcPr>
          <w:p w14:paraId="1A9A3920" w14:textId="77777777" w:rsidR="00204C85" w:rsidRPr="00D10F7B" w:rsidRDefault="00204C85" w:rsidP="00CC51F2">
            <w:pPr>
              <w:autoSpaceDE w:val="0"/>
              <w:autoSpaceDN w:val="0"/>
              <w:adjustRightInd w:val="0"/>
              <w:ind w:firstLine="0"/>
              <w:jc w:val="center"/>
              <w:rPr>
                <w:b/>
                <w:sz w:val="22"/>
                <w:szCs w:val="22"/>
              </w:rPr>
            </w:pPr>
            <w:r w:rsidRPr="00D10F7B">
              <w:rPr>
                <w:b/>
                <w:sz w:val="22"/>
                <w:szCs w:val="22"/>
              </w:rPr>
              <w:t>2</w:t>
            </w:r>
          </w:p>
        </w:tc>
        <w:tc>
          <w:tcPr>
            <w:tcW w:w="2151" w:type="pct"/>
          </w:tcPr>
          <w:p w14:paraId="298E4842" w14:textId="77777777" w:rsidR="00204C85" w:rsidRPr="00D10F7B" w:rsidRDefault="00204C85" w:rsidP="00CC51F2">
            <w:pPr>
              <w:autoSpaceDE w:val="0"/>
              <w:autoSpaceDN w:val="0"/>
              <w:adjustRightInd w:val="0"/>
              <w:ind w:firstLine="0"/>
              <w:jc w:val="center"/>
              <w:rPr>
                <w:b/>
                <w:sz w:val="22"/>
                <w:szCs w:val="22"/>
              </w:rPr>
            </w:pPr>
            <w:r w:rsidRPr="00D10F7B">
              <w:rPr>
                <w:b/>
                <w:sz w:val="22"/>
                <w:szCs w:val="22"/>
              </w:rPr>
              <w:t>3</w:t>
            </w:r>
          </w:p>
        </w:tc>
      </w:tr>
      <w:tr w:rsidR="00D10F7B" w:rsidRPr="00D10F7B" w14:paraId="5B6596E8" w14:textId="77777777" w:rsidTr="00D84CAA">
        <w:tc>
          <w:tcPr>
            <w:tcW w:w="403" w:type="pct"/>
            <w:shd w:val="clear" w:color="auto" w:fill="auto"/>
            <w:vAlign w:val="center"/>
          </w:tcPr>
          <w:p w14:paraId="3455EBE1" w14:textId="77777777" w:rsidR="00204C85" w:rsidRPr="00D10F7B" w:rsidRDefault="00204C85" w:rsidP="00CC51F2">
            <w:pPr>
              <w:autoSpaceDE w:val="0"/>
              <w:autoSpaceDN w:val="0"/>
              <w:adjustRightInd w:val="0"/>
              <w:ind w:firstLine="0"/>
              <w:jc w:val="center"/>
              <w:rPr>
                <w:sz w:val="22"/>
                <w:szCs w:val="22"/>
              </w:rPr>
            </w:pPr>
            <w:r w:rsidRPr="00D10F7B">
              <w:rPr>
                <w:sz w:val="22"/>
                <w:szCs w:val="22"/>
              </w:rPr>
              <w:t>1</w:t>
            </w:r>
          </w:p>
        </w:tc>
        <w:tc>
          <w:tcPr>
            <w:tcW w:w="2446" w:type="pct"/>
            <w:shd w:val="clear" w:color="auto" w:fill="auto"/>
            <w:vAlign w:val="center"/>
          </w:tcPr>
          <w:p w14:paraId="5F46D6A7" w14:textId="77777777" w:rsidR="00204C85" w:rsidRPr="00D10F7B" w:rsidRDefault="00204C85" w:rsidP="00CC51F2">
            <w:pPr>
              <w:autoSpaceDE w:val="0"/>
              <w:autoSpaceDN w:val="0"/>
              <w:adjustRightInd w:val="0"/>
              <w:ind w:firstLine="0"/>
              <w:jc w:val="center"/>
              <w:rPr>
                <w:sz w:val="22"/>
                <w:szCs w:val="22"/>
              </w:rPr>
            </w:pPr>
            <w:r w:rsidRPr="00D10F7B">
              <w:rPr>
                <w:i/>
                <w:sz w:val="22"/>
                <w:szCs w:val="22"/>
              </w:rPr>
              <w:t>Помещение ПУОТБ</w:t>
            </w:r>
          </w:p>
        </w:tc>
        <w:tc>
          <w:tcPr>
            <w:tcW w:w="2151" w:type="pct"/>
            <w:shd w:val="clear" w:color="auto" w:fill="auto"/>
            <w:vAlign w:val="center"/>
          </w:tcPr>
          <w:p w14:paraId="3BA59C2F" w14:textId="77777777" w:rsidR="00204C85" w:rsidRPr="00D10F7B" w:rsidRDefault="00204C85" w:rsidP="00CC51F2">
            <w:pPr>
              <w:autoSpaceDE w:val="0"/>
              <w:autoSpaceDN w:val="0"/>
              <w:adjustRightInd w:val="0"/>
              <w:ind w:firstLine="0"/>
              <w:jc w:val="center"/>
              <w:rPr>
                <w:sz w:val="22"/>
                <w:szCs w:val="22"/>
              </w:rPr>
            </w:pPr>
            <w:r w:rsidRPr="00D10F7B">
              <w:rPr>
                <w:i/>
                <w:sz w:val="22"/>
                <w:szCs w:val="22"/>
              </w:rPr>
              <w:t xml:space="preserve">Управление техническими средствами и </w:t>
            </w:r>
            <w:r w:rsidRPr="00D10F7B">
              <w:rPr>
                <w:i/>
                <w:sz w:val="22"/>
                <w:szCs w:val="22"/>
              </w:rPr>
              <w:lastRenderedPageBreak/>
              <w:t>силами обеспечения транспортной безопасности</w:t>
            </w:r>
          </w:p>
        </w:tc>
      </w:tr>
      <w:tr w:rsidR="00D10F7B" w:rsidRPr="00D10F7B" w14:paraId="30111142" w14:textId="77777777" w:rsidTr="00D84CAA">
        <w:tc>
          <w:tcPr>
            <w:tcW w:w="403" w:type="pct"/>
            <w:shd w:val="clear" w:color="auto" w:fill="auto"/>
            <w:vAlign w:val="center"/>
          </w:tcPr>
          <w:p w14:paraId="635B2855" w14:textId="77777777" w:rsidR="00204C85" w:rsidRPr="00D10F7B" w:rsidRDefault="00204C85" w:rsidP="00CC51F2">
            <w:pPr>
              <w:autoSpaceDE w:val="0"/>
              <w:autoSpaceDN w:val="0"/>
              <w:adjustRightInd w:val="0"/>
              <w:ind w:firstLine="0"/>
              <w:jc w:val="center"/>
              <w:rPr>
                <w:sz w:val="22"/>
                <w:szCs w:val="22"/>
              </w:rPr>
            </w:pPr>
            <w:r w:rsidRPr="00D10F7B">
              <w:rPr>
                <w:sz w:val="22"/>
                <w:szCs w:val="22"/>
              </w:rPr>
              <w:lastRenderedPageBreak/>
              <w:t>2</w:t>
            </w:r>
          </w:p>
        </w:tc>
        <w:tc>
          <w:tcPr>
            <w:tcW w:w="2446" w:type="pct"/>
            <w:shd w:val="clear" w:color="auto" w:fill="auto"/>
            <w:vAlign w:val="center"/>
          </w:tcPr>
          <w:p w14:paraId="3B272DDB" w14:textId="77777777" w:rsidR="00204C85" w:rsidRPr="00D10F7B" w:rsidRDefault="00204C85" w:rsidP="00CC51F2">
            <w:pPr>
              <w:autoSpaceDE w:val="0"/>
              <w:autoSpaceDN w:val="0"/>
              <w:adjustRightInd w:val="0"/>
              <w:ind w:firstLine="0"/>
              <w:jc w:val="center"/>
              <w:rPr>
                <w:sz w:val="22"/>
                <w:szCs w:val="22"/>
              </w:rPr>
            </w:pPr>
            <w:r w:rsidRPr="00D10F7B">
              <w:rPr>
                <w:i/>
                <w:sz w:val="22"/>
                <w:szCs w:val="22"/>
              </w:rPr>
              <w:t>Помещение серверной</w:t>
            </w:r>
          </w:p>
        </w:tc>
        <w:tc>
          <w:tcPr>
            <w:tcW w:w="2151" w:type="pct"/>
            <w:shd w:val="clear" w:color="auto" w:fill="auto"/>
            <w:vAlign w:val="center"/>
          </w:tcPr>
          <w:p w14:paraId="6916F064" w14:textId="77777777" w:rsidR="00204C85" w:rsidRPr="00D10F7B" w:rsidRDefault="00204C85" w:rsidP="00CC51F2">
            <w:pPr>
              <w:autoSpaceDE w:val="0"/>
              <w:autoSpaceDN w:val="0"/>
              <w:adjustRightInd w:val="0"/>
              <w:ind w:firstLine="0"/>
              <w:jc w:val="center"/>
              <w:rPr>
                <w:sz w:val="22"/>
                <w:szCs w:val="22"/>
              </w:rPr>
            </w:pPr>
            <w:r w:rsidRPr="00D10F7B">
              <w:rPr>
                <w:i/>
                <w:sz w:val="22"/>
                <w:szCs w:val="22"/>
              </w:rPr>
              <w:t>Размещение технических средств обеспечения транспортной безопасности</w:t>
            </w:r>
          </w:p>
        </w:tc>
      </w:tr>
      <w:tr w:rsidR="00204C85" w:rsidRPr="00D10F7B" w14:paraId="6F922769" w14:textId="77777777" w:rsidTr="00D84CAA">
        <w:tc>
          <w:tcPr>
            <w:tcW w:w="403" w:type="pct"/>
            <w:shd w:val="clear" w:color="auto" w:fill="auto"/>
            <w:vAlign w:val="center"/>
          </w:tcPr>
          <w:p w14:paraId="19CFDE28" w14:textId="50FA137F" w:rsidR="00204C85" w:rsidRPr="00D10F7B" w:rsidRDefault="003A029C" w:rsidP="00CC51F2">
            <w:pPr>
              <w:autoSpaceDE w:val="0"/>
              <w:autoSpaceDN w:val="0"/>
              <w:adjustRightInd w:val="0"/>
              <w:ind w:firstLine="0"/>
              <w:jc w:val="center"/>
              <w:rPr>
                <w:sz w:val="22"/>
                <w:szCs w:val="22"/>
              </w:rPr>
            </w:pPr>
            <w:r w:rsidRPr="00D10F7B">
              <w:rPr>
                <w:sz w:val="22"/>
                <w:szCs w:val="22"/>
              </w:rPr>
              <w:t>…</w:t>
            </w:r>
          </w:p>
        </w:tc>
        <w:tc>
          <w:tcPr>
            <w:tcW w:w="2446" w:type="pct"/>
            <w:shd w:val="clear" w:color="auto" w:fill="auto"/>
            <w:vAlign w:val="center"/>
          </w:tcPr>
          <w:p w14:paraId="568A5B74" w14:textId="77777777" w:rsidR="00204C85" w:rsidRPr="00D10F7B" w:rsidRDefault="00204C85" w:rsidP="00CC51F2">
            <w:pPr>
              <w:autoSpaceDE w:val="0"/>
              <w:autoSpaceDN w:val="0"/>
              <w:adjustRightInd w:val="0"/>
              <w:ind w:firstLine="0"/>
              <w:jc w:val="center"/>
              <w:rPr>
                <w:sz w:val="22"/>
                <w:szCs w:val="22"/>
              </w:rPr>
            </w:pPr>
          </w:p>
        </w:tc>
        <w:tc>
          <w:tcPr>
            <w:tcW w:w="2151" w:type="pct"/>
            <w:shd w:val="clear" w:color="auto" w:fill="auto"/>
            <w:vAlign w:val="center"/>
          </w:tcPr>
          <w:p w14:paraId="14E35074" w14:textId="77777777" w:rsidR="00204C85" w:rsidRPr="00D10F7B" w:rsidRDefault="00204C85" w:rsidP="00CC51F2">
            <w:pPr>
              <w:autoSpaceDE w:val="0"/>
              <w:autoSpaceDN w:val="0"/>
              <w:adjustRightInd w:val="0"/>
              <w:ind w:firstLine="0"/>
              <w:jc w:val="center"/>
              <w:rPr>
                <w:sz w:val="22"/>
                <w:szCs w:val="22"/>
              </w:rPr>
            </w:pPr>
          </w:p>
        </w:tc>
      </w:tr>
    </w:tbl>
    <w:p w14:paraId="54FEECF7" w14:textId="77777777" w:rsidR="00204C85" w:rsidRPr="00D10F7B" w:rsidRDefault="00204C85" w:rsidP="00204C85">
      <w:pPr>
        <w:autoSpaceDE w:val="0"/>
        <w:autoSpaceDN w:val="0"/>
        <w:adjustRightInd w:val="0"/>
      </w:pPr>
    </w:p>
    <w:p w14:paraId="52D5A974" w14:textId="11872C00" w:rsidR="00204C85" w:rsidRPr="00D10F7B" w:rsidRDefault="00204C85" w:rsidP="00204C85">
      <w:pPr>
        <w:pStyle w:val="30"/>
        <w:rPr>
          <w:rFonts w:cs="Times New Roman"/>
          <w:color w:val="auto"/>
        </w:rPr>
      </w:pPr>
      <w:bookmarkStart w:id="33" w:name="_Toc125727858"/>
      <w:bookmarkStart w:id="34" w:name="_Toc156916622"/>
      <w:r w:rsidRPr="00D10F7B">
        <w:rPr>
          <w:rFonts w:cs="Times New Roman"/>
          <w:color w:val="auto"/>
        </w:rPr>
        <w:t>1.7.2. Места размещения КПП (постов)</w:t>
      </w:r>
      <w:bookmarkEnd w:id="33"/>
      <w:bookmarkEnd w:id="34"/>
      <w:r w:rsidRPr="00D10F7B">
        <w:rPr>
          <w:rFonts w:cs="Times New Roman"/>
          <w:color w:val="auto"/>
        </w:rPr>
        <w:t xml:space="preserve"> </w:t>
      </w:r>
    </w:p>
    <w:p w14:paraId="79A1EDF5" w14:textId="77777777" w:rsidR="00BD709A" w:rsidRPr="00D10F7B" w:rsidRDefault="00BD709A" w:rsidP="005C1A9C"/>
    <w:tbl>
      <w:tblPr>
        <w:tblStyle w:val="a3"/>
        <w:tblW w:w="0" w:type="auto"/>
        <w:tblLook w:val="04A0" w:firstRow="1" w:lastRow="0" w:firstColumn="1" w:lastColumn="0" w:noHBand="0" w:noVBand="1"/>
      </w:tblPr>
      <w:tblGrid>
        <w:gridCol w:w="10139"/>
      </w:tblGrid>
      <w:tr w:rsidR="004A0430" w:rsidRPr="00D10F7B" w14:paraId="6A60EE3D" w14:textId="77777777" w:rsidTr="00BA59F8">
        <w:tc>
          <w:tcPr>
            <w:tcW w:w="10139" w:type="dxa"/>
          </w:tcPr>
          <w:p w14:paraId="41612BDB" w14:textId="77777777" w:rsidR="00BD709A" w:rsidRPr="00D10F7B" w:rsidRDefault="00BD709A" w:rsidP="00BA59F8">
            <w:r w:rsidRPr="00D10F7B">
              <w:t>Контрольно-пропускной пункт (КПП) – помещение, участок помещения, территории объекта транспортной инфраструктуры, на котором осуществляются мероприятия по санкционированному допуску физических лиц, служебных, производственных автотранспортных средств, самоходных машин и механизмов, не относящихся к транспортным средствам, материально-технических объектов в зону транспортной безопасности с использованием стационарных технических средств досмотра.</w:t>
            </w:r>
          </w:p>
          <w:p w14:paraId="47DC52CA" w14:textId="77777777" w:rsidR="00BD709A" w:rsidRPr="00D10F7B" w:rsidRDefault="00BD709A" w:rsidP="00BA59F8">
            <w:r w:rsidRPr="00D10F7B">
              <w:t>Пост – помещение, участок помещения, территории объекта транспортной инфраструктуры, на котором осуществляются мероприятия по санкционированному допуску физических лиц, служебных, производственных автотранспортных средств, самоходных машин и механизмов, не относящихся к транспортным средствам, материально-технических объектов в зону транспортной безопасности, с использованием переносных (ручных) технических средств досмотра.</w:t>
            </w:r>
          </w:p>
        </w:tc>
      </w:tr>
    </w:tbl>
    <w:p w14:paraId="69D2AC4B" w14:textId="77777777" w:rsidR="00204C85" w:rsidRPr="00D10F7B" w:rsidRDefault="00204C85" w:rsidP="00204C85">
      <w:pPr>
        <w:autoSpaceDE w:val="0"/>
        <w:autoSpaceDN w:val="0"/>
        <w:adjustRightInd w:val="0"/>
      </w:pPr>
    </w:p>
    <w:tbl>
      <w:tblPr>
        <w:tblStyle w:val="66"/>
        <w:tblW w:w="5000" w:type="pct"/>
        <w:tblLook w:val="04A0" w:firstRow="1" w:lastRow="0" w:firstColumn="1" w:lastColumn="0" w:noHBand="0" w:noVBand="1"/>
      </w:tblPr>
      <w:tblGrid>
        <w:gridCol w:w="817"/>
        <w:gridCol w:w="4962"/>
        <w:gridCol w:w="4360"/>
      </w:tblGrid>
      <w:tr w:rsidR="00D10F7B" w:rsidRPr="00D10F7B" w14:paraId="5D81A81E" w14:textId="77777777" w:rsidTr="00D84CAA">
        <w:trPr>
          <w:tblHeader/>
        </w:trPr>
        <w:tc>
          <w:tcPr>
            <w:tcW w:w="403" w:type="pct"/>
          </w:tcPr>
          <w:p w14:paraId="52289B54" w14:textId="77777777" w:rsidR="00204C85" w:rsidRPr="00D10F7B" w:rsidRDefault="00204C85" w:rsidP="00CC51F2">
            <w:pPr>
              <w:autoSpaceDE w:val="0"/>
              <w:autoSpaceDN w:val="0"/>
              <w:adjustRightInd w:val="0"/>
              <w:ind w:firstLine="0"/>
              <w:jc w:val="center"/>
              <w:rPr>
                <w:b/>
                <w:sz w:val="22"/>
                <w:szCs w:val="22"/>
              </w:rPr>
            </w:pPr>
            <w:r w:rsidRPr="00D10F7B">
              <w:rPr>
                <w:b/>
                <w:sz w:val="22"/>
                <w:szCs w:val="22"/>
              </w:rPr>
              <w:t xml:space="preserve">№ </w:t>
            </w:r>
          </w:p>
          <w:p w14:paraId="7ADBB66F" w14:textId="77777777" w:rsidR="00204C85" w:rsidRPr="00D10F7B" w:rsidRDefault="00204C85" w:rsidP="00CC51F2">
            <w:pPr>
              <w:autoSpaceDE w:val="0"/>
              <w:autoSpaceDN w:val="0"/>
              <w:adjustRightInd w:val="0"/>
              <w:ind w:firstLine="0"/>
              <w:jc w:val="center"/>
              <w:rPr>
                <w:b/>
                <w:sz w:val="22"/>
                <w:szCs w:val="22"/>
              </w:rPr>
            </w:pPr>
            <w:r w:rsidRPr="00D10F7B">
              <w:rPr>
                <w:b/>
                <w:sz w:val="22"/>
                <w:szCs w:val="22"/>
              </w:rPr>
              <w:t>п.п.</w:t>
            </w:r>
          </w:p>
        </w:tc>
        <w:tc>
          <w:tcPr>
            <w:tcW w:w="2447" w:type="pct"/>
          </w:tcPr>
          <w:p w14:paraId="59F2C71E" w14:textId="77777777" w:rsidR="00204C85" w:rsidRPr="00D10F7B" w:rsidRDefault="00204C85" w:rsidP="00CC51F2">
            <w:pPr>
              <w:autoSpaceDE w:val="0"/>
              <w:autoSpaceDN w:val="0"/>
              <w:adjustRightInd w:val="0"/>
              <w:ind w:firstLine="0"/>
              <w:jc w:val="center"/>
              <w:rPr>
                <w:b/>
                <w:sz w:val="22"/>
                <w:szCs w:val="22"/>
              </w:rPr>
            </w:pPr>
            <w:r w:rsidRPr="00D10F7B">
              <w:rPr>
                <w:b/>
                <w:sz w:val="22"/>
                <w:szCs w:val="22"/>
              </w:rPr>
              <w:t>Перечень КПП, постов</w:t>
            </w:r>
          </w:p>
        </w:tc>
        <w:tc>
          <w:tcPr>
            <w:tcW w:w="2150" w:type="pct"/>
          </w:tcPr>
          <w:p w14:paraId="51CDC169" w14:textId="77777777" w:rsidR="00204C85" w:rsidRPr="00D10F7B" w:rsidRDefault="00204C85" w:rsidP="00CC51F2">
            <w:pPr>
              <w:autoSpaceDE w:val="0"/>
              <w:autoSpaceDN w:val="0"/>
              <w:adjustRightInd w:val="0"/>
              <w:ind w:firstLine="0"/>
              <w:jc w:val="center"/>
              <w:rPr>
                <w:b/>
                <w:sz w:val="22"/>
                <w:szCs w:val="22"/>
              </w:rPr>
            </w:pPr>
            <w:r w:rsidRPr="00D10F7B">
              <w:rPr>
                <w:b/>
                <w:sz w:val="22"/>
                <w:szCs w:val="22"/>
              </w:rPr>
              <w:t>Места размещения</w:t>
            </w:r>
          </w:p>
        </w:tc>
      </w:tr>
      <w:tr w:rsidR="00D10F7B" w:rsidRPr="00D10F7B" w14:paraId="62A0D5EE" w14:textId="77777777" w:rsidTr="00D84CAA">
        <w:trPr>
          <w:tblHeader/>
        </w:trPr>
        <w:tc>
          <w:tcPr>
            <w:tcW w:w="403" w:type="pct"/>
          </w:tcPr>
          <w:p w14:paraId="521B71F8" w14:textId="77777777" w:rsidR="00204C85" w:rsidRPr="00D10F7B" w:rsidRDefault="00204C85" w:rsidP="00CC51F2">
            <w:pPr>
              <w:autoSpaceDE w:val="0"/>
              <w:autoSpaceDN w:val="0"/>
              <w:adjustRightInd w:val="0"/>
              <w:ind w:firstLine="0"/>
              <w:jc w:val="center"/>
              <w:rPr>
                <w:b/>
                <w:sz w:val="22"/>
                <w:szCs w:val="22"/>
              </w:rPr>
            </w:pPr>
            <w:r w:rsidRPr="00D10F7B">
              <w:rPr>
                <w:b/>
                <w:sz w:val="22"/>
                <w:szCs w:val="22"/>
              </w:rPr>
              <w:t>1</w:t>
            </w:r>
          </w:p>
        </w:tc>
        <w:tc>
          <w:tcPr>
            <w:tcW w:w="2447" w:type="pct"/>
          </w:tcPr>
          <w:p w14:paraId="01F02697" w14:textId="77777777" w:rsidR="00204C85" w:rsidRPr="00D10F7B" w:rsidRDefault="00204C85" w:rsidP="00CC51F2">
            <w:pPr>
              <w:autoSpaceDE w:val="0"/>
              <w:autoSpaceDN w:val="0"/>
              <w:adjustRightInd w:val="0"/>
              <w:ind w:firstLine="0"/>
              <w:jc w:val="center"/>
              <w:rPr>
                <w:b/>
                <w:sz w:val="22"/>
                <w:szCs w:val="22"/>
              </w:rPr>
            </w:pPr>
            <w:r w:rsidRPr="00D10F7B">
              <w:rPr>
                <w:b/>
                <w:sz w:val="22"/>
                <w:szCs w:val="22"/>
              </w:rPr>
              <w:t>2</w:t>
            </w:r>
          </w:p>
        </w:tc>
        <w:tc>
          <w:tcPr>
            <w:tcW w:w="2150" w:type="pct"/>
          </w:tcPr>
          <w:p w14:paraId="75052D1E" w14:textId="77777777" w:rsidR="00204C85" w:rsidRPr="00D10F7B" w:rsidRDefault="00204C85" w:rsidP="00CC51F2">
            <w:pPr>
              <w:autoSpaceDE w:val="0"/>
              <w:autoSpaceDN w:val="0"/>
              <w:adjustRightInd w:val="0"/>
              <w:ind w:firstLine="0"/>
              <w:jc w:val="center"/>
              <w:rPr>
                <w:b/>
                <w:sz w:val="22"/>
                <w:szCs w:val="22"/>
              </w:rPr>
            </w:pPr>
            <w:r w:rsidRPr="00D10F7B">
              <w:rPr>
                <w:b/>
                <w:sz w:val="22"/>
                <w:szCs w:val="22"/>
              </w:rPr>
              <w:t>3</w:t>
            </w:r>
          </w:p>
        </w:tc>
      </w:tr>
      <w:tr w:rsidR="00D10F7B" w:rsidRPr="00D10F7B" w14:paraId="146F4AAE" w14:textId="77777777" w:rsidTr="00D84CAA">
        <w:tc>
          <w:tcPr>
            <w:tcW w:w="403" w:type="pct"/>
            <w:shd w:val="clear" w:color="auto" w:fill="auto"/>
          </w:tcPr>
          <w:p w14:paraId="4F3BE9F2" w14:textId="77777777" w:rsidR="00204C85" w:rsidRPr="00D10F7B" w:rsidRDefault="00204C85" w:rsidP="00CC51F2">
            <w:pPr>
              <w:autoSpaceDE w:val="0"/>
              <w:autoSpaceDN w:val="0"/>
              <w:adjustRightInd w:val="0"/>
              <w:ind w:firstLine="0"/>
              <w:jc w:val="center"/>
              <w:rPr>
                <w:sz w:val="22"/>
                <w:szCs w:val="22"/>
              </w:rPr>
            </w:pPr>
            <w:r w:rsidRPr="00D10F7B">
              <w:rPr>
                <w:sz w:val="22"/>
                <w:szCs w:val="22"/>
              </w:rPr>
              <w:t>1</w:t>
            </w:r>
          </w:p>
        </w:tc>
        <w:tc>
          <w:tcPr>
            <w:tcW w:w="2447" w:type="pct"/>
            <w:shd w:val="clear" w:color="auto" w:fill="auto"/>
          </w:tcPr>
          <w:p w14:paraId="488AC4A0" w14:textId="77777777" w:rsidR="00204C85" w:rsidRPr="00D10F7B" w:rsidRDefault="00204C85" w:rsidP="00CC51F2">
            <w:pPr>
              <w:autoSpaceDE w:val="0"/>
              <w:autoSpaceDN w:val="0"/>
              <w:adjustRightInd w:val="0"/>
              <w:ind w:firstLine="0"/>
              <w:jc w:val="center"/>
              <w:rPr>
                <w:sz w:val="22"/>
                <w:szCs w:val="22"/>
              </w:rPr>
            </w:pPr>
          </w:p>
        </w:tc>
        <w:tc>
          <w:tcPr>
            <w:tcW w:w="2150" w:type="pct"/>
            <w:shd w:val="clear" w:color="auto" w:fill="auto"/>
          </w:tcPr>
          <w:p w14:paraId="0EA6148E" w14:textId="77777777" w:rsidR="00204C85" w:rsidRPr="00D10F7B" w:rsidRDefault="00204C85" w:rsidP="00CC51F2">
            <w:pPr>
              <w:autoSpaceDE w:val="0"/>
              <w:autoSpaceDN w:val="0"/>
              <w:adjustRightInd w:val="0"/>
              <w:ind w:firstLine="0"/>
              <w:jc w:val="center"/>
              <w:rPr>
                <w:sz w:val="22"/>
                <w:szCs w:val="22"/>
              </w:rPr>
            </w:pPr>
          </w:p>
        </w:tc>
      </w:tr>
      <w:tr w:rsidR="00C8336F" w:rsidRPr="00D10F7B" w14:paraId="0C902489" w14:textId="77777777" w:rsidTr="00D84CAA">
        <w:tc>
          <w:tcPr>
            <w:tcW w:w="403" w:type="pct"/>
            <w:shd w:val="clear" w:color="auto" w:fill="auto"/>
          </w:tcPr>
          <w:p w14:paraId="109EE90A" w14:textId="10D644C2" w:rsidR="00D84CAA" w:rsidRPr="00D10F7B" w:rsidRDefault="00D84CAA" w:rsidP="00CC51F2">
            <w:pPr>
              <w:autoSpaceDE w:val="0"/>
              <w:autoSpaceDN w:val="0"/>
              <w:adjustRightInd w:val="0"/>
              <w:ind w:firstLine="0"/>
              <w:jc w:val="center"/>
              <w:rPr>
                <w:sz w:val="22"/>
                <w:szCs w:val="22"/>
              </w:rPr>
            </w:pPr>
            <w:r w:rsidRPr="00D10F7B">
              <w:rPr>
                <w:sz w:val="22"/>
                <w:szCs w:val="22"/>
              </w:rPr>
              <w:t>2</w:t>
            </w:r>
          </w:p>
        </w:tc>
        <w:tc>
          <w:tcPr>
            <w:tcW w:w="2447" w:type="pct"/>
            <w:shd w:val="clear" w:color="auto" w:fill="auto"/>
          </w:tcPr>
          <w:p w14:paraId="3B5ED855" w14:textId="77777777" w:rsidR="00D84CAA" w:rsidRPr="00D10F7B" w:rsidRDefault="00D84CAA" w:rsidP="00CC51F2">
            <w:pPr>
              <w:autoSpaceDE w:val="0"/>
              <w:autoSpaceDN w:val="0"/>
              <w:adjustRightInd w:val="0"/>
              <w:ind w:firstLine="0"/>
              <w:jc w:val="center"/>
              <w:rPr>
                <w:sz w:val="22"/>
                <w:szCs w:val="22"/>
              </w:rPr>
            </w:pPr>
          </w:p>
        </w:tc>
        <w:tc>
          <w:tcPr>
            <w:tcW w:w="2150" w:type="pct"/>
            <w:shd w:val="clear" w:color="auto" w:fill="auto"/>
          </w:tcPr>
          <w:p w14:paraId="409E1B75" w14:textId="77777777" w:rsidR="00D84CAA" w:rsidRPr="00D10F7B" w:rsidRDefault="00D84CAA" w:rsidP="00CC51F2">
            <w:pPr>
              <w:autoSpaceDE w:val="0"/>
              <w:autoSpaceDN w:val="0"/>
              <w:adjustRightInd w:val="0"/>
              <w:ind w:firstLine="0"/>
              <w:jc w:val="center"/>
              <w:rPr>
                <w:sz w:val="22"/>
                <w:szCs w:val="22"/>
              </w:rPr>
            </w:pPr>
          </w:p>
        </w:tc>
      </w:tr>
    </w:tbl>
    <w:p w14:paraId="6CD40AE0" w14:textId="77777777" w:rsidR="006F1C78" w:rsidRPr="00D10F7B" w:rsidRDefault="006F1C78" w:rsidP="00E64D59">
      <w:bookmarkStart w:id="35" w:name="_Toc125727859"/>
      <w:bookmarkStart w:id="36" w:name="_Toc2673528"/>
    </w:p>
    <w:p w14:paraId="3BBFD305" w14:textId="19DAFF6E" w:rsidR="00204C85" w:rsidRPr="00D10F7B" w:rsidRDefault="00204C85" w:rsidP="00204C85">
      <w:pPr>
        <w:pStyle w:val="2"/>
        <w:rPr>
          <w:rFonts w:cs="Times New Roman"/>
          <w:color w:val="auto"/>
          <w:szCs w:val="24"/>
        </w:rPr>
      </w:pPr>
      <w:bookmarkStart w:id="37" w:name="_Toc156916623"/>
      <w:r w:rsidRPr="00D10F7B">
        <w:rPr>
          <w:rFonts w:cs="Times New Roman"/>
          <w:color w:val="auto"/>
          <w:szCs w:val="24"/>
        </w:rPr>
        <w:t>1.8. Сведения о находящихся на ОТИ опасных веществах, не являющихся грузами</w:t>
      </w:r>
      <w:bookmarkEnd w:id="35"/>
      <w:bookmarkEnd w:id="37"/>
      <w:r w:rsidRPr="00D10F7B">
        <w:rPr>
          <w:rFonts w:cs="Times New Roman"/>
          <w:color w:val="auto"/>
          <w:szCs w:val="24"/>
        </w:rPr>
        <w:t xml:space="preserve"> </w:t>
      </w:r>
    </w:p>
    <w:p w14:paraId="490F3E8F" w14:textId="77777777" w:rsidR="00204C85" w:rsidRPr="00D10F7B" w:rsidRDefault="00204C85" w:rsidP="00204C85"/>
    <w:tbl>
      <w:tblPr>
        <w:tblStyle w:val="a3"/>
        <w:tblW w:w="10173" w:type="dxa"/>
        <w:tblLook w:val="04A0" w:firstRow="1" w:lastRow="0" w:firstColumn="1" w:lastColumn="0" w:noHBand="0" w:noVBand="1"/>
      </w:tblPr>
      <w:tblGrid>
        <w:gridCol w:w="580"/>
        <w:gridCol w:w="3781"/>
        <w:gridCol w:w="5812"/>
      </w:tblGrid>
      <w:tr w:rsidR="00D10F7B" w:rsidRPr="00D10F7B" w14:paraId="58342185" w14:textId="77777777" w:rsidTr="00D84CAA">
        <w:tc>
          <w:tcPr>
            <w:tcW w:w="580" w:type="dxa"/>
          </w:tcPr>
          <w:p w14:paraId="68DFC252" w14:textId="77777777" w:rsidR="00204C85" w:rsidRPr="00D10F7B" w:rsidRDefault="00204C85" w:rsidP="00CC51F2">
            <w:pPr>
              <w:autoSpaceDE w:val="0"/>
              <w:autoSpaceDN w:val="0"/>
              <w:adjustRightInd w:val="0"/>
              <w:ind w:firstLine="0"/>
              <w:jc w:val="center"/>
              <w:rPr>
                <w:b/>
                <w:sz w:val="22"/>
                <w:szCs w:val="22"/>
              </w:rPr>
            </w:pPr>
            <w:r w:rsidRPr="00D10F7B">
              <w:rPr>
                <w:b/>
                <w:sz w:val="22"/>
                <w:szCs w:val="22"/>
              </w:rPr>
              <w:t>№ п.п.</w:t>
            </w:r>
          </w:p>
        </w:tc>
        <w:tc>
          <w:tcPr>
            <w:tcW w:w="3781" w:type="dxa"/>
          </w:tcPr>
          <w:p w14:paraId="6B2EC3D7" w14:textId="24CAC0CF" w:rsidR="00204C85" w:rsidRPr="00D10F7B" w:rsidRDefault="00204C85">
            <w:pPr>
              <w:ind w:firstLine="0"/>
              <w:jc w:val="center"/>
              <w:rPr>
                <w:b/>
                <w:sz w:val="22"/>
                <w:szCs w:val="22"/>
              </w:rPr>
            </w:pPr>
            <w:r w:rsidRPr="00D10F7B">
              <w:rPr>
                <w:rFonts w:eastAsiaTheme="minorHAnsi"/>
                <w:b/>
                <w:sz w:val="22"/>
                <w:szCs w:val="22"/>
                <w:lang w:eastAsia="en-US"/>
              </w:rPr>
              <w:t>Наименование элемента ОТИ (строение, сооружение), на котором находится опасное вещество</w:t>
            </w:r>
          </w:p>
        </w:tc>
        <w:tc>
          <w:tcPr>
            <w:tcW w:w="5812" w:type="dxa"/>
          </w:tcPr>
          <w:p w14:paraId="7C1BF933" w14:textId="77777777" w:rsidR="00204C85" w:rsidRPr="00D10F7B" w:rsidRDefault="00204C85" w:rsidP="00CC51F2">
            <w:pPr>
              <w:ind w:firstLine="0"/>
              <w:jc w:val="center"/>
              <w:rPr>
                <w:rFonts w:eastAsiaTheme="minorHAnsi"/>
                <w:b/>
                <w:sz w:val="22"/>
                <w:szCs w:val="22"/>
                <w:lang w:eastAsia="en-US"/>
              </w:rPr>
            </w:pPr>
            <w:r w:rsidRPr="00D10F7B">
              <w:rPr>
                <w:rFonts w:eastAsiaTheme="minorHAnsi"/>
                <w:b/>
                <w:sz w:val="22"/>
                <w:szCs w:val="22"/>
                <w:lang w:eastAsia="en-US"/>
              </w:rPr>
              <w:t>Наименование вещества</w:t>
            </w:r>
            <w:r w:rsidRPr="00D10F7B">
              <w:rPr>
                <w:rStyle w:val="afffff3"/>
                <w:rFonts w:eastAsiaTheme="minorHAnsi"/>
                <w:b/>
                <w:sz w:val="22"/>
                <w:szCs w:val="22"/>
                <w:lang w:eastAsia="en-US"/>
              </w:rPr>
              <w:footnoteReference w:id="24"/>
            </w:r>
            <w:r w:rsidRPr="00D10F7B">
              <w:rPr>
                <w:rFonts w:eastAsiaTheme="minorHAnsi"/>
                <w:b/>
                <w:sz w:val="22"/>
                <w:szCs w:val="22"/>
                <w:lang w:eastAsia="en-US"/>
              </w:rPr>
              <w:t xml:space="preserve"> </w:t>
            </w:r>
          </w:p>
        </w:tc>
      </w:tr>
      <w:tr w:rsidR="00D10F7B" w:rsidRPr="00D10F7B" w14:paraId="6ABB5BF1" w14:textId="77777777" w:rsidTr="00D84CAA">
        <w:tc>
          <w:tcPr>
            <w:tcW w:w="580" w:type="dxa"/>
          </w:tcPr>
          <w:p w14:paraId="62F6DF3B" w14:textId="77777777" w:rsidR="00204C85" w:rsidRPr="00D10F7B" w:rsidRDefault="00204C85" w:rsidP="00CC51F2">
            <w:pPr>
              <w:ind w:firstLine="0"/>
              <w:jc w:val="center"/>
              <w:rPr>
                <w:b/>
                <w:sz w:val="22"/>
                <w:szCs w:val="22"/>
              </w:rPr>
            </w:pPr>
            <w:r w:rsidRPr="00D10F7B">
              <w:rPr>
                <w:b/>
                <w:sz w:val="22"/>
                <w:szCs w:val="22"/>
              </w:rPr>
              <w:t>1</w:t>
            </w:r>
          </w:p>
        </w:tc>
        <w:tc>
          <w:tcPr>
            <w:tcW w:w="3781" w:type="dxa"/>
          </w:tcPr>
          <w:p w14:paraId="33DEB433" w14:textId="77777777" w:rsidR="00204C85" w:rsidRPr="00D10F7B" w:rsidRDefault="00204C85" w:rsidP="00CC51F2">
            <w:pPr>
              <w:ind w:firstLine="0"/>
              <w:jc w:val="center"/>
              <w:rPr>
                <w:b/>
                <w:sz w:val="22"/>
                <w:szCs w:val="22"/>
              </w:rPr>
            </w:pPr>
            <w:r w:rsidRPr="00D10F7B">
              <w:rPr>
                <w:b/>
                <w:sz w:val="22"/>
                <w:szCs w:val="22"/>
              </w:rPr>
              <w:t>2</w:t>
            </w:r>
          </w:p>
        </w:tc>
        <w:tc>
          <w:tcPr>
            <w:tcW w:w="5812" w:type="dxa"/>
          </w:tcPr>
          <w:p w14:paraId="01B3D33C" w14:textId="77777777" w:rsidR="00204C85" w:rsidRPr="00D10F7B" w:rsidRDefault="00204C85" w:rsidP="00CC51F2">
            <w:pPr>
              <w:ind w:firstLine="0"/>
              <w:jc w:val="center"/>
              <w:rPr>
                <w:b/>
                <w:sz w:val="22"/>
                <w:szCs w:val="22"/>
              </w:rPr>
            </w:pPr>
            <w:r w:rsidRPr="00D10F7B">
              <w:rPr>
                <w:b/>
                <w:sz w:val="22"/>
                <w:szCs w:val="22"/>
              </w:rPr>
              <w:t>3</w:t>
            </w:r>
          </w:p>
        </w:tc>
      </w:tr>
      <w:tr w:rsidR="00D10F7B" w:rsidRPr="00D10F7B" w14:paraId="62C5BF5C" w14:textId="77777777" w:rsidTr="00D84CAA">
        <w:tc>
          <w:tcPr>
            <w:tcW w:w="580" w:type="dxa"/>
            <w:vAlign w:val="center"/>
          </w:tcPr>
          <w:p w14:paraId="30C320C5" w14:textId="77777777" w:rsidR="00204C85" w:rsidRPr="00D10F7B" w:rsidRDefault="00204C85" w:rsidP="00CC51F2">
            <w:pPr>
              <w:ind w:firstLine="0"/>
              <w:jc w:val="center"/>
              <w:rPr>
                <w:sz w:val="22"/>
                <w:szCs w:val="22"/>
              </w:rPr>
            </w:pPr>
            <w:r w:rsidRPr="00D10F7B">
              <w:rPr>
                <w:sz w:val="22"/>
                <w:szCs w:val="22"/>
              </w:rPr>
              <w:t>1</w:t>
            </w:r>
          </w:p>
        </w:tc>
        <w:tc>
          <w:tcPr>
            <w:tcW w:w="3781" w:type="dxa"/>
            <w:vAlign w:val="center"/>
          </w:tcPr>
          <w:p w14:paraId="48CCE57B" w14:textId="732E2363" w:rsidR="00204C85" w:rsidRPr="00D10F7B" w:rsidRDefault="00204C85" w:rsidP="00CC51F2">
            <w:pPr>
              <w:ind w:firstLine="0"/>
              <w:jc w:val="center"/>
              <w:rPr>
                <w:i/>
                <w:sz w:val="22"/>
                <w:szCs w:val="22"/>
              </w:rPr>
            </w:pPr>
          </w:p>
        </w:tc>
        <w:tc>
          <w:tcPr>
            <w:tcW w:w="5812" w:type="dxa"/>
            <w:vAlign w:val="center"/>
          </w:tcPr>
          <w:p w14:paraId="778C7732" w14:textId="4C108AC5" w:rsidR="00204C85" w:rsidRPr="00D10F7B" w:rsidRDefault="00204C85" w:rsidP="00CC51F2">
            <w:pPr>
              <w:ind w:firstLine="0"/>
              <w:jc w:val="center"/>
              <w:rPr>
                <w:i/>
                <w:sz w:val="22"/>
                <w:szCs w:val="22"/>
              </w:rPr>
            </w:pPr>
          </w:p>
        </w:tc>
      </w:tr>
      <w:tr w:rsidR="007149B8" w:rsidRPr="00D10F7B" w14:paraId="11A5143E" w14:textId="77777777" w:rsidTr="00D84CAA">
        <w:tc>
          <w:tcPr>
            <w:tcW w:w="580" w:type="dxa"/>
            <w:vAlign w:val="center"/>
          </w:tcPr>
          <w:p w14:paraId="574B128C" w14:textId="065CECFA" w:rsidR="00204C85" w:rsidRPr="00D10F7B" w:rsidRDefault="00D84CAA" w:rsidP="00CC51F2">
            <w:pPr>
              <w:ind w:firstLine="0"/>
              <w:jc w:val="center"/>
              <w:rPr>
                <w:sz w:val="22"/>
                <w:szCs w:val="22"/>
              </w:rPr>
            </w:pPr>
            <w:r w:rsidRPr="00D10F7B">
              <w:rPr>
                <w:sz w:val="22"/>
                <w:szCs w:val="22"/>
              </w:rPr>
              <w:t>2</w:t>
            </w:r>
          </w:p>
        </w:tc>
        <w:tc>
          <w:tcPr>
            <w:tcW w:w="3781" w:type="dxa"/>
            <w:vAlign w:val="center"/>
          </w:tcPr>
          <w:p w14:paraId="761374CD" w14:textId="77777777" w:rsidR="00204C85" w:rsidRPr="00D10F7B" w:rsidRDefault="00204C85" w:rsidP="00CC51F2">
            <w:pPr>
              <w:ind w:firstLine="0"/>
              <w:jc w:val="center"/>
              <w:rPr>
                <w:sz w:val="22"/>
                <w:szCs w:val="22"/>
              </w:rPr>
            </w:pPr>
          </w:p>
        </w:tc>
        <w:tc>
          <w:tcPr>
            <w:tcW w:w="5812" w:type="dxa"/>
            <w:vAlign w:val="center"/>
          </w:tcPr>
          <w:p w14:paraId="6374C48C" w14:textId="77777777" w:rsidR="00204C85" w:rsidRPr="00D10F7B" w:rsidRDefault="00204C85" w:rsidP="00CC51F2">
            <w:pPr>
              <w:ind w:firstLine="0"/>
              <w:jc w:val="center"/>
              <w:rPr>
                <w:sz w:val="22"/>
                <w:szCs w:val="22"/>
              </w:rPr>
            </w:pPr>
          </w:p>
        </w:tc>
      </w:tr>
    </w:tbl>
    <w:p w14:paraId="644B96BD" w14:textId="77777777" w:rsidR="00765D58" w:rsidRPr="00D10F7B" w:rsidRDefault="00765D58" w:rsidP="00765D58"/>
    <w:p w14:paraId="744CB29B" w14:textId="2BA4383E" w:rsidR="00204C85" w:rsidRPr="00D10F7B" w:rsidRDefault="00204C85" w:rsidP="00204C85">
      <w:pPr>
        <w:pStyle w:val="2"/>
        <w:rPr>
          <w:rFonts w:cs="Times New Roman"/>
          <w:color w:val="auto"/>
        </w:rPr>
      </w:pPr>
      <w:bookmarkStart w:id="38" w:name="_Toc125727860"/>
      <w:bookmarkStart w:id="39" w:name="_Toc156916624"/>
      <w:r w:rsidRPr="00D10F7B">
        <w:rPr>
          <w:rFonts w:cs="Times New Roman"/>
          <w:color w:val="auto"/>
        </w:rPr>
        <w:t>1.9. Сведения о работе с грузами повышенной опасности и (или) опасными грузами</w:t>
      </w:r>
      <w:bookmarkEnd w:id="38"/>
      <w:bookmarkEnd w:id="39"/>
    </w:p>
    <w:p w14:paraId="3D6CE051" w14:textId="77777777" w:rsidR="00204C85" w:rsidRPr="00D10F7B" w:rsidRDefault="00204C85" w:rsidP="00204C85"/>
    <w:tbl>
      <w:tblPr>
        <w:tblStyle w:val="a3"/>
        <w:tblW w:w="5000" w:type="pct"/>
        <w:jc w:val="center"/>
        <w:tblLook w:val="04A0" w:firstRow="1" w:lastRow="0" w:firstColumn="1" w:lastColumn="0" w:noHBand="0" w:noVBand="1"/>
      </w:tblPr>
      <w:tblGrid>
        <w:gridCol w:w="892"/>
        <w:gridCol w:w="3691"/>
        <w:gridCol w:w="3003"/>
        <w:gridCol w:w="2553"/>
      </w:tblGrid>
      <w:tr w:rsidR="00D10F7B" w:rsidRPr="00D10F7B" w14:paraId="5AFEAE3A" w14:textId="595EBDC9" w:rsidTr="00BA37D8">
        <w:trPr>
          <w:jc w:val="center"/>
        </w:trPr>
        <w:tc>
          <w:tcPr>
            <w:tcW w:w="440" w:type="pct"/>
          </w:tcPr>
          <w:p w14:paraId="4F0A7E56" w14:textId="77777777" w:rsidR="001F2554" w:rsidRPr="00D10F7B" w:rsidRDefault="001F2554" w:rsidP="00643A25">
            <w:pPr>
              <w:autoSpaceDE w:val="0"/>
              <w:autoSpaceDN w:val="0"/>
              <w:adjustRightInd w:val="0"/>
              <w:ind w:firstLine="0"/>
              <w:jc w:val="center"/>
              <w:rPr>
                <w:b/>
                <w:sz w:val="22"/>
                <w:szCs w:val="22"/>
              </w:rPr>
            </w:pPr>
            <w:r w:rsidRPr="00D10F7B">
              <w:rPr>
                <w:b/>
                <w:sz w:val="22"/>
                <w:szCs w:val="22"/>
              </w:rPr>
              <w:t>№</w:t>
            </w:r>
          </w:p>
          <w:p w14:paraId="609D9058" w14:textId="77777777" w:rsidR="001F2554" w:rsidRPr="00D10F7B" w:rsidRDefault="001F2554" w:rsidP="00643A25">
            <w:pPr>
              <w:ind w:firstLine="0"/>
              <w:jc w:val="center"/>
              <w:rPr>
                <w:sz w:val="22"/>
                <w:szCs w:val="22"/>
              </w:rPr>
            </w:pPr>
            <w:r w:rsidRPr="00D10F7B">
              <w:rPr>
                <w:b/>
                <w:sz w:val="22"/>
                <w:szCs w:val="22"/>
              </w:rPr>
              <w:t>п.п.</w:t>
            </w:r>
          </w:p>
        </w:tc>
        <w:tc>
          <w:tcPr>
            <w:tcW w:w="1820" w:type="pct"/>
          </w:tcPr>
          <w:p w14:paraId="17B7576A" w14:textId="47543730" w:rsidR="001F2554" w:rsidRPr="00D10F7B" w:rsidRDefault="00277E53">
            <w:pPr>
              <w:ind w:firstLine="0"/>
              <w:jc w:val="center"/>
              <w:rPr>
                <w:sz w:val="22"/>
                <w:szCs w:val="22"/>
              </w:rPr>
            </w:pPr>
            <w:r w:rsidRPr="00D10F7B">
              <w:rPr>
                <w:rFonts w:eastAsiaTheme="minorHAnsi"/>
                <w:b/>
                <w:sz w:val="22"/>
                <w:szCs w:val="22"/>
                <w:lang w:eastAsia="en-US"/>
              </w:rPr>
              <w:t>Наименование элемента ОТИ, где осуществляется работа с грузами повышенной опасности и (или) опасными грузами</w:t>
            </w:r>
          </w:p>
        </w:tc>
        <w:tc>
          <w:tcPr>
            <w:tcW w:w="1481" w:type="pct"/>
          </w:tcPr>
          <w:p w14:paraId="6FA13002" w14:textId="0EA26E55" w:rsidR="001F2554" w:rsidRPr="00D10F7B" w:rsidRDefault="00277E53" w:rsidP="00643A25">
            <w:pPr>
              <w:ind w:firstLine="0"/>
              <w:jc w:val="center"/>
              <w:rPr>
                <w:sz w:val="22"/>
                <w:szCs w:val="22"/>
              </w:rPr>
            </w:pPr>
            <w:r w:rsidRPr="00D10F7B">
              <w:rPr>
                <w:b/>
                <w:sz w:val="22"/>
                <w:szCs w:val="22"/>
              </w:rPr>
              <w:t>Выполняемая работа с грузами повышенной опасности и (или) опасными грузами</w:t>
            </w:r>
          </w:p>
        </w:tc>
        <w:tc>
          <w:tcPr>
            <w:tcW w:w="1259" w:type="pct"/>
          </w:tcPr>
          <w:p w14:paraId="22A3B305" w14:textId="23592813" w:rsidR="001F2554" w:rsidRPr="00D10F7B" w:rsidRDefault="001F2554" w:rsidP="00643A25">
            <w:pPr>
              <w:ind w:firstLine="0"/>
              <w:jc w:val="center"/>
              <w:rPr>
                <w:rFonts w:eastAsiaTheme="minorHAnsi"/>
                <w:b/>
                <w:sz w:val="22"/>
                <w:szCs w:val="22"/>
                <w:lang w:eastAsia="en-US"/>
              </w:rPr>
            </w:pPr>
            <w:r w:rsidRPr="00D10F7B">
              <w:rPr>
                <w:rFonts w:eastAsiaTheme="minorHAnsi"/>
                <w:b/>
                <w:sz w:val="22"/>
                <w:szCs w:val="22"/>
                <w:lang w:eastAsia="en-US"/>
              </w:rPr>
              <w:t>Наименование груза</w:t>
            </w:r>
            <w:r w:rsidRPr="00D10F7B">
              <w:rPr>
                <w:rStyle w:val="afffff3"/>
                <w:rFonts w:eastAsiaTheme="minorHAnsi"/>
                <w:b/>
                <w:sz w:val="22"/>
                <w:szCs w:val="22"/>
                <w:lang w:eastAsia="en-US"/>
              </w:rPr>
              <w:footnoteReference w:id="25"/>
            </w:r>
          </w:p>
        </w:tc>
      </w:tr>
      <w:tr w:rsidR="00D10F7B" w:rsidRPr="00D10F7B" w14:paraId="012ABAC0" w14:textId="0AEEC793" w:rsidTr="00BA37D8">
        <w:trPr>
          <w:jc w:val="center"/>
        </w:trPr>
        <w:tc>
          <w:tcPr>
            <w:tcW w:w="440" w:type="pct"/>
          </w:tcPr>
          <w:p w14:paraId="776EDDC1" w14:textId="77777777" w:rsidR="001F2554" w:rsidRPr="00D10F7B" w:rsidRDefault="001F2554" w:rsidP="00643A25">
            <w:pPr>
              <w:ind w:firstLine="0"/>
              <w:jc w:val="center"/>
              <w:rPr>
                <w:b/>
                <w:sz w:val="22"/>
                <w:szCs w:val="22"/>
              </w:rPr>
            </w:pPr>
            <w:r w:rsidRPr="00D10F7B">
              <w:rPr>
                <w:b/>
                <w:sz w:val="22"/>
                <w:szCs w:val="22"/>
              </w:rPr>
              <w:t>1</w:t>
            </w:r>
          </w:p>
        </w:tc>
        <w:tc>
          <w:tcPr>
            <w:tcW w:w="1820" w:type="pct"/>
          </w:tcPr>
          <w:p w14:paraId="733E2A86" w14:textId="77777777" w:rsidR="001F2554" w:rsidRPr="00D10F7B" w:rsidRDefault="001F2554" w:rsidP="00643A25">
            <w:pPr>
              <w:ind w:firstLine="0"/>
              <w:jc w:val="center"/>
              <w:rPr>
                <w:b/>
                <w:sz w:val="22"/>
                <w:szCs w:val="22"/>
              </w:rPr>
            </w:pPr>
            <w:r w:rsidRPr="00D10F7B">
              <w:rPr>
                <w:b/>
                <w:sz w:val="22"/>
                <w:szCs w:val="22"/>
              </w:rPr>
              <w:t>2</w:t>
            </w:r>
          </w:p>
        </w:tc>
        <w:tc>
          <w:tcPr>
            <w:tcW w:w="1481" w:type="pct"/>
          </w:tcPr>
          <w:p w14:paraId="32F248CC" w14:textId="77777777" w:rsidR="001F2554" w:rsidRPr="00D10F7B" w:rsidRDefault="001F2554" w:rsidP="00643A25">
            <w:pPr>
              <w:ind w:firstLine="0"/>
              <w:jc w:val="center"/>
              <w:rPr>
                <w:b/>
                <w:sz w:val="22"/>
                <w:szCs w:val="22"/>
              </w:rPr>
            </w:pPr>
            <w:r w:rsidRPr="00D10F7B">
              <w:rPr>
                <w:b/>
                <w:sz w:val="22"/>
                <w:szCs w:val="22"/>
              </w:rPr>
              <w:t>3</w:t>
            </w:r>
          </w:p>
        </w:tc>
        <w:tc>
          <w:tcPr>
            <w:tcW w:w="1259" w:type="pct"/>
          </w:tcPr>
          <w:p w14:paraId="056B037C" w14:textId="30A7DB08" w:rsidR="001F2554" w:rsidRPr="00D10F7B" w:rsidRDefault="001F2554" w:rsidP="00643A25">
            <w:pPr>
              <w:ind w:firstLine="0"/>
              <w:jc w:val="center"/>
              <w:rPr>
                <w:b/>
                <w:sz w:val="22"/>
                <w:szCs w:val="22"/>
              </w:rPr>
            </w:pPr>
            <w:r w:rsidRPr="00D10F7B">
              <w:rPr>
                <w:b/>
                <w:sz w:val="22"/>
                <w:szCs w:val="22"/>
              </w:rPr>
              <w:t>4</w:t>
            </w:r>
          </w:p>
        </w:tc>
      </w:tr>
      <w:tr w:rsidR="00D10F7B" w:rsidRPr="00D10F7B" w14:paraId="4B9AF554" w14:textId="19450B09" w:rsidTr="00BA37D8">
        <w:trPr>
          <w:jc w:val="center"/>
        </w:trPr>
        <w:tc>
          <w:tcPr>
            <w:tcW w:w="440" w:type="pct"/>
            <w:vAlign w:val="center"/>
          </w:tcPr>
          <w:p w14:paraId="63C6F283" w14:textId="7C01643A" w:rsidR="001F2554" w:rsidRPr="00D10F7B" w:rsidRDefault="001F2554" w:rsidP="00643A25">
            <w:pPr>
              <w:ind w:firstLine="0"/>
              <w:jc w:val="center"/>
              <w:rPr>
                <w:i/>
                <w:sz w:val="22"/>
                <w:szCs w:val="22"/>
              </w:rPr>
            </w:pPr>
            <w:r w:rsidRPr="00D10F7B">
              <w:rPr>
                <w:i/>
                <w:sz w:val="22"/>
                <w:szCs w:val="22"/>
              </w:rPr>
              <w:t>1</w:t>
            </w:r>
          </w:p>
        </w:tc>
        <w:tc>
          <w:tcPr>
            <w:tcW w:w="1820" w:type="pct"/>
            <w:vAlign w:val="center"/>
          </w:tcPr>
          <w:p w14:paraId="625264E7" w14:textId="77777777" w:rsidR="001F2554" w:rsidRPr="00D10F7B" w:rsidRDefault="001F2554" w:rsidP="00643A25">
            <w:pPr>
              <w:ind w:firstLine="0"/>
              <w:jc w:val="center"/>
              <w:rPr>
                <w:i/>
                <w:sz w:val="22"/>
                <w:szCs w:val="22"/>
              </w:rPr>
            </w:pPr>
            <w:r w:rsidRPr="00D10F7B">
              <w:rPr>
                <w:i/>
                <w:sz w:val="22"/>
                <w:szCs w:val="22"/>
              </w:rPr>
              <w:t>Путь № ____</w:t>
            </w:r>
          </w:p>
        </w:tc>
        <w:tc>
          <w:tcPr>
            <w:tcW w:w="1481" w:type="pct"/>
            <w:vAlign w:val="center"/>
          </w:tcPr>
          <w:p w14:paraId="0DF5DF8B" w14:textId="086F6B01" w:rsidR="001F2554" w:rsidRPr="00D10F7B" w:rsidRDefault="001F2554" w:rsidP="00643A25">
            <w:pPr>
              <w:ind w:firstLine="0"/>
              <w:jc w:val="center"/>
              <w:rPr>
                <w:i/>
                <w:sz w:val="22"/>
                <w:szCs w:val="22"/>
              </w:rPr>
            </w:pPr>
            <w:r w:rsidRPr="00D10F7B">
              <w:rPr>
                <w:i/>
                <w:sz w:val="22"/>
                <w:szCs w:val="22"/>
              </w:rPr>
              <w:t xml:space="preserve">Пропуск грузовых поездов </w:t>
            </w:r>
          </w:p>
        </w:tc>
        <w:tc>
          <w:tcPr>
            <w:tcW w:w="1259" w:type="pct"/>
            <w:vAlign w:val="center"/>
          </w:tcPr>
          <w:p w14:paraId="08C51A96" w14:textId="3568BAB7" w:rsidR="001F2554" w:rsidRPr="00D10F7B" w:rsidRDefault="004350FC" w:rsidP="00643A25">
            <w:pPr>
              <w:ind w:firstLine="0"/>
              <w:jc w:val="center"/>
              <w:rPr>
                <w:i/>
                <w:sz w:val="22"/>
                <w:szCs w:val="22"/>
              </w:rPr>
            </w:pPr>
            <w:r w:rsidRPr="00D10F7B">
              <w:rPr>
                <w:i/>
                <w:sz w:val="22"/>
                <w:szCs w:val="22"/>
              </w:rPr>
              <w:t>Все виды перевозимых опасных грузов</w:t>
            </w:r>
          </w:p>
        </w:tc>
      </w:tr>
      <w:tr w:rsidR="00D10F7B" w:rsidRPr="00D10F7B" w14:paraId="34251605" w14:textId="7B2DAF30" w:rsidTr="00BA37D8">
        <w:trPr>
          <w:jc w:val="center"/>
        </w:trPr>
        <w:tc>
          <w:tcPr>
            <w:tcW w:w="440" w:type="pct"/>
            <w:vAlign w:val="center"/>
          </w:tcPr>
          <w:p w14:paraId="12C27BEC" w14:textId="1053B907" w:rsidR="001F2554" w:rsidRPr="00D10F7B" w:rsidRDefault="001F2554" w:rsidP="00234B8B">
            <w:pPr>
              <w:ind w:firstLine="0"/>
              <w:jc w:val="center"/>
              <w:rPr>
                <w:i/>
                <w:sz w:val="22"/>
                <w:szCs w:val="22"/>
              </w:rPr>
            </w:pPr>
            <w:r w:rsidRPr="00D10F7B">
              <w:rPr>
                <w:i/>
                <w:sz w:val="22"/>
                <w:szCs w:val="22"/>
              </w:rPr>
              <w:t>2</w:t>
            </w:r>
          </w:p>
        </w:tc>
        <w:tc>
          <w:tcPr>
            <w:tcW w:w="1820" w:type="pct"/>
            <w:vAlign w:val="center"/>
          </w:tcPr>
          <w:p w14:paraId="4A18CF7F" w14:textId="04EDEA6C" w:rsidR="001F2554" w:rsidRPr="00D10F7B" w:rsidRDefault="001F2554" w:rsidP="00234B8B">
            <w:pPr>
              <w:ind w:firstLine="0"/>
              <w:jc w:val="center"/>
              <w:rPr>
                <w:i/>
                <w:sz w:val="22"/>
                <w:szCs w:val="22"/>
              </w:rPr>
            </w:pPr>
            <w:r w:rsidRPr="00D10F7B">
              <w:rPr>
                <w:i/>
                <w:sz w:val="22"/>
                <w:szCs w:val="22"/>
              </w:rPr>
              <w:t>Путь № ____</w:t>
            </w:r>
          </w:p>
        </w:tc>
        <w:tc>
          <w:tcPr>
            <w:tcW w:w="1481" w:type="pct"/>
            <w:vAlign w:val="center"/>
          </w:tcPr>
          <w:p w14:paraId="34DD0EE8" w14:textId="6D7144E1" w:rsidR="001F2554" w:rsidRPr="00D10F7B" w:rsidRDefault="001F2554" w:rsidP="00234B8B">
            <w:pPr>
              <w:ind w:firstLine="0"/>
              <w:jc w:val="center"/>
              <w:rPr>
                <w:i/>
                <w:sz w:val="22"/>
                <w:szCs w:val="22"/>
              </w:rPr>
            </w:pPr>
            <w:r w:rsidRPr="00D10F7B">
              <w:rPr>
                <w:i/>
                <w:sz w:val="22"/>
                <w:szCs w:val="22"/>
              </w:rPr>
              <w:t>Подача/уборка вагонов</w:t>
            </w:r>
            <w:r w:rsidR="004350FC" w:rsidRPr="00D10F7B">
              <w:rPr>
                <w:i/>
                <w:sz w:val="22"/>
                <w:szCs w:val="22"/>
              </w:rPr>
              <w:t xml:space="preserve"> на железнодорожный путь необщего пользования ___</w:t>
            </w:r>
          </w:p>
        </w:tc>
        <w:tc>
          <w:tcPr>
            <w:tcW w:w="1259" w:type="pct"/>
          </w:tcPr>
          <w:p w14:paraId="22A6B67B" w14:textId="71E19F79" w:rsidR="001F2554" w:rsidRPr="00D10F7B" w:rsidDel="00643A25" w:rsidRDefault="004350FC" w:rsidP="00234B8B">
            <w:pPr>
              <w:ind w:firstLine="0"/>
              <w:jc w:val="center"/>
              <w:rPr>
                <w:i/>
                <w:sz w:val="22"/>
                <w:szCs w:val="22"/>
              </w:rPr>
            </w:pPr>
            <w:r w:rsidRPr="00D10F7B">
              <w:rPr>
                <w:i/>
                <w:sz w:val="22"/>
                <w:szCs w:val="22"/>
              </w:rPr>
              <w:t>Взрывчатые материалы (ВМ), сжиженные газы (СГ)</w:t>
            </w:r>
          </w:p>
        </w:tc>
      </w:tr>
      <w:tr w:rsidR="00D10F7B" w:rsidRPr="00D10F7B" w14:paraId="30965525" w14:textId="2A57980C" w:rsidTr="00BA37D8">
        <w:trPr>
          <w:jc w:val="center"/>
        </w:trPr>
        <w:tc>
          <w:tcPr>
            <w:tcW w:w="440" w:type="pct"/>
            <w:vAlign w:val="center"/>
          </w:tcPr>
          <w:p w14:paraId="0DCA9410" w14:textId="248D56DF" w:rsidR="001F2554" w:rsidRPr="00D10F7B" w:rsidRDefault="001F2554" w:rsidP="00234B8B">
            <w:pPr>
              <w:ind w:firstLine="0"/>
              <w:jc w:val="center"/>
              <w:rPr>
                <w:i/>
                <w:sz w:val="22"/>
                <w:szCs w:val="22"/>
              </w:rPr>
            </w:pPr>
            <w:r w:rsidRPr="00D10F7B">
              <w:rPr>
                <w:i/>
                <w:sz w:val="22"/>
                <w:szCs w:val="22"/>
              </w:rPr>
              <w:t>3</w:t>
            </w:r>
          </w:p>
        </w:tc>
        <w:tc>
          <w:tcPr>
            <w:tcW w:w="1820" w:type="pct"/>
            <w:vAlign w:val="center"/>
          </w:tcPr>
          <w:p w14:paraId="2F9EDFE9" w14:textId="678324A9" w:rsidR="001F2554" w:rsidRPr="00D10F7B" w:rsidRDefault="001F2554" w:rsidP="00D239EE">
            <w:pPr>
              <w:ind w:firstLine="0"/>
              <w:jc w:val="center"/>
              <w:rPr>
                <w:i/>
                <w:sz w:val="22"/>
                <w:szCs w:val="22"/>
              </w:rPr>
            </w:pPr>
            <w:r w:rsidRPr="00D10F7B">
              <w:rPr>
                <w:i/>
                <w:sz w:val="22"/>
                <w:szCs w:val="22"/>
              </w:rPr>
              <w:t>Путь № ____</w:t>
            </w:r>
          </w:p>
        </w:tc>
        <w:tc>
          <w:tcPr>
            <w:tcW w:w="1481" w:type="pct"/>
            <w:vAlign w:val="center"/>
          </w:tcPr>
          <w:p w14:paraId="7D00CD06" w14:textId="300BF59D" w:rsidR="001F2554" w:rsidRPr="00D10F7B" w:rsidRDefault="001F2554" w:rsidP="00234B8B">
            <w:pPr>
              <w:ind w:firstLine="0"/>
              <w:jc w:val="center"/>
              <w:rPr>
                <w:i/>
                <w:sz w:val="22"/>
                <w:szCs w:val="22"/>
              </w:rPr>
            </w:pPr>
            <w:r w:rsidRPr="00D10F7B">
              <w:rPr>
                <w:i/>
                <w:sz w:val="22"/>
                <w:szCs w:val="22"/>
              </w:rPr>
              <w:t>Подача/уборка вагонов</w:t>
            </w:r>
            <w:r w:rsidR="004350FC" w:rsidRPr="00D10F7B">
              <w:rPr>
                <w:i/>
                <w:sz w:val="22"/>
                <w:szCs w:val="22"/>
              </w:rPr>
              <w:t xml:space="preserve"> на железнодорожный путь необщего пользования ___</w:t>
            </w:r>
          </w:p>
        </w:tc>
        <w:tc>
          <w:tcPr>
            <w:tcW w:w="1259" w:type="pct"/>
          </w:tcPr>
          <w:p w14:paraId="7D70D068" w14:textId="77AFD68C" w:rsidR="001F2554" w:rsidRPr="00D10F7B" w:rsidRDefault="004350FC" w:rsidP="00234B8B">
            <w:pPr>
              <w:ind w:firstLine="0"/>
              <w:jc w:val="center"/>
              <w:rPr>
                <w:i/>
                <w:sz w:val="22"/>
                <w:szCs w:val="22"/>
              </w:rPr>
            </w:pPr>
            <w:r w:rsidRPr="00D10F7B">
              <w:rPr>
                <w:i/>
                <w:sz w:val="22"/>
                <w:szCs w:val="22"/>
              </w:rPr>
              <w:t>Взрывчатые материалы (ВМ), сжиженные газы (СГ)</w:t>
            </w:r>
          </w:p>
        </w:tc>
      </w:tr>
    </w:tbl>
    <w:p w14:paraId="6AAC9258" w14:textId="4482873B" w:rsidR="00B50FF8" w:rsidRPr="00D10F7B" w:rsidRDefault="00234B8B" w:rsidP="009D67FC">
      <w:pPr>
        <w:widowControl w:val="0"/>
        <w:tabs>
          <w:tab w:val="left" w:pos="3120"/>
        </w:tabs>
        <w:autoSpaceDE w:val="0"/>
        <w:autoSpaceDN w:val="0"/>
        <w:adjustRightInd w:val="0"/>
        <w:rPr>
          <w:b/>
          <w:sz w:val="22"/>
        </w:rPr>
      </w:pPr>
      <w:r w:rsidRPr="00D10F7B">
        <w:rPr>
          <w:b/>
          <w:sz w:val="22"/>
        </w:rPr>
        <w:lastRenderedPageBreak/>
        <w:tab/>
      </w:r>
    </w:p>
    <w:p w14:paraId="2F7FF47E" w14:textId="4EC963A0" w:rsidR="00012862" w:rsidRPr="00D10F7B" w:rsidRDefault="00012862" w:rsidP="00012862">
      <w:pPr>
        <w:pStyle w:val="2"/>
        <w:rPr>
          <w:rFonts w:cs="Times New Roman"/>
          <w:color w:val="auto"/>
        </w:rPr>
      </w:pPr>
      <w:bookmarkStart w:id="40" w:name="_Toc126653892"/>
      <w:bookmarkStart w:id="41" w:name="_Toc156916625"/>
      <w:bookmarkEnd w:id="36"/>
      <w:r w:rsidRPr="00D10F7B">
        <w:rPr>
          <w:rFonts w:cs="Times New Roman"/>
          <w:color w:val="auto"/>
          <w:szCs w:val="24"/>
        </w:rPr>
        <w:t>1.</w:t>
      </w:r>
      <w:r w:rsidR="0028257E" w:rsidRPr="00D10F7B">
        <w:rPr>
          <w:rFonts w:cs="Times New Roman"/>
          <w:color w:val="auto"/>
          <w:szCs w:val="24"/>
        </w:rPr>
        <w:t>10</w:t>
      </w:r>
      <w:r w:rsidRPr="00D10F7B">
        <w:rPr>
          <w:rFonts w:cs="Times New Roman"/>
          <w:color w:val="auto"/>
          <w:szCs w:val="24"/>
        </w:rPr>
        <w:t>. Сведения о включении ОТИ (элементов ОТИ) в перечень критически важных объектов и (или) в перечень потенциально опасных объект</w:t>
      </w:r>
      <w:bookmarkEnd w:id="40"/>
      <w:r w:rsidRPr="00D10F7B">
        <w:rPr>
          <w:rFonts w:cs="Times New Roman"/>
          <w:color w:val="auto"/>
          <w:szCs w:val="24"/>
        </w:rPr>
        <w:t>ов</w:t>
      </w:r>
      <w:bookmarkEnd w:id="41"/>
    </w:p>
    <w:p w14:paraId="5AD3544C" w14:textId="617DB509" w:rsidR="00012862" w:rsidRPr="00D10F7B" w:rsidRDefault="00012862" w:rsidP="00012862">
      <w:pPr>
        <w:pStyle w:val="30"/>
        <w:rPr>
          <w:b w:val="0"/>
          <w:color w:val="auto"/>
        </w:rPr>
      </w:pPr>
      <w:bookmarkStart w:id="42" w:name="_Toc156916626"/>
      <w:r w:rsidRPr="00D10F7B">
        <w:rPr>
          <w:rFonts w:cs="Times New Roman"/>
          <w:color w:val="auto"/>
        </w:rPr>
        <w:t>1.</w:t>
      </w:r>
      <w:r w:rsidR="0028257E" w:rsidRPr="00D10F7B">
        <w:rPr>
          <w:rFonts w:cs="Times New Roman"/>
          <w:color w:val="auto"/>
        </w:rPr>
        <w:t>10</w:t>
      </w:r>
      <w:r w:rsidRPr="00D10F7B">
        <w:rPr>
          <w:rFonts w:cs="Times New Roman"/>
          <w:color w:val="auto"/>
        </w:rPr>
        <w:t>.1. Критически важные объекты</w:t>
      </w:r>
      <w:bookmarkEnd w:id="42"/>
      <w:r w:rsidRPr="00D10F7B">
        <w:rPr>
          <w:rFonts w:cs="Times New Roman"/>
          <w:color w:val="auto"/>
        </w:rPr>
        <w:t xml:space="preserve"> </w:t>
      </w:r>
    </w:p>
    <w:p w14:paraId="7855CF3B" w14:textId="77777777" w:rsidR="00012862" w:rsidRPr="00D10F7B" w:rsidRDefault="00012862" w:rsidP="00012862">
      <w:pPr>
        <w:rPr>
          <w:b/>
        </w:rPr>
      </w:pPr>
    </w:p>
    <w:tbl>
      <w:tblPr>
        <w:tblStyle w:val="a3"/>
        <w:tblW w:w="0" w:type="auto"/>
        <w:tblLook w:val="04A0" w:firstRow="1" w:lastRow="0" w:firstColumn="1" w:lastColumn="0" w:noHBand="0" w:noVBand="1"/>
      </w:tblPr>
      <w:tblGrid>
        <w:gridCol w:w="675"/>
        <w:gridCol w:w="6084"/>
        <w:gridCol w:w="3380"/>
      </w:tblGrid>
      <w:tr w:rsidR="00D10F7B" w:rsidRPr="00D10F7B" w14:paraId="7E18F766" w14:textId="77777777" w:rsidTr="00012862">
        <w:tc>
          <w:tcPr>
            <w:tcW w:w="675" w:type="dxa"/>
          </w:tcPr>
          <w:p w14:paraId="0EFC12A8" w14:textId="77777777" w:rsidR="00012862" w:rsidRPr="00D10F7B" w:rsidRDefault="00012862" w:rsidP="00012862">
            <w:pPr>
              <w:widowControl w:val="0"/>
              <w:autoSpaceDE w:val="0"/>
              <w:autoSpaceDN w:val="0"/>
              <w:adjustRightInd w:val="0"/>
              <w:ind w:firstLine="0"/>
              <w:jc w:val="center"/>
              <w:rPr>
                <w:b/>
                <w:sz w:val="22"/>
                <w:szCs w:val="22"/>
              </w:rPr>
            </w:pPr>
            <w:r w:rsidRPr="00D10F7B">
              <w:rPr>
                <w:b/>
                <w:sz w:val="22"/>
                <w:szCs w:val="22"/>
              </w:rPr>
              <w:t>№</w:t>
            </w:r>
          </w:p>
          <w:p w14:paraId="77647332" w14:textId="77777777" w:rsidR="00012862" w:rsidRPr="00D10F7B" w:rsidRDefault="00012862" w:rsidP="00012862">
            <w:pPr>
              <w:ind w:firstLine="0"/>
              <w:rPr>
                <w:b/>
                <w:sz w:val="22"/>
                <w:szCs w:val="22"/>
              </w:rPr>
            </w:pPr>
            <w:r w:rsidRPr="00D10F7B">
              <w:rPr>
                <w:b/>
                <w:sz w:val="22"/>
                <w:szCs w:val="22"/>
              </w:rPr>
              <w:t xml:space="preserve"> п.п.</w:t>
            </w:r>
          </w:p>
        </w:tc>
        <w:tc>
          <w:tcPr>
            <w:tcW w:w="6084" w:type="dxa"/>
          </w:tcPr>
          <w:p w14:paraId="63A43FE5" w14:textId="77777777" w:rsidR="00012862" w:rsidRPr="00D10F7B" w:rsidRDefault="00012862" w:rsidP="00012862">
            <w:pPr>
              <w:ind w:firstLine="0"/>
              <w:jc w:val="center"/>
              <w:rPr>
                <w:b/>
                <w:sz w:val="22"/>
                <w:szCs w:val="22"/>
              </w:rPr>
            </w:pPr>
            <w:r w:rsidRPr="00D10F7B">
              <w:rPr>
                <w:b/>
                <w:sz w:val="22"/>
                <w:szCs w:val="22"/>
              </w:rPr>
              <w:t>Наименование</w:t>
            </w:r>
            <w:r w:rsidRPr="00D10F7B">
              <w:rPr>
                <w:rStyle w:val="afffff3"/>
                <w:b/>
                <w:sz w:val="22"/>
                <w:szCs w:val="22"/>
              </w:rPr>
              <w:footnoteReference w:id="26"/>
            </w:r>
            <w:r w:rsidRPr="00D10F7B">
              <w:rPr>
                <w:b/>
                <w:sz w:val="22"/>
                <w:szCs w:val="22"/>
              </w:rPr>
              <w:t xml:space="preserve"> </w:t>
            </w:r>
          </w:p>
        </w:tc>
        <w:tc>
          <w:tcPr>
            <w:tcW w:w="3380" w:type="dxa"/>
          </w:tcPr>
          <w:p w14:paraId="2F34226A" w14:textId="77777777" w:rsidR="00012862" w:rsidRPr="00D10F7B" w:rsidRDefault="00012862" w:rsidP="00012862">
            <w:pPr>
              <w:ind w:firstLine="0"/>
              <w:jc w:val="center"/>
              <w:rPr>
                <w:b/>
                <w:sz w:val="22"/>
                <w:szCs w:val="22"/>
              </w:rPr>
            </w:pPr>
            <w:r w:rsidRPr="00D10F7B">
              <w:rPr>
                <w:b/>
                <w:sz w:val="22"/>
                <w:szCs w:val="22"/>
              </w:rPr>
              <w:t>№, дата документа</w:t>
            </w:r>
          </w:p>
        </w:tc>
      </w:tr>
      <w:tr w:rsidR="00D10F7B" w:rsidRPr="00D10F7B" w14:paraId="373852DB" w14:textId="77777777" w:rsidTr="00012862">
        <w:tc>
          <w:tcPr>
            <w:tcW w:w="675" w:type="dxa"/>
          </w:tcPr>
          <w:p w14:paraId="1ED7FB6B" w14:textId="77777777" w:rsidR="00012862" w:rsidRPr="00D10F7B" w:rsidRDefault="00012862" w:rsidP="00012862">
            <w:pPr>
              <w:ind w:firstLine="0"/>
              <w:jc w:val="center"/>
              <w:rPr>
                <w:b/>
                <w:sz w:val="22"/>
                <w:szCs w:val="22"/>
              </w:rPr>
            </w:pPr>
            <w:r w:rsidRPr="00D10F7B">
              <w:rPr>
                <w:b/>
                <w:sz w:val="22"/>
                <w:szCs w:val="22"/>
                <w:lang w:val="en-US"/>
              </w:rPr>
              <w:t>1</w:t>
            </w:r>
          </w:p>
        </w:tc>
        <w:tc>
          <w:tcPr>
            <w:tcW w:w="6084" w:type="dxa"/>
          </w:tcPr>
          <w:p w14:paraId="5ED4F8FB" w14:textId="77777777" w:rsidR="00012862" w:rsidRPr="00D10F7B" w:rsidRDefault="00012862" w:rsidP="00012862">
            <w:pPr>
              <w:ind w:firstLine="0"/>
              <w:jc w:val="center"/>
              <w:rPr>
                <w:b/>
                <w:sz w:val="22"/>
                <w:szCs w:val="22"/>
              </w:rPr>
            </w:pPr>
            <w:r w:rsidRPr="00D10F7B">
              <w:rPr>
                <w:b/>
                <w:sz w:val="22"/>
                <w:szCs w:val="22"/>
              </w:rPr>
              <w:t>2</w:t>
            </w:r>
          </w:p>
        </w:tc>
        <w:tc>
          <w:tcPr>
            <w:tcW w:w="3380" w:type="dxa"/>
          </w:tcPr>
          <w:p w14:paraId="2B60AF78" w14:textId="77777777" w:rsidR="00012862" w:rsidRPr="00D10F7B" w:rsidRDefault="00012862" w:rsidP="00012862">
            <w:pPr>
              <w:ind w:firstLine="0"/>
              <w:jc w:val="center"/>
              <w:rPr>
                <w:b/>
                <w:sz w:val="22"/>
                <w:szCs w:val="22"/>
              </w:rPr>
            </w:pPr>
            <w:r w:rsidRPr="00D10F7B">
              <w:rPr>
                <w:b/>
                <w:sz w:val="22"/>
                <w:szCs w:val="22"/>
              </w:rPr>
              <w:t>3</w:t>
            </w:r>
          </w:p>
        </w:tc>
      </w:tr>
      <w:tr w:rsidR="00D10F7B" w:rsidRPr="00D10F7B" w14:paraId="1FD3F00D" w14:textId="77777777" w:rsidTr="00012862">
        <w:tc>
          <w:tcPr>
            <w:tcW w:w="675" w:type="dxa"/>
          </w:tcPr>
          <w:p w14:paraId="06CF613F" w14:textId="77777777" w:rsidR="00012862" w:rsidRPr="00D10F7B" w:rsidRDefault="00012862" w:rsidP="00012862">
            <w:pPr>
              <w:ind w:firstLine="0"/>
              <w:jc w:val="center"/>
              <w:rPr>
                <w:b/>
                <w:sz w:val="22"/>
                <w:szCs w:val="22"/>
              </w:rPr>
            </w:pPr>
            <w:r w:rsidRPr="00D10F7B">
              <w:rPr>
                <w:sz w:val="22"/>
                <w:szCs w:val="22"/>
                <w:lang w:val="en-US"/>
              </w:rPr>
              <w:t>1</w:t>
            </w:r>
          </w:p>
        </w:tc>
        <w:tc>
          <w:tcPr>
            <w:tcW w:w="6084" w:type="dxa"/>
          </w:tcPr>
          <w:p w14:paraId="5CD25E84" w14:textId="77777777" w:rsidR="00012862" w:rsidRPr="00D10F7B" w:rsidRDefault="00012862" w:rsidP="00012862">
            <w:pPr>
              <w:ind w:firstLine="0"/>
              <w:rPr>
                <w:b/>
                <w:sz w:val="22"/>
                <w:szCs w:val="22"/>
              </w:rPr>
            </w:pPr>
          </w:p>
        </w:tc>
        <w:tc>
          <w:tcPr>
            <w:tcW w:w="3380" w:type="dxa"/>
          </w:tcPr>
          <w:p w14:paraId="0D80C360" w14:textId="77777777" w:rsidR="00012862" w:rsidRPr="00D10F7B" w:rsidRDefault="00012862" w:rsidP="00012862">
            <w:pPr>
              <w:ind w:firstLine="0"/>
              <w:rPr>
                <w:b/>
                <w:sz w:val="22"/>
                <w:szCs w:val="22"/>
              </w:rPr>
            </w:pPr>
          </w:p>
        </w:tc>
      </w:tr>
      <w:tr w:rsidR="00012862" w:rsidRPr="00D10F7B" w14:paraId="17B69476" w14:textId="77777777" w:rsidTr="00012862">
        <w:tc>
          <w:tcPr>
            <w:tcW w:w="675" w:type="dxa"/>
          </w:tcPr>
          <w:p w14:paraId="20ACE2B7" w14:textId="77777777" w:rsidR="00012862" w:rsidRPr="00D10F7B" w:rsidRDefault="00012862" w:rsidP="00012862">
            <w:pPr>
              <w:ind w:firstLine="0"/>
              <w:jc w:val="center"/>
              <w:rPr>
                <w:b/>
                <w:sz w:val="22"/>
                <w:szCs w:val="22"/>
              </w:rPr>
            </w:pPr>
            <w:r w:rsidRPr="00D10F7B">
              <w:rPr>
                <w:sz w:val="22"/>
                <w:szCs w:val="22"/>
                <w:lang w:val="en-US"/>
              </w:rPr>
              <w:t>2</w:t>
            </w:r>
          </w:p>
        </w:tc>
        <w:tc>
          <w:tcPr>
            <w:tcW w:w="6084" w:type="dxa"/>
          </w:tcPr>
          <w:p w14:paraId="23823E9B" w14:textId="77777777" w:rsidR="00012862" w:rsidRPr="00D10F7B" w:rsidRDefault="00012862" w:rsidP="00012862">
            <w:pPr>
              <w:ind w:firstLine="0"/>
              <w:rPr>
                <w:b/>
                <w:sz w:val="22"/>
                <w:szCs w:val="22"/>
              </w:rPr>
            </w:pPr>
          </w:p>
        </w:tc>
        <w:tc>
          <w:tcPr>
            <w:tcW w:w="3380" w:type="dxa"/>
          </w:tcPr>
          <w:p w14:paraId="56A875A8" w14:textId="77777777" w:rsidR="00012862" w:rsidRPr="00D10F7B" w:rsidRDefault="00012862" w:rsidP="00012862">
            <w:pPr>
              <w:ind w:firstLine="0"/>
              <w:rPr>
                <w:b/>
                <w:sz w:val="22"/>
                <w:szCs w:val="22"/>
              </w:rPr>
            </w:pPr>
          </w:p>
        </w:tc>
      </w:tr>
    </w:tbl>
    <w:p w14:paraId="526A31F5" w14:textId="77777777" w:rsidR="00012862" w:rsidRPr="00D10F7B" w:rsidRDefault="00012862" w:rsidP="00012862">
      <w:pPr>
        <w:rPr>
          <w:b/>
        </w:rPr>
      </w:pPr>
    </w:p>
    <w:p w14:paraId="4F0B5B98" w14:textId="4CE2A195" w:rsidR="00012862" w:rsidRPr="00D10F7B" w:rsidRDefault="00012862" w:rsidP="00012862">
      <w:pPr>
        <w:pStyle w:val="30"/>
        <w:rPr>
          <w:b w:val="0"/>
          <w:color w:val="auto"/>
          <w:lang w:val="en-US"/>
        </w:rPr>
      </w:pPr>
      <w:bookmarkStart w:id="43" w:name="_Toc156916627"/>
      <w:r w:rsidRPr="00D10F7B">
        <w:rPr>
          <w:rFonts w:cs="Times New Roman"/>
          <w:color w:val="auto"/>
        </w:rPr>
        <w:t>1.</w:t>
      </w:r>
      <w:r w:rsidR="0028257E" w:rsidRPr="00D10F7B">
        <w:rPr>
          <w:rFonts w:cs="Times New Roman"/>
          <w:color w:val="auto"/>
        </w:rPr>
        <w:t>10</w:t>
      </w:r>
      <w:r w:rsidRPr="00D10F7B">
        <w:rPr>
          <w:rFonts w:cs="Times New Roman"/>
          <w:color w:val="auto"/>
        </w:rPr>
        <w:t>.2. Потенциально опасные объекты</w:t>
      </w:r>
      <w:bookmarkEnd w:id="43"/>
    </w:p>
    <w:p w14:paraId="01C5BD06" w14:textId="77777777" w:rsidR="00012862" w:rsidRPr="00D10F7B" w:rsidRDefault="00012862" w:rsidP="00012862">
      <w:pPr>
        <w:rPr>
          <w:b/>
        </w:rPr>
      </w:pPr>
    </w:p>
    <w:tbl>
      <w:tblPr>
        <w:tblStyle w:val="a3"/>
        <w:tblW w:w="0" w:type="auto"/>
        <w:tblLook w:val="04A0" w:firstRow="1" w:lastRow="0" w:firstColumn="1" w:lastColumn="0" w:noHBand="0" w:noVBand="1"/>
      </w:tblPr>
      <w:tblGrid>
        <w:gridCol w:w="675"/>
        <w:gridCol w:w="6084"/>
        <w:gridCol w:w="3380"/>
      </w:tblGrid>
      <w:tr w:rsidR="00D10F7B" w:rsidRPr="00D10F7B" w14:paraId="53692A23" w14:textId="77777777" w:rsidTr="00012862">
        <w:tc>
          <w:tcPr>
            <w:tcW w:w="675" w:type="dxa"/>
          </w:tcPr>
          <w:p w14:paraId="19F14AC0" w14:textId="77777777" w:rsidR="00012862" w:rsidRPr="00D10F7B" w:rsidRDefault="00012862" w:rsidP="00012862">
            <w:pPr>
              <w:widowControl w:val="0"/>
              <w:autoSpaceDE w:val="0"/>
              <w:autoSpaceDN w:val="0"/>
              <w:adjustRightInd w:val="0"/>
              <w:ind w:firstLine="0"/>
              <w:jc w:val="center"/>
              <w:rPr>
                <w:b/>
                <w:sz w:val="22"/>
                <w:szCs w:val="22"/>
              </w:rPr>
            </w:pPr>
            <w:r w:rsidRPr="00D10F7B">
              <w:rPr>
                <w:b/>
                <w:sz w:val="22"/>
                <w:szCs w:val="22"/>
              </w:rPr>
              <w:t>№</w:t>
            </w:r>
          </w:p>
          <w:p w14:paraId="58CD6ABD" w14:textId="77777777" w:rsidR="00012862" w:rsidRPr="00D10F7B" w:rsidRDefault="00012862" w:rsidP="00012862">
            <w:pPr>
              <w:ind w:firstLine="0"/>
              <w:rPr>
                <w:b/>
                <w:sz w:val="22"/>
                <w:szCs w:val="22"/>
              </w:rPr>
            </w:pPr>
            <w:r w:rsidRPr="00D10F7B">
              <w:rPr>
                <w:b/>
                <w:sz w:val="22"/>
                <w:szCs w:val="22"/>
              </w:rPr>
              <w:t xml:space="preserve"> п.п.</w:t>
            </w:r>
          </w:p>
        </w:tc>
        <w:tc>
          <w:tcPr>
            <w:tcW w:w="6084" w:type="dxa"/>
          </w:tcPr>
          <w:p w14:paraId="5B84ADF9" w14:textId="77777777" w:rsidR="00012862" w:rsidRPr="00D10F7B" w:rsidRDefault="00012862" w:rsidP="00012862">
            <w:pPr>
              <w:ind w:firstLine="0"/>
              <w:jc w:val="center"/>
              <w:rPr>
                <w:b/>
                <w:sz w:val="22"/>
                <w:szCs w:val="22"/>
              </w:rPr>
            </w:pPr>
            <w:r w:rsidRPr="00D10F7B">
              <w:rPr>
                <w:b/>
                <w:sz w:val="22"/>
                <w:szCs w:val="22"/>
              </w:rPr>
              <w:t>Наименование</w:t>
            </w:r>
            <w:r w:rsidRPr="00D10F7B">
              <w:rPr>
                <w:rStyle w:val="afffff3"/>
                <w:b/>
                <w:sz w:val="22"/>
                <w:szCs w:val="22"/>
              </w:rPr>
              <w:footnoteReference w:id="27"/>
            </w:r>
          </w:p>
        </w:tc>
        <w:tc>
          <w:tcPr>
            <w:tcW w:w="3380" w:type="dxa"/>
          </w:tcPr>
          <w:p w14:paraId="0C131715" w14:textId="77777777" w:rsidR="00012862" w:rsidRPr="00D10F7B" w:rsidRDefault="00012862" w:rsidP="00012862">
            <w:pPr>
              <w:ind w:firstLine="0"/>
              <w:jc w:val="center"/>
              <w:rPr>
                <w:b/>
                <w:sz w:val="22"/>
                <w:szCs w:val="22"/>
              </w:rPr>
            </w:pPr>
            <w:r w:rsidRPr="00D10F7B">
              <w:rPr>
                <w:b/>
                <w:sz w:val="22"/>
                <w:szCs w:val="22"/>
              </w:rPr>
              <w:t>№, дата документа</w:t>
            </w:r>
          </w:p>
        </w:tc>
      </w:tr>
      <w:tr w:rsidR="00D10F7B" w:rsidRPr="00D10F7B" w14:paraId="347ED1AA" w14:textId="77777777" w:rsidTr="00012862">
        <w:tc>
          <w:tcPr>
            <w:tcW w:w="675" w:type="dxa"/>
          </w:tcPr>
          <w:p w14:paraId="048272AF" w14:textId="77777777" w:rsidR="00012862" w:rsidRPr="00D10F7B" w:rsidRDefault="00012862" w:rsidP="00012862">
            <w:pPr>
              <w:ind w:firstLine="0"/>
              <w:jc w:val="center"/>
              <w:rPr>
                <w:b/>
                <w:sz w:val="22"/>
                <w:szCs w:val="22"/>
              </w:rPr>
            </w:pPr>
            <w:r w:rsidRPr="00D10F7B">
              <w:rPr>
                <w:b/>
                <w:sz w:val="22"/>
                <w:szCs w:val="22"/>
                <w:lang w:val="en-US"/>
              </w:rPr>
              <w:t>1</w:t>
            </w:r>
          </w:p>
        </w:tc>
        <w:tc>
          <w:tcPr>
            <w:tcW w:w="6084" w:type="dxa"/>
          </w:tcPr>
          <w:p w14:paraId="1B76619E" w14:textId="77777777" w:rsidR="00012862" w:rsidRPr="00D10F7B" w:rsidRDefault="00012862" w:rsidP="00012862">
            <w:pPr>
              <w:ind w:firstLine="0"/>
              <w:jc w:val="center"/>
              <w:rPr>
                <w:b/>
                <w:sz w:val="22"/>
                <w:szCs w:val="22"/>
              </w:rPr>
            </w:pPr>
            <w:r w:rsidRPr="00D10F7B">
              <w:rPr>
                <w:b/>
                <w:sz w:val="22"/>
                <w:szCs w:val="22"/>
              </w:rPr>
              <w:t>2</w:t>
            </w:r>
          </w:p>
        </w:tc>
        <w:tc>
          <w:tcPr>
            <w:tcW w:w="3380" w:type="dxa"/>
          </w:tcPr>
          <w:p w14:paraId="278BAD29" w14:textId="77777777" w:rsidR="00012862" w:rsidRPr="00D10F7B" w:rsidRDefault="00012862" w:rsidP="00012862">
            <w:pPr>
              <w:ind w:firstLine="0"/>
              <w:jc w:val="center"/>
              <w:rPr>
                <w:b/>
                <w:sz w:val="22"/>
                <w:szCs w:val="22"/>
              </w:rPr>
            </w:pPr>
            <w:r w:rsidRPr="00D10F7B">
              <w:rPr>
                <w:b/>
                <w:sz w:val="22"/>
                <w:szCs w:val="22"/>
              </w:rPr>
              <w:t>3</w:t>
            </w:r>
          </w:p>
        </w:tc>
      </w:tr>
      <w:tr w:rsidR="00D10F7B" w:rsidRPr="00D10F7B" w14:paraId="614AFCC1" w14:textId="77777777" w:rsidTr="00012862">
        <w:tc>
          <w:tcPr>
            <w:tcW w:w="675" w:type="dxa"/>
          </w:tcPr>
          <w:p w14:paraId="003E4373" w14:textId="77777777" w:rsidR="00012862" w:rsidRPr="00D10F7B" w:rsidRDefault="00012862" w:rsidP="00012862">
            <w:pPr>
              <w:ind w:firstLine="0"/>
              <w:jc w:val="center"/>
              <w:rPr>
                <w:b/>
                <w:sz w:val="22"/>
                <w:szCs w:val="22"/>
              </w:rPr>
            </w:pPr>
            <w:r w:rsidRPr="00D10F7B">
              <w:rPr>
                <w:sz w:val="22"/>
                <w:szCs w:val="22"/>
                <w:lang w:val="en-US"/>
              </w:rPr>
              <w:t>1</w:t>
            </w:r>
          </w:p>
        </w:tc>
        <w:tc>
          <w:tcPr>
            <w:tcW w:w="6084" w:type="dxa"/>
          </w:tcPr>
          <w:p w14:paraId="6FAE3A56" w14:textId="77777777" w:rsidR="00012862" w:rsidRPr="00D10F7B" w:rsidRDefault="00012862" w:rsidP="00012862">
            <w:pPr>
              <w:ind w:firstLine="0"/>
              <w:rPr>
                <w:b/>
                <w:sz w:val="22"/>
                <w:szCs w:val="22"/>
              </w:rPr>
            </w:pPr>
          </w:p>
        </w:tc>
        <w:tc>
          <w:tcPr>
            <w:tcW w:w="3380" w:type="dxa"/>
          </w:tcPr>
          <w:p w14:paraId="0A00F1DA" w14:textId="77777777" w:rsidR="00012862" w:rsidRPr="00D10F7B" w:rsidRDefault="00012862" w:rsidP="00012862">
            <w:pPr>
              <w:ind w:firstLine="0"/>
              <w:rPr>
                <w:b/>
                <w:sz w:val="22"/>
                <w:szCs w:val="22"/>
              </w:rPr>
            </w:pPr>
          </w:p>
        </w:tc>
      </w:tr>
      <w:tr w:rsidR="009D67FC" w:rsidRPr="00D10F7B" w14:paraId="0610BA41" w14:textId="77777777" w:rsidTr="00012862">
        <w:tc>
          <w:tcPr>
            <w:tcW w:w="675" w:type="dxa"/>
          </w:tcPr>
          <w:p w14:paraId="14CF59AC" w14:textId="77777777" w:rsidR="00012862" w:rsidRPr="00D10F7B" w:rsidRDefault="00012862" w:rsidP="00012862">
            <w:pPr>
              <w:ind w:firstLine="0"/>
              <w:jc w:val="center"/>
              <w:rPr>
                <w:b/>
                <w:sz w:val="22"/>
                <w:szCs w:val="22"/>
              </w:rPr>
            </w:pPr>
            <w:r w:rsidRPr="00D10F7B">
              <w:rPr>
                <w:sz w:val="22"/>
                <w:szCs w:val="22"/>
                <w:lang w:val="en-US"/>
              </w:rPr>
              <w:t>2</w:t>
            </w:r>
          </w:p>
        </w:tc>
        <w:tc>
          <w:tcPr>
            <w:tcW w:w="6084" w:type="dxa"/>
          </w:tcPr>
          <w:p w14:paraId="71AFE1FD" w14:textId="77777777" w:rsidR="00012862" w:rsidRPr="00D10F7B" w:rsidRDefault="00012862" w:rsidP="00012862">
            <w:pPr>
              <w:ind w:firstLine="0"/>
              <w:rPr>
                <w:b/>
                <w:sz w:val="22"/>
                <w:szCs w:val="22"/>
              </w:rPr>
            </w:pPr>
          </w:p>
        </w:tc>
        <w:tc>
          <w:tcPr>
            <w:tcW w:w="3380" w:type="dxa"/>
          </w:tcPr>
          <w:p w14:paraId="037DA432" w14:textId="77777777" w:rsidR="00012862" w:rsidRPr="00D10F7B" w:rsidRDefault="00012862" w:rsidP="00012862">
            <w:pPr>
              <w:ind w:firstLine="0"/>
              <w:rPr>
                <w:b/>
                <w:sz w:val="22"/>
                <w:szCs w:val="22"/>
              </w:rPr>
            </w:pPr>
          </w:p>
        </w:tc>
      </w:tr>
    </w:tbl>
    <w:p w14:paraId="58B0CB6F" w14:textId="77777777" w:rsidR="00F57FAD" w:rsidRPr="00D10F7B" w:rsidRDefault="00F57FAD" w:rsidP="00B82D46">
      <w:pPr>
        <w:rPr>
          <w:b/>
        </w:rPr>
      </w:pPr>
    </w:p>
    <w:p w14:paraId="72E54BAB" w14:textId="3488F67F" w:rsidR="00F57FAD" w:rsidRPr="00D10F7B" w:rsidRDefault="00F57FAD" w:rsidP="009D67FC">
      <w:pPr>
        <w:pStyle w:val="2"/>
        <w:rPr>
          <w:rFonts w:cs="Times New Roman"/>
          <w:color w:val="auto"/>
        </w:rPr>
      </w:pPr>
      <w:bookmarkStart w:id="44" w:name="_Toc156916628"/>
      <w:r w:rsidRPr="00D10F7B">
        <w:rPr>
          <w:rFonts w:cs="Times New Roman"/>
          <w:color w:val="auto"/>
          <w:szCs w:val="24"/>
        </w:rPr>
        <w:t>1.</w:t>
      </w:r>
      <w:r w:rsidR="0028257E" w:rsidRPr="00D10F7B">
        <w:rPr>
          <w:rFonts w:cs="Times New Roman"/>
          <w:color w:val="auto"/>
          <w:szCs w:val="24"/>
        </w:rPr>
        <w:t>11</w:t>
      </w:r>
      <w:r w:rsidRPr="00D10F7B">
        <w:rPr>
          <w:rFonts w:cs="Times New Roman"/>
          <w:color w:val="auto"/>
          <w:szCs w:val="24"/>
        </w:rPr>
        <w:t xml:space="preserve">. </w:t>
      </w:r>
      <w:r w:rsidR="00EA597E" w:rsidRPr="00D10F7B">
        <w:rPr>
          <w:rFonts w:cs="Times New Roman"/>
          <w:color w:val="auto"/>
          <w:szCs w:val="24"/>
        </w:rPr>
        <w:t>Наиболее важные объекты железнодорожного транспорта общего пользования, подлежащие охране ФГП ВО ЖДТ России</w:t>
      </w:r>
      <w:bookmarkEnd w:id="44"/>
    </w:p>
    <w:p w14:paraId="11793B51" w14:textId="77777777" w:rsidR="00F57FAD" w:rsidRPr="00D10F7B" w:rsidRDefault="00F57FAD" w:rsidP="00B82D46">
      <w:pPr>
        <w:rPr>
          <w:b/>
        </w:rPr>
      </w:pPr>
    </w:p>
    <w:tbl>
      <w:tblPr>
        <w:tblStyle w:val="a3"/>
        <w:tblW w:w="5000" w:type="pct"/>
        <w:tblLook w:val="04A0" w:firstRow="1" w:lastRow="0" w:firstColumn="1" w:lastColumn="0" w:noHBand="0" w:noVBand="1"/>
      </w:tblPr>
      <w:tblGrid>
        <w:gridCol w:w="827"/>
        <w:gridCol w:w="9312"/>
      </w:tblGrid>
      <w:tr w:rsidR="00D10F7B" w:rsidRPr="00D10F7B" w14:paraId="07E6EB1B" w14:textId="77777777" w:rsidTr="00B50FF8">
        <w:tc>
          <w:tcPr>
            <w:tcW w:w="408" w:type="pct"/>
          </w:tcPr>
          <w:p w14:paraId="6393E7F7" w14:textId="77777777" w:rsidR="00B50FF8" w:rsidRPr="00D10F7B" w:rsidRDefault="00B50FF8" w:rsidP="00B82D46">
            <w:pPr>
              <w:autoSpaceDE w:val="0"/>
              <w:autoSpaceDN w:val="0"/>
              <w:adjustRightInd w:val="0"/>
              <w:ind w:firstLine="0"/>
              <w:jc w:val="center"/>
              <w:rPr>
                <w:b/>
                <w:sz w:val="22"/>
                <w:szCs w:val="22"/>
              </w:rPr>
            </w:pPr>
            <w:r w:rsidRPr="00D10F7B">
              <w:rPr>
                <w:b/>
                <w:sz w:val="22"/>
                <w:szCs w:val="22"/>
              </w:rPr>
              <w:t xml:space="preserve">№ </w:t>
            </w:r>
          </w:p>
          <w:p w14:paraId="3C36CA38" w14:textId="77777777" w:rsidR="00B50FF8" w:rsidRPr="00D10F7B" w:rsidRDefault="00B50FF8" w:rsidP="00B82D46">
            <w:pPr>
              <w:ind w:firstLine="0"/>
              <w:jc w:val="center"/>
              <w:rPr>
                <w:sz w:val="22"/>
                <w:szCs w:val="22"/>
              </w:rPr>
            </w:pPr>
            <w:r w:rsidRPr="00D10F7B">
              <w:rPr>
                <w:b/>
                <w:sz w:val="22"/>
                <w:szCs w:val="22"/>
              </w:rPr>
              <w:t>п.п.</w:t>
            </w:r>
          </w:p>
        </w:tc>
        <w:tc>
          <w:tcPr>
            <w:tcW w:w="4592" w:type="pct"/>
          </w:tcPr>
          <w:p w14:paraId="1CF897DE" w14:textId="77777777" w:rsidR="00B50FF8" w:rsidRPr="00D10F7B" w:rsidRDefault="00B50FF8" w:rsidP="00B82D46">
            <w:pPr>
              <w:ind w:firstLine="34"/>
              <w:jc w:val="center"/>
              <w:rPr>
                <w:b/>
                <w:sz w:val="22"/>
                <w:szCs w:val="22"/>
              </w:rPr>
            </w:pPr>
            <w:r w:rsidRPr="00D10F7B">
              <w:rPr>
                <w:b/>
                <w:sz w:val="22"/>
                <w:szCs w:val="22"/>
              </w:rPr>
              <w:t>Перечень наиболее важных объектов, расположенных на ОТИ</w:t>
            </w:r>
          </w:p>
        </w:tc>
      </w:tr>
      <w:tr w:rsidR="00D10F7B" w:rsidRPr="00D10F7B" w14:paraId="75649C1C" w14:textId="77777777" w:rsidTr="00B50FF8">
        <w:tc>
          <w:tcPr>
            <w:tcW w:w="408" w:type="pct"/>
          </w:tcPr>
          <w:p w14:paraId="40D61AEA" w14:textId="77777777" w:rsidR="00B50FF8" w:rsidRPr="00D10F7B" w:rsidRDefault="00B50FF8" w:rsidP="00B82D46">
            <w:pPr>
              <w:autoSpaceDE w:val="0"/>
              <w:autoSpaceDN w:val="0"/>
              <w:adjustRightInd w:val="0"/>
              <w:ind w:firstLine="0"/>
              <w:jc w:val="center"/>
              <w:rPr>
                <w:b/>
                <w:sz w:val="22"/>
                <w:szCs w:val="22"/>
              </w:rPr>
            </w:pPr>
            <w:r w:rsidRPr="00D10F7B">
              <w:rPr>
                <w:b/>
                <w:sz w:val="22"/>
                <w:szCs w:val="22"/>
              </w:rPr>
              <w:t>1</w:t>
            </w:r>
          </w:p>
        </w:tc>
        <w:tc>
          <w:tcPr>
            <w:tcW w:w="4592" w:type="pct"/>
          </w:tcPr>
          <w:p w14:paraId="70D34E02" w14:textId="77777777" w:rsidR="00B50FF8" w:rsidRPr="00D10F7B" w:rsidRDefault="00B50FF8" w:rsidP="00B82D46">
            <w:pPr>
              <w:ind w:firstLine="34"/>
              <w:jc w:val="center"/>
              <w:rPr>
                <w:b/>
                <w:sz w:val="22"/>
                <w:szCs w:val="22"/>
              </w:rPr>
            </w:pPr>
            <w:r w:rsidRPr="00D10F7B">
              <w:rPr>
                <w:b/>
                <w:sz w:val="22"/>
                <w:szCs w:val="22"/>
              </w:rPr>
              <w:t>2</w:t>
            </w:r>
          </w:p>
        </w:tc>
      </w:tr>
      <w:tr w:rsidR="00D10F7B" w:rsidRPr="00D10F7B" w14:paraId="067AB7AC" w14:textId="77777777" w:rsidTr="00B50FF8">
        <w:tc>
          <w:tcPr>
            <w:tcW w:w="408" w:type="pct"/>
          </w:tcPr>
          <w:p w14:paraId="2FC5C1E7" w14:textId="77777777" w:rsidR="00B50FF8" w:rsidRPr="00D10F7B" w:rsidRDefault="00B50FF8" w:rsidP="00B82D46">
            <w:pPr>
              <w:autoSpaceDE w:val="0"/>
              <w:autoSpaceDN w:val="0"/>
              <w:adjustRightInd w:val="0"/>
              <w:ind w:firstLine="0"/>
              <w:jc w:val="center"/>
              <w:rPr>
                <w:sz w:val="22"/>
                <w:szCs w:val="22"/>
              </w:rPr>
            </w:pPr>
            <w:r w:rsidRPr="00D10F7B">
              <w:rPr>
                <w:sz w:val="22"/>
                <w:szCs w:val="22"/>
              </w:rPr>
              <w:t>1</w:t>
            </w:r>
          </w:p>
        </w:tc>
        <w:tc>
          <w:tcPr>
            <w:tcW w:w="4592" w:type="pct"/>
          </w:tcPr>
          <w:p w14:paraId="50AC8BC4" w14:textId="77777777" w:rsidR="00B50FF8" w:rsidRPr="00D10F7B" w:rsidRDefault="00B50FF8" w:rsidP="00B82D46">
            <w:pPr>
              <w:autoSpaceDE w:val="0"/>
              <w:autoSpaceDN w:val="0"/>
              <w:adjustRightInd w:val="0"/>
              <w:ind w:firstLine="0"/>
              <w:rPr>
                <w:b/>
                <w:sz w:val="22"/>
                <w:szCs w:val="22"/>
              </w:rPr>
            </w:pPr>
            <w:r w:rsidRPr="00D10F7B">
              <w:rPr>
                <w:sz w:val="22"/>
                <w:szCs w:val="22"/>
              </w:rPr>
              <w:t>Участки железнодорожных путей общего пользования, в пределах которых совершались хищения грузов из находящегося на указанных путях железнодорожного подвижного состава и имущества владельца инфраструктуры железнодорожного транспорта общего пользования, по решению владельца инфраструктуры железнодорожного транспорта общего пользования.</w:t>
            </w:r>
          </w:p>
        </w:tc>
      </w:tr>
      <w:tr w:rsidR="00C8336F" w:rsidRPr="00D10F7B" w14:paraId="7AEEDACC" w14:textId="77777777" w:rsidTr="00B50FF8">
        <w:tc>
          <w:tcPr>
            <w:tcW w:w="408" w:type="pct"/>
          </w:tcPr>
          <w:p w14:paraId="2CE4F051" w14:textId="77777777" w:rsidR="00B50FF8" w:rsidRPr="00D10F7B" w:rsidRDefault="00B50FF8" w:rsidP="00B82D46">
            <w:pPr>
              <w:autoSpaceDE w:val="0"/>
              <w:autoSpaceDN w:val="0"/>
              <w:adjustRightInd w:val="0"/>
              <w:ind w:firstLine="0"/>
              <w:jc w:val="center"/>
              <w:rPr>
                <w:sz w:val="22"/>
                <w:szCs w:val="22"/>
              </w:rPr>
            </w:pPr>
            <w:r w:rsidRPr="00D10F7B">
              <w:rPr>
                <w:sz w:val="22"/>
                <w:szCs w:val="22"/>
              </w:rPr>
              <w:t>1.1.</w:t>
            </w:r>
          </w:p>
        </w:tc>
        <w:tc>
          <w:tcPr>
            <w:tcW w:w="4592" w:type="pct"/>
          </w:tcPr>
          <w:p w14:paraId="65E41B0E" w14:textId="5ACE22F7" w:rsidR="00B50FF8" w:rsidRPr="00D10F7B" w:rsidRDefault="00F57FAD" w:rsidP="00B82D46">
            <w:pPr>
              <w:autoSpaceDE w:val="0"/>
              <w:autoSpaceDN w:val="0"/>
              <w:adjustRightInd w:val="0"/>
              <w:ind w:firstLine="0"/>
              <w:rPr>
                <w:rFonts w:eastAsiaTheme="minorHAnsi"/>
                <w:bCs/>
                <w:sz w:val="22"/>
                <w:szCs w:val="22"/>
                <w:lang w:eastAsia="en-US"/>
              </w:rPr>
            </w:pPr>
            <w:r w:rsidRPr="00D10F7B">
              <w:rPr>
                <w:rStyle w:val="afffff3"/>
                <w:rFonts w:eastAsiaTheme="minorHAnsi"/>
                <w:bCs/>
                <w:sz w:val="22"/>
                <w:szCs w:val="22"/>
                <w:lang w:eastAsia="en-US"/>
              </w:rPr>
              <w:footnoteReference w:id="28"/>
            </w:r>
          </w:p>
        </w:tc>
      </w:tr>
    </w:tbl>
    <w:p w14:paraId="3295E9F3" w14:textId="77777777" w:rsidR="003A029C" w:rsidRPr="00D10F7B" w:rsidRDefault="003A029C" w:rsidP="003A029C">
      <w:pPr>
        <w:rPr>
          <w:b/>
        </w:rPr>
      </w:pPr>
      <w:bookmarkStart w:id="45" w:name="_Toc84589181"/>
    </w:p>
    <w:p w14:paraId="6A22AE93" w14:textId="2D49E75A" w:rsidR="00CB6CAD" w:rsidRPr="00D10F7B" w:rsidRDefault="00CB6CAD" w:rsidP="009D67FC">
      <w:pPr>
        <w:pStyle w:val="2"/>
        <w:rPr>
          <w:rFonts w:cs="Times New Roman"/>
          <w:color w:val="auto"/>
        </w:rPr>
      </w:pPr>
      <w:bookmarkStart w:id="46" w:name="_Toc156916629"/>
      <w:r w:rsidRPr="00D10F7B">
        <w:rPr>
          <w:rFonts w:cs="Times New Roman"/>
          <w:color w:val="auto"/>
          <w:szCs w:val="24"/>
        </w:rPr>
        <w:t>1.</w:t>
      </w:r>
      <w:r w:rsidR="0028257E" w:rsidRPr="00D10F7B">
        <w:rPr>
          <w:rFonts w:cs="Times New Roman"/>
          <w:color w:val="auto"/>
          <w:szCs w:val="24"/>
        </w:rPr>
        <w:t>12</w:t>
      </w:r>
      <w:r w:rsidRPr="00D10F7B">
        <w:rPr>
          <w:rFonts w:cs="Times New Roman"/>
          <w:color w:val="auto"/>
          <w:szCs w:val="24"/>
        </w:rPr>
        <w:t xml:space="preserve">. </w:t>
      </w:r>
      <w:r w:rsidR="004F6986" w:rsidRPr="00D10F7B">
        <w:rPr>
          <w:rFonts w:cs="Times New Roman"/>
          <w:color w:val="auto"/>
          <w:szCs w:val="24"/>
        </w:rPr>
        <w:t>Сведения об охране подразделениями ФГП ВО ЖДТ России наиболее важных объектов</w:t>
      </w:r>
      <w:bookmarkEnd w:id="45"/>
      <w:bookmarkEnd w:id="46"/>
    </w:p>
    <w:p w14:paraId="4F901E22" w14:textId="77777777" w:rsidR="00A46315" w:rsidRPr="00D10F7B" w:rsidRDefault="00A46315" w:rsidP="00B82D46">
      <w:pPr>
        <w:rPr>
          <w:b/>
        </w:rPr>
      </w:pPr>
    </w:p>
    <w:tbl>
      <w:tblPr>
        <w:tblStyle w:val="350"/>
        <w:tblW w:w="0" w:type="auto"/>
        <w:tblLook w:val="04A0" w:firstRow="1" w:lastRow="0" w:firstColumn="1" w:lastColumn="0" w:noHBand="0" w:noVBand="1"/>
      </w:tblPr>
      <w:tblGrid>
        <w:gridCol w:w="580"/>
        <w:gridCol w:w="2505"/>
        <w:gridCol w:w="2414"/>
        <w:gridCol w:w="1403"/>
        <w:gridCol w:w="1693"/>
        <w:gridCol w:w="1544"/>
      </w:tblGrid>
      <w:tr w:rsidR="00D10F7B" w:rsidRPr="00D10F7B" w14:paraId="346DF9B0" w14:textId="77777777" w:rsidTr="005C2766">
        <w:tc>
          <w:tcPr>
            <w:tcW w:w="580" w:type="dxa"/>
          </w:tcPr>
          <w:p w14:paraId="66E0EB4C" w14:textId="77777777" w:rsidR="00B50FF8" w:rsidRPr="00D10F7B" w:rsidRDefault="00B50FF8" w:rsidP="00B82D46">
            <w:pPr>
              <w:autoSpaceDE w:val="0"/>
              <w:autoSpaceDN w:val="0"/>
              <w:adjustRightInd w:val="0"/>
              <w:ind w:firstLine="0"/>
              <w:jc w:val="center"/>
              <w:rPr>
                <w:b/>
                <w:sz w:val="22"/>
                <w:szCs w:val="22"/>
              </w:rPr>
            </w:pPr>
            <w:r w:rsidRPr="00D10F7B">
              <w:rPr>
                <w:b/>
                <w:sz w:val="22"/>
                <w:szCs w:val="22"/>
              </w:rPr>
              <w:t xml:space="preserve">№ </w:t>
            </w:r>
          </w:p>
          <w:p w14:paraId="5DAFA07E" w14:textId="77777777" w:rsidR="00B50FF8" w:rsidRPr="00D10F7B" w:rsidRDefault="00B50FF8" w:rsidP="00B82D46">
            <w:pPr>
              <w:ind w:firstLine="0"/>
              <w:jc w:val="center"/>
              <w:rPr>
                <w:b/>
                <w:sz w:val="22"/>
                <w:szCs w:val="22"/>
              </w:rPr>
            </w:pPr>
            <w:r w:rsidRPr="00D10F7B">
              <w:rPr>
                <w:b/>
                <w:sz w:val="22"/>
                <w:szCs w:val="22"/>
              </w:rPr>
              <w:t>п.п.</w:t>
            </w:r>
          </w:p>
        </w:tc>
        <w:tc>
          <w:tcPr>
            <w:tcW w:w="2505" w:type="dxa"/>
          </w:tcPr>
          <w:p w14:paraId="35ACF277" w14:textId="77777777" w:rsidR="005C2766" w:rsidRPr="00D10F7B" w:rsidRDefault="005C2766" w:rsidP="00B82D46">
            <w:pPr>
              <w:ind w:firstLine="0"/>
              <w:jc w:val="center"/>
              <w:rPr>
                <w:b/>
                <w:sz w:val="22"/>
                <w:szCs w:val="22"/>
              </w:rPr>
            </w:pPr>
            <w:r w:rsidRPr="00D10F7B">
              <w:rPr>
                <w:b/>
                <w:sz w:val="22"/>
                <w:szCs w:val="22"/>
              </w:rPr>
              <w:t>Договор</w:t>
            </w:r>
          </w:p>
          <w:p w14:paraId="46DEA043" w14:textId="77777777" w:rsidR="00B50FF8" w:rsidRPr="00D10F7B" w:rsidRDefault="005C2766" w:rsidP="00B82D46">
            <w:pPr>
              <w:ind w:firstLine="0"/>
              <w:jc w:val="center"/>
              <w:rPr>
                <w:b/>
                <w:sz w:val="22"/>
                <w:szCs w:val="22"/>
              </w:rPr>
            </w:pPr>
            <w:r w:rsidRPr="00D10F7B">
              <w:rPr>
                <w:b/>
                <w:sz w:val="22"/>
                <w:szCs w:val="22"/>
              </w:rPr>
              <w:t xml:space="preserve"> (№ и дата)</w:t>
            </w:r>
            <w:r w:rsidRPr="00D10F7B">
              <w:rPr>
                <w:sz w:val="22"/>
                <w:szCs w:val="22"/>
              </w:rPr>
              <w:t xml:space="preserve"> </w:t>
            </w:r>
          </w:p>
        </w:tc>
        <w:tc>
          <w:tcPr>
            <w:tcW w:w="2414" w:type="dxa"/>
          </w:tcPr>
          <w:p w14:paraId="65B70CCB" w14:textId="77777777" w:rsidR="00B50FF8" w:rsidRPr="00D10F7B" w:rsidRDefault="00B50FF8" w:rsidP="00B82D46">
            <w:pPr>
              <w:ind w:firstLine="0"/>
              <w:jc w:val="center"/>
              <w:rPr>
                <w:b/>
                <w:sz w:val="22"/>
                <w:szCs w:val="22"/>
              </w:rPr>
            </w:pPr>
            <w:r w:rsidRPr="00D10F7B">
              <w:rPr>
                <w:b/>
                <w:sz w:val="22"/>
                <w:szCs w:val="22"/>
              </w:rPr>
              <w:t>Наименование объекта</w:t>
            </w:r>
          </w:p>
        </w:tc>
        <w:tc>
          <w:tcPr>
            <w:tcW w:w="1403" w:type="dxa"/>
          </w:tcPr>
          <w:p w14:paraId="3A72BB83" w14:textId="77777777" w:rsidR="00B50FF8" w:rsidRPr="00D10F7B" w:rsidRDefault="00B50FF8" w:rsidP="00B82D46">
            <w:pPr>
              <w:ind w:firstLine="0"/>
              <w:jc w:val="center"/>
              <w:rPr>
                <w:b/>
                <w:sz w:val="22"/>
                <w:szCs w:val="22"/>
              </w:rPr>
            </w:pPr>
            <w:r w:rsidRPr="00D10F7B">
              <w:rPr>
                <w:b/>
                <w:sz w:val="22"/>
                <w:szCs w:val="22"/>
              </w:rPr>
              <w:t xml:space="preserve">Кол-во постов </w:t>
            </w:r>
          </w:p>
        </w:tc>
        <w:tc>
          <w:tcPr>
            <w:tcW w:w="1693" w:type="dxa"/>
          </w:tcPr>
          <w:p w14:paraId="5E905C6A" w14:textId="77777777" w:rsidR="00B50FF8" w:rsidRPr="00D10F7B" w:rsidRDefault="00B50FF8" w:rsidP="00B82D46">
            <w:pPr>
              <w:ind w:firstLine="0"/>
              <w:jc w:val="center"/>
              <w:rPr>
                <w:b/>
                <w:sz w:val="22"/>
                <w:szCs w:val="22"/>
              </w:rPr>
            </w:pPr>
            <w:r w:rsidRPr="00D10F7B">
              <w:rPr>
                <w:b/>
                <w:sz w:val="22"/>
                <w:szCs w:val="22"/>
              </w:rPr>
              <w:t>Количество единиц охраны на 1 пост</w:t>
            </w:r>
          </w:p>
        </w:tc>
        <w:tc>
          <w:tcPr>
            <w:tcW w:w="1544" w:type="dxa"/>
          </w:tcPr>
          <w:p w14:paraId="633647D1" w14:textId="77777777" w:rsidR="00B50FF8" w:rsidRPr="00D10F7B" w:rsidRDefault="00B50FF8" w:rsidP="00B82D46">
            <w:pPr>
              <w:ind w:firstLine="0"/>
              <w:jc w:val="center"/>
              <w:rPr>
                <w:b/>
                <w:sz w:val="22"/>
                <w:szCs w:val="22"/>
              </w:rPr>
            </w:pPr>
            <w:r w:rsidRPr="00D10F7B">
              <w:rPr>
                <w:b/>
                <w:sz w:val="22"/>
                <w:szCs w:val="22"/>
              </w:rPr>
              <w:t>Общее кол-во единиц охраны на объект (чел.)</w:t>
            </w:r>
          </w:p>
        </w:tc>
      </w:tr>
      <w:tr w:rsidR="00D10F7B" w:rsidRPr="00D10F7B" w14:paraId="4ECB8FB0" w14:textId="77777777" w:rsidTr="005C2766">
        <w:tc>
          <w:tcPr>
            <w:tcW w:w="580" w:type="dxa"/>
          </w:tcPr>
          <w:p w14:paraId="7A10A9D4" w14:textId="77777777" w:rsidR="00B50FF8" w:rsidRPr="00D10F7B" w:rsidRDefault="00B50FF8" w:rsidP="00B82D46">
            <w:pPr>
              <w:ind w:firstLine="0"/>
              <w:jc w:val="center"/>
              <w:rPr>
                <w:b/>
                <w:sz w:val="22"/>
                <w:szCs w:val="22"/>
              </w:rPr>
            </w:pPr>
            <w:r w:rsidRPr="00D10F7B">
              <w:rPr>
                <w:b/>
                <w:sz w:val="22"/>
                <w:szCs w:val="22"/>
              </w:rPr>
              <w:t>1</w:t>
            </w:r>
          </w:p>
        </w:tc>
        <w:tc>
          <w:tcPr>
            <w:tcW w:w="2505" w:type="dxa"/>
          </w:tcPr>
          <w:p w14:paraId="6C50227F" w14:textId="77777777" w:rsidR="00B50FF8" w:rsidRPr="00D10F7B" w:rsidRDefault="00B50FF8" w:rsidP="00B82D46">
            <w:pPr>
              <w:ind w:firstLine="0"/>
              <w:jc w:val="center"/>
              <w:rPr>
                <w:b/>
                <w:sz w:val="22"/>
                <w:szCs w:val="22"/>
              </w:rPr>
            </w:pPr>
            <w:r w:rsidRPr="00D10F7B">
              <w:rPr>
                <w:b/>
                <w:sz w:val="22"/>
                <w:szCs w:val="22"/>
              </w:rPr>
              <w:t>2</w:t>
            </w:r>
          </w:p>
        </w:tc>
        <w:tc>
          <w:tcPr>
            <w:tcW w:w="2414" w:type="dxa"/>
          </w:tcPr>
          <w:p w14:paraId="59486556" w14:textId="77777777" w:rsidR="00B50FF8" w:rsidRPr="00D10F7B" w:rsidRDefault="00B50FF8" w:rsidP="00B82D46">
            <w:pPr>
              <w:ind w:firstLine="0"/>
              <w:jc w:val="center"/>
              <w:rPr>
                <w:b/>
                <w:sz w:val="22"/>
                <w:szCs w:val="22"/>
              </w:rPr>
            </w:pPr>
            <w:r w:rsidRPr="00D10F7B">
              <w:rPr>
                <w:b/>
                <w:sz w:val="22"/>
                <w:szCs w:val="22"/>
              </w:rPr>
              <w:t>3</w:t>
            </w:r>
          </w:p>
        </w:tc>
        <w:tc>
          <w:tcPr>
            <w:tcW w:w="1403" w:type="dxa"/>
          </w:tcPr>
          <w:p w14:paraId="4964702E" w14:textId="77777777" w:rsidR="00B50FF8" w:rsidRPr="00D10F7B" w:rsidRDefault="00B50FF8" w:rsidP="00B82D46">
            <w:pPr>
              <w:ind w:firstLine="0"/>
              <w:jc w:val="center"/>
              <w:rPr>
                <w:b/>
                <w:sz w:val="22"/>
                <w:szCs w:val="22"/>
              </w:rPr>
            </w:pPr>
            <w:r w:rsidRPr="00D10F7B">
              <w:rPr>
                <w:b/>
                <w:sz w:val="22"/>
                <w:szCs w:val="22"/>
              </w:rPr>
              <w:t>4</w:t>
            </w:r>
          </w:p>
        </w:tc>
        <w:tc>
          <w:tcPr>
            <w:tcW w:w="1693" w:type="dxa"/>
          </w:tcPr>
          <w:p w14:paraId="2D3069AE" w14:textId="77777777" w:rsidR="00B50FF8" w:rsidRPr="00D10F7B" w:rsidRDefault="00B50FF8" w:rsidP="00B82D46">
            <w:pPr>
              <w:ind w:firstLine="0"/>
              <w:jc w:val="center"/>
              <w:rPr>
                <w:b/>
                <w:sz w:val="22"/>
                <w:szCs w:val="22"/>
              </w:rPr>
            </w:pPr>
            <w:r w:rsidRPr="00D10F7B">
              <w:rPr>
                <w:b/>
                <w:sz w:val="22"/>
                <w:szCs w:val="22"/>
              </w:rPr>
              <w:t>5</w:t>
            </w:r>
          </w:p>
        </w:tc>
        <w:tc>
          <w:tcPr>
            <w:tcW w:w="1544" w:type="dxa"/>
          </w:tcPr>
          <w:p w14:paraId="3553114D" w14:textId="77777777" w:rsidR="00B50FF8" w:rsidRPr="00D10F7B" w:rsidRDefault="00B50FF8" w:rsidP="00B82D46">
            <w:pPr>
              <w:ind w:firstLine="0"/>
              <w:jc w:val="center"/>
              <w:rPr>
                <w:b/>
                <w:sz w:val="22"/>
                <w:szCs w:val="22"/>
              </w:rPr>
            </w:pPr>
            <w:r w:rsidRPr="00D10F7B">
              <w:rPr>
                <w:b/>
                <w:sz w:val="22"/>
                <w:szCs w:val="22"/>
              </w:rPr>
              <w:t>6</w:t>
            </w:r>
          </w:p>
        </w:tc>
      </w:tr>
      <w:tr w:rsidR="00D10F7B" w:rsidRPr="00D10F7B" w14:paraId="01ACAB3C" w14:textId="77777777" w:rsidTr="005C2766">
        <w:tc>
          <w:tcPr>
            <w:tcW w:w="580" w:type="dxa"/>
          </w:tcPr>
          <w:p w14:paraId="72542F2C" w14:textId="77777777" w:rsidR="00B50FF8" w:rsidRPr="00D10F7B" w:rsidRDefault="00B50FF8" w:rsidP="00B82D46">
            <w:pPr>
              <w:ind w:firstLine="0"/>
              <w:jc w:val="center"/>
              <w:rPr>
                <w:sz w:val="22"/>
                <w:szCs w:val="22"/>
              </w:rPr>
            </w:pPr>
            <w:r w:rsidRPr="00D10F7B">
              <w:rPr>
                <w:sz w:val="22"/>
                <w:szCs w:val="22"/>
              </w:rPr>
              <w:t>1</w:t>
            </w:r>
          </w:p>
        </w:tc>
        <w:tc>
          <w:tcPr>
            <w:tcW w:w="2505" w:type="dxa"/>
          </w:tcPr>
          <w:p w14:paraId="22A29BD4" w14:textId="77777777" w:rsidR="00B50FF8" w:rsidRPr="00D10F7B" w:rsidRDefault="00B50FF8" w:rsidP="00B82D46">
            <w:pPr>
              <w:ind w:firstLine="0"/>
              <w:jc w:val="center"/>
              <w:rPr>
                <w:sz w:val="22"/>
                <w:szCs w:val="22"/>
              </w:rPr>
            </w:pPr>
          </w:p>
        </w:tc>
        <w:tc>
          <w:tcPr>
            <w:tcW w:w="2414" w:type="dxa"/>
          </w:tcPr>
          <w:p w14:paraId="5340DCC5" w14:textId="77777777" w:rsidR="00B50FF8" w:rsidRPr="00D10F7B" w:rsidRDefault="00B50FF8" w:rsidP="00B82D46">
            <w:pPr>
              <w:ind w:firstLine="0"/>
              <w:jc w:val="center"/>
              <w:rPr>
                <w:sz w:val="22"/>
                <w:szCs w:val="22"/>
              </w:rPr>
            </w:pPr>
          </w:p>
        </w:tc>
        <w:tc>
          <w:tcPr>
            <w:tcW w:w="1403" w:type="dxa"/>
          </w:tcPr>
          <w:p w14:paraId="7A6259B7" w14:textId="77777777" w:rsidR="00B50FF8" w:rsidRPr="00D10F7B" w:rsidRDefault="00B50FF8" w:rsidP="00B82D46">
            <w:pPr>
              <w:ind w:firstLine="0"/>
              <w:jc w:val="center"/>
              <w:rPr>
                <w:sz w:val="22"/>
                <w:szCs w:val="22"/>
              </w:rPr>
            </w:pPr>
          </w:p>
        </w:tc>
        <w:tc>
          <w:tcPr>
            <w:tcW w:w="1693" w:type="dxa"/>
          </w:tcPr>
          <w:p w14:paraId="2A18ADC1" w14:textId="77777777" w:rsidR="00B50FF8" w:rsidRPr="00D10F7B" w:rsidRDefault="00B50FF8" w:rsidP="00B82D46">
            <w:pPr>
              <w:ind w:firstLine="0"/>
              <w:jc w:val="center"/>
              <w:rPr>
                <w:sz w:val="22"/>
                <w:szCs w:val="22"/>
              </w:rPr>
            </w:pPr>
          </w:p>
        </w:tc>
        <w:tc>
          <w:tcPr>
            <w:tcW w:w="1544" w:type="dxa"/>
          </w:tcPr>
          <w:p w14:paraId="0FCE8ABA" w14:textId="77777777" w:rsidR="00B50FF8" w:rsidRPr="00D10F7B" w:rsidRDefault="00B50FF8" w:rsidP="00B82D46">
            <w:pPr>
              <w:ind w:firstLine="0"/>
              <w:jc w:val="center"/>
              <w:rPr>
                <w:sz w:val="22"/>
                <w:szCs w:val="22"/>
              </w:rPr>
            </w:pPr>
          </w:p>
        </w:tc>
      </w:tr>
      <w:tr w:rsidR="005C2766" w:rsidRPr="00D10F7B" w14:paraId="44D684BF" w14:textId="77777777" w:rsidTr="005C2766">
        <w:tc>
          <w:tcPr>
            <w:tcW w:w="580" w:type="dxa"/>
          </w:tcPr>
          <w:p w14:paraId="5831CFF9" w14:textId="77777777" w:rsidR="00B50FF8" w:rsidRPr="00D10F7B" w:rsidRDefault="00A46315" w:rsidP="00B82D46">
            <w:pPr>
              <w:ind w:firstLine="0"/>
              <w:jc w:val="center"/>
              <w:rPr>
                <w:sz w:val="22"/>
                <w:szCs w:val="22"/>
              </w:rPr>
            </w:pPr>
            <w:r w:rsidRPr="00D10F7B">
              <w:rPr>
                <w:sz w:val="22"/>
                <w:szCs w:val="22"/>
              </w:rPr>
              <w:t>2</w:t>
            </w:r>
          </w:p>
        </w:tc>
        <w:tc>
          <w:tcPr>
            <w:tcW w:w="2505" w:type="dxa"/>
          </w:tcPr>
          <w:p w14:paraId="0A045FA0" w14:textId="77777777" w:rsidR="00B50FF8" w:rsidRPr="00D10F7B" w:rsidRDefault="00B50FF8" w:rsidP="00B82D46">
            <w:pPr>
              <w:ind w:firstLine="0"/>
              <w:jc w:val="center"/>
              <w:rPr>
                <w:sz w:val="22"/>
                <w:szCs w:val="22"/>
              </w:rPr>
            </w:pPr>
          </w:p>
        </w:tc>
        <w:tc>
          <w:tcPr>
            <w:tcW w:w="2414" w:type="dxa"/>
          </w:tcPr>
          <w:p w14:paraId="64D53146" w14:textId="77777777" w:rsidR="00B50FF8" w:rsidRPr="00D10F7B" w:rsidRDefault="00B50FF8" w:rsidP="00B82D46">
            <w:pPr>
              <w:ind w:firstLine="0"/>
              <w:jc w:val="center"/>
              <w:rPr>
                <w:sz w:val="22"/>
                <w:szCs w:val="22"/>
              </w:rPr>
            </w:pPr>
          </w:p>
        </w:tc>
        <w:tc>
          <w:tcPr>
            <w:tcW w:w="1403" w:type="dxa"/>
          </w:tcPr>
          <w:p w14:paraId="61D03474" w14:textId="77777777" w:rsidR="00B50FF8" w:rsidRPr="00D10F7B" w:rsidRDefault="00B50FF8" w:rsidP="00B82D46">
            <w:pPr>
              <w:ind w:firstLine="0"/>
              <w:jc w:val="center"/>
              <w:rPr>
                <w:sz w:val="22"/>
                <w:szCs w:val="22"/>
              </w:rPr>
            </w:pPr>
          </w:p>
        </w:tc>
        <w:tc>
          <w:tcPr>
            <w:tcW w:w="1693" w:type="dxa"/>
          </w:tcPr>
          <w:p w14:paraId="0B7920CF" w14:textId="77777777" w:rsidR="00B50FF8" w:rsidRPr="00D10F7B" w:rsidRDefault="00B50FF8" w:rsidP="00B82D46">
            <w:pPr>
              <w:ind w:firstLine="0"/>
              <w:jc w:val="center"/>
              <w:rPr>
                <w:sz w:val="22"/>
                <w:szCs w:val="22"/>
              </w:rPr>
            </w:pPr>
          </w:p>
        </w:tc>
        <w:tc>
          <w:tcPr>
            <w:tcW w:w="1544" w:type="dxa"/>
          </w:tcPr>
          <w:p w14:paraId="40EC506F" w14:textId="77777777" w:rsidR="00B50FF8" w:rsidRPr="00D10F7B" w:rsidRDefault="00B50FF8" w:rsidP="00B82D46">
            <w:pPr>
              <w:ind w:firstLine="0"/>
              <w:jc w:val="center"/>
              <w:rPr>
                <w:sz w:val="22"/>
                <w:szCs w:val="22"/>
              </w:rPr>
            </w:pPr>
          </w:p>
        </w:tc>
      </w:tr>
    </w:tbl>
    <w:p w14:paraId="74AF65BB" w14:textId="77777777" w:rsidR="00B50FF8" w:rsidRPr="00D10F7B" w:rsidRDefault="00B50FF8" w:rsidP="00B82D46"/>
    <w:p w14:paraId="07DEA8AE" w14:textId="3E88D3C6" w:rsidR="00CB6CAD" w:rsidRPr="00D10F7B" w:rsidRDefault="00CB6CAD" w:rsidP="009D67FC">
      <w:pPr>
        <w:pStyle w:val="2"/>
        <w:rPr>
          <w:rFonts w:cs="Times New Roman"/>
          <w:color w:val="auto"/>
        </w:rPr>
      </w:pPr>
      <w:bookmarkStart w:id="47" w:name="_Toc84589182"/>
      <w:bookmarkStart w:id="48" w:name="_Toc156916630"/>
      <w:r w:rsidRPr="00D10F7B">
        <w:rPr>
          <w:rFonts w:cs="Times New Roman"/>
          <w:color w:val="auto"/>
          <w:szCs w:val="24"/>
        </w:rPr>
        <w:t>1.</w:t>
      </w:r>
      <w:r w:rsidR="0028257E" w:rsidRPr="00D10F7B">
        <w:rPr>
          <w:rFonts w:cs="Times New Roman"/>
          <w:color w:val="auto"/>
          <w:szCs w:val="24"/>
        </w:rPr>
        <w:t>13</w:t>
      </w:r>
      <w:r w:rsidRPr="00D10F7B">
        <w:rPr>
          <w:rFonts w:cs="Times New Roman"/>
          <w:color w:val="auto"/>
          <w:szCs w:val="24"/>
        </w:rPr>
        <w:t xml:space="preserve">. </w:t>
      </w:r>
      <w:r w:rsidR="008D494A" w:rsidRPr="00D10F7B">
        <w:rPr>
          <w:rFonts w:cs="Times New Roman"/>
          <w:color w:val="auto"/>
          <w:szCs w:val="24"/>
        </w:rPr>
        <w:t>С</w:t>
      </w:r>
      <w:r w:rsidRPr="00D10F7B">
        <w:rPr>
          <w:rFonts w:cs="Times New Roman"/>
          <w:color w:val="auto"/>
          <w:szCs w:val="24"/>
        </w:rPr>
        <w:t>троения, сооружения, не отнесённые к ОТИ, и расположенные в границах (на территории) ОТИ</w:t>
      </w:r>
      <w:bookmarkEnd w:id="47"/>
      <w:bookmarkEnd w:id="48"/>
      <w:r w:rsidRPr="00D10F7B">
        <w:rPr>
          <w:rFonts w:cs="Times New Roman"/>
          <w:color w:val="auto"/>
          <w:szCs w:val="24"/>
        </w:rPr>
        <w:t xml:space="preserve">  </w:t>
      </w:r>
    </w:p>
    <w:p w14:paraId="03F9C480" w14:textId="77777777" w:rsidR="00B50FF8" w:rsidRPr="00D10F7B" w:rsidRDefault="00B50FF8" w:rsidP="00B82D46">
      <w:pPr>
        <w:rPr>
          <w:b/>
        </w:rPr>
      </w:pPr>
    </w:p>
    <w:tbl>
      <w:tblPr>
        <w:tblStyle w:val="a3"/>
        <w:tblW w:w="5000" w:type="pct"/>
        <w:tblLook w:val="04A0" w:firstRow="1" w:lastRow="0" w:firstColumn="1" w:lastColumn="0" w:noHBand="0" w:noVBand="1"/>
      </w:tblPr>
      <w:tblGrid>
        <w:gridCol w:w="10139"/>
      </w:tblGrid>
      <w:tr w:rsidR="009D67FC" w:rsidRPr="00D10F7B" w14:paraId="727783EE" w14:textId="77777777" w:rsidTr="00B50FF8">
        <w:tc>
          <w:tcPr>
            <w:tcW w:w="5000" w:type="pct"/>
          </w:tcPr>
          <w:p w14:paraId="1FF41933" w14:textId="77777777" w:rsidR="00B50FF8" w:rsidRPr="00D10F7B" w:rsidRDefault="00B50FF8" w:rsidP="00B82D46">
            <w:pPr>
              <w:rPr>
                <w:b/>
                <w:sz w:val="22"/>
                <w:szCs w:val="22"/>
              </w:rPr>
            </w:pPr>
          </w:p>
        </w:tc>
      </w:tr>
    </w:tbl>
    <w:p w14:paraId="6E0D2975" w14:textId="77777777" w:rsidR="00B50FF8" w:rsidRPr="00D10F7B" w:rsidRDefault="00B50FF8" w:rsidP="00B82D46"/>
    <w:p w14:paraId="1B25670B" w14:textId="3496F1C3" w:rsidR="0009657C" w:rsidRPr="00D10F7B" w:rsidRDefault="0009657C" w:rsidP="0009657C">
      <w:pPr>
        <w:pStyle w:val="2"/>
        <w:rPr>
          <w:color w:val="auto"/>
        </w:rPr>
      </w:pPr>
      <w:bookmarkStart w:id="49" w:name="_Toc125981899"/>
      <w:bookmarkStart w:id="50" w:name="_Toc156916631"/>
      <w:bookmarkStart w:id="51" w:name="_Toc84589183"/>
      <w:r w:rsidRPr="00D10F7B">
        <w:rPr>
          <w:color w:val="auto"/>
        </w:rPr>
        <w:lastRenderedPageBreak/>
        <w:t>1.</w:t>
      </w:r>
      <w:r w:rsidR="0028257E" w:rsidRPr="00D10F7B">
        <w:rPr>
          <w:color w:val="auto"/>
        </w:rPr>
        <w:t>14</w:t>
      </w:r>
      <w:r w:rsidRPr="00D10F7B">
        <w:rPr>
          <w:color w:val="auto"/>
        </w:rPr>
        <w:t>. Объекты реконструкции</w:t>
      </w:r>
      <w:bookmarkEnd w:id="49"/>
      <w:bookmarkEnd w:id="50"/>
      <w:r w:rsidRPr="00D10F7B">
        <w:rPr>
          <w:color w:val="auto"/>
        </w:rPr>
        <w:t xml:space="preserve"> </w:t>
      </w:r>
    </w:p>
    <w:p w14:paraId="04EED915" w14:textId="77777777" w:rsidR="0009657C" w:rsidRPr="00D10F7B" w:rsidRDefault="0009657C" w:rsidP="0009657C">
      <w:pPr>
        <w:rPr>
          <w:sz w:val="20"/>
        </w:rPr>
      </w:pPr>
    </w:p>
    <w:tbl>
      <w:tblPr>
        <w:tblStyle w:val="a3"/>
        <w:tblW w:w="5000" w:type="pct"/>
        <w:tblLook w:val="04A0" w:firstRow="1" w:lastRow="0" w:firstColumn="1" w:lastColumn="0" w:noHBand="0" w:noVBand="1"/>
      </w:tblPr>
      <w:tblGrid>
        <w:gridCol w:w="675"/>
        <w:gridCol w:w="3261"/>
        <w:gridCol w:w="6203"/>
      </w:tblGrid>
      <w:tr w:rsidR="00D10F7B" w:rsidRPr="00D10F7B" w14:paraId="5CEDF29C" w14:textId="77777777" w:rsidTr="0009657C">
        <w:tc>
          <w:tcPr>
            <w:tcW w:w="333" w:type="pct"/>
            <w:tcBorders>
              <w:top w:val="single" w:sz="4" w:space="0" w:color="auto"/>
              <w:left w:val="single" w:sz="4" w:space="0" w:color="auto"/>
              <w:bottom w:val="single" w:sz="4" w:space="0" w:color="auto"/>
              <w:right w:val="single" w:sz="4" w:space="0" w:color="auto"/>
            </w:tcBorders>
            <w:hideMark/>
          </w:tcPr>
          <w:p w14:paraId="5A0AA410" w14:textId="77777777" w:rsidR="0009657C" w:rsidRPr="00D10F7B" w:rsidRDefault="0009657C">
            <w:pPr>
              <w:autoSpaceDE w:val="0"/>
              <w:autoSpaceDN w:val="0"/>
              <w:adjustRightInd w:val="0"/>
              <w:ind w:firstLine="0"/>
              <w:jc w:val="center"/>
              <w:rPr>
                <w:b/>
                <w:sz w:val="22"/>
                <w:szCs w:val="22"/>
                <w:lang w:eastAsia="en-US"/>
              </w:rPr>
            </w:pPr>
            <w:r w:rsidRPr="00D10F7B">
              <w:rPr>
                <w:b/>
                <w:sz w:val="22"/>
                <w:szCs w:val="22"/>
                <w:lang w:eastAsia="en-US"/>
              </w:rPr>
              <w:t xml:space="preserve">№ </w:t>
            </w:r>
          </w:p>
          <w:p w14:paraId="6544E4CF" w14:textId="77777777" w:rsidR="0009657C" w:rsidRPr="00D10F7B" w:rsidRDefault="0009657C">
            <w:pPr>
              <w:ind w:firstLine="0"/>
              <w:jc w:val="center"/>
              <w:rPr>
                <w:sz w:val="22"/>
                <w:szCs w:val="22"/>
                <w:lang w:eastAsia="en-US"/>
              </w:rPr>
            </w:pPr>
            <w:r w:rsidRPr="00D10F7B">
              <w:rPr>
                <w:b/>
                <w:sz w:val="22"/>
                <w:szCs w:val="22"/>
                <w:lang w:eastAsia="en-US"/>
              </w:rPr>
              <w:t>п.п.</w:t>
            </w:r>
          </w:p>
        </w:tc>
        <w:tc>
          <w:tcPr>
            <w:tcW w:w="1608" w:type="pct"/>
            <w:tcBorders>
              <w:top w:val="single" w:sz="4" w:space="0" w:color="auto"/>
              <w:left w:val="single" w:sz="4" w:space="0" w:color="auto"/>
              <w:bottom w:val="single" w:sz="4" w:space="0" w:color="auto"/>
              <w:right w:val="single" w:sz="4" w:space="0" w:color="auto"/>
            </w:tcBorders>
            <w:hideMark/>
          </w:tcPr>
          <w:p w14:paraId="1F0AC1BA" w14:textId="77777777" w:rsidR="0009657C" w:rsidRPr="00D10F7B" w:rsidRDefault="0009657C">
            <w:pPr>
              <w:ind w:firstLine="0"/>
              <w:jc w:val="center"/>
              <w:rPr>
                <w:b/>
                <w:bCs/>
                <w:sz w:val="22"/>
                <w:szCs w:val="22"/>
                <w:lang w:eastAsia="en-US"/>
              </w:rPr>
            </w:pPr>
            <w:r w:rsidRPr="00D10F7B">
              <w:rPr>
                <w:b/>
                <w:bCs/>
                <w:sz w:val="22"/>
                <w:szCs w:val="22"/>
                <w:lang w:eastAsia="en-US"/>
              </w:rPr>
              <w:t>Наименование объекта</w:t>
            </w:r>
          </w:p>
        </w:tc>
        <w:tc>
          <w:tcPr>
            <w:tcW w:w="3059" w:type="pct"/>
            <w:tcBorders>
              <w:top w:val="single" w:sz="4" w:space="0" w:color="auto"/>
              <w:left w:val="single" w:sz="4" w:space="0" w:color="auto"/>
              <w:bottom w:val="single" w:sz="4" w:space="0" w:color="auto"/>
              <w:right w:val="single" w:sz="4" w:space="0" w:color="auto"/>
            </w:tcBorders>
            <w:hideMark/>
          </w:tcPr>
          <w:p w14:paraId="7AB6BEF4" w14:textId="77777777" w:rsidR="0009657C" w:rsidRPr="00D10F7B" w:rsidRDefault="0009657C">
            <w:pPr>
              <w:ind w:firstLine="0"/>
              <w:jc w:val="center"/>
              <w:rPr>
                <w:b/>
                <w:bCs/>
                <w:sz w:val="22"/>
                <w:szCs w:val="22"/>
                <w:lang w:eastAsia="en-US"/>
              </w:rPr>
            </w:pPr>
            <w:r w:rsidRPr="00D10F7B">
              <w:rPr>
                <w:b/>
                <w:bCs/>
                <w:sz w:val="22"/>
                <w:szCs w:val="22"/>
                <w:lang w:eastAsia="en-US"/>
              </w:rPr>
              <w:t>Проводимые работы</w:t>
            </w:r>
          </w:p>
          <w:p w14:paraId="4FC8944B" w14:textId="77777777" w:rsidR="0009657C" w:rsidRPr="00D10F7B" w:rsidRDefault="0009657C">
            <w:pPr>
              <w:ind w:firstLine="0"/>
              <w:jc w:val="center"/>
              <w:rPr>
                <w:b/>
                <w:bCs/>
                <w:sz w:val="22"/>
                <w:szCs w:val="22"/>
                <w:lang w:eastAsia="en-US"/>
              </w:rPr>
            </w:pPr>
            <w:r w:rsidRPr="00D10F7B">
              <w:rPr>
                <w:b/>
                <w:bCs/>
                <w:sz w:val="22"/>
                <w:szCs w:val="22"/>
                <w:lang w:eastAsia="en-US"/>
              </w:rPr>
              <w:t>в ходе реконструкции</w:t>
            </w:r>
          </w:p>
        </w:tc>
      </w:tr>
      <w:tr w:rsidR="00D10F7B" w:rsidRPr="00D10F7B" w14:paraId="50B22F86" w14:textId="77777777" w:rsidTr="0009657C">
        <w:tc>
          <w:tcPr>
            <w:tcW w:w="333" w:type="pct"/>
            <w:tcBorders>
              <w:top w:val="single" w:sz="4" w:space="0" w:color="auto"/>
              <w:left w:val="single" w:sz="4" w:space="0" w:color="auto"/>
              <w:bottom w:val="single" w:sz="4" w:space="0" w:color="auto"/>
              <w:right w:val="single" w:sz="4" w:space="0" w:color="auto"/>
            </w:tcBorders>
            <w:hideMark/>
          </w:tcPr>
          <w:p w14:paraId="2F81440F" w14:textId="77777777" w:rsidR="0009657C" w:rsidRPr="00D10F7B" w:rsidRDefault="0009657C">
            <w:pPr>
              <w:ind w:firstLine="0"/>
              <w:jc w:val="center"/>
              <w:rPr>
                <w:sz w:val="22"/>
                <w:szCs w:val="22"/>
                <w:lang w:eastAsia="en-US"/>
              </w:rPr>
            </w:pPr>
            <w:r w:rsidRPr="00D10F7B">
              <w:rPr>
                <w:b/>
                <w:sz w:val="22"/>
                <w:szCs w:val="22"/>
                <w:lang w:eastAsia="en-US"/>
              </w:rPr>
              <w:t>1</w:t>
            </w:r>
          </w:p>
        </w:tc>
        <w:tc>
          <w:tcPr>
            <w:tcW w:w="1608" w:type="pct"/>
            <w:tcBorders>
              <w:top w:val="single" w:sz="4" w:space="0" w:color="auto"/>
              <w:left w:val="single" w:sz="4" w:space="0" w:color="auto"/>
              <w:bottom w:val="single" w:sz="4" w:space="0" w:color="auto"/>
              <w:right w:val="single" w:sz="4" w:space="0" w:color="auto"/>
            </w:tcBorders>
            <w:hideMark/>
          </w:tcPr>
          <w:p w14:paraId="0D1CB0D2" w14:textId="77777777" w:rsidR="0009657C" w:rsidRPr="00D10F7B" w:rsidRDefault="0009657C">
            <w:pPr>
              <w:ind w:firstLine="0"/>
              <w:jc w:val="center"/>
              <w:rPr>
                <w:b/>
                <w:bCs/>
                <w:sz w:val="22"/>
                <w:szCs w:val="22"/>
                <w:lang w:eastAsia="en-US"/>
              </w:rPr>
            </w:pPr>
            <w:r w:rsidRPr="00D10F7B">
              <w:rPr>
                <w:b/>
                <w:bCs/>
                <w:sz w:val="22"/>
                <w:szCs w:val="22"/>
                <w:lang w:eastAsia="en-US"/>
              </w:rPr>
              <w:t>2</w:t>
            </w:r>
          </w:p>
        </w:tc>
        <w:tc>
          <w:tcPr>
            <w:tcW w:w="3059" w:type="pct"/>
            <w:tcBorders>
              <w:top w:val="single" w:sz="4" w:space="0" w:color="auto"/>
              <w:left w:val="single" w:sz="4" w:space="0" w:color="auto"/>
              <w:bottom w:val="single" w:sz="4" w:space="0" w:color="auto"/>
              <w:right w:val="single" w:sz="4" w:space="0" w:color="auto"/>
            </w:tcBorders>
            <w:hideMark/>
          </w:tcPr>
          <w:p w14:paraId="20B812B3" w14:textId="77777777" w:rsidR="0009657C" w:rsidRPr="00D10F7B" w:rsidRDefault="0009657C">
            <w:pPr>
              <w:ind w:firstLine="0"/>
              <w:jc w:val="center"/>
              <w:rPr>
                <w:b/>
                <w:bCs/>
                <w:sz w:val="22"/>
                <w:szCs w:val="22"/>
                <w:lang w:eastAsia="en-US"/>
              </w:rPr>
            </w:pPr>
            <w:r w:rsidRPr="00D10F7B">
              <w:rPr>
                <w:b/>
                <w:bCs/>
                <w:sz w:val="22"/>
                <w:szCs w:val="22"/>
                <w:lang w:eastAsia="en-US"/>
              </w:rPr>
              <w:t>3</w:t>
            </w:r>
          </w:p>
        </w:tc>
      </w:tr>
      <w:tr w:rsidR="00D10F7B" w:rsidRPr="00D10F7B" w14:paraId="4713F9C7" w14:textId="77777777" w:rsidTr="0009657C">
        <w:tc>
          <w:tcPr>
            <w:tcW w:w="333" w:type="pct"/>
            <w:tcBorders>
              <w:top w:val="single" w:sz="4" w:space="0" w:color="auto"/>
              <w:left w:val="single" w:sz="4" w:space="0" w:color="auto"/>
              <w:bottom w:val="single" w:sz="4" w:space="0" w:color="auto"/>
              <w:right w:val="single" w:sz="4" w:space="0" w:color="auto"/>
            </w:tcBorders>
            <w:hideMark/>
          </w:tcPr>
          <w:p w14:paraId="5ED600FE" w14:textId="77777777" w:rsidR="0009657C" w:rsidRPr="00D10F7B" w:rsidRDefault="0009657C">
            <w:pPr>
              <w:ind w:firstLine="0"/>
              <w:jc w:val="center"/>
              <w:rPr>
                <w:sz w:val="22"/>
                <w:szCs w:val="22"/>
                <w:lang w:eastAsia="en-US"/>
              </w:rPr>
            </w:pPr>
            <w:r w:rsidRPr="00D10F7B">
              <w:rPr>
                <w:sz w:val="22"/>
                <w:szCs w:val="22"/>
                <w:lang w:eastAsia="en-US"/>
              </w:rPr>
              <w:t>1</w:t>
            </w:r>
          </w:p>
        </w:tc>
        <w:tc>
          <w:tcPr>
            <w:tcW w:w="1608" w:type="pct"/>
            <w:tcBorders>
              <w:top w:val="single" w:sz="4" w:space="0" w:color="auto"/>
              <w:left w:val="single" w:sz="4" w:space="0" w:color="auto"/>
              <w:bottom w:val="single" w:sz="4" w:space="0" w:color="auto"/>
              <w:right w:val="single" w:sz="4" w:space="0" w:color="auto"/>
            </w:tcBorders>
          </w:tcPr>
          <w:p w14:paraId="52F0FDE5" w14:textId="77777777" w:rsidR="0009657C" w:rsidRPr="00D10F7B" w:rsidRDefault="0009657C">
            <w:pPr>
              <w:ind w:firstLine="0"/>
              <w:rPr>
                <w:sz w:val="22"/>
                <w:szCs w:val="22"/>
                <w:lang w:eastAsia="en-US"/>
              </w:rPr>
            </w:pPr>
          </w:p>
        </w:tc>
        <w:tc>
          <w:tcPr>
            <w:tcW w:w="3059" w:type="pct"/>
            <w:tcBorders>
              <w:top w:val="single" w:sz="4" w:space="0" w:color="auto"/>
              <w:left w:val="single" w:sz="4" w:space="0" w:color="auto"/>
              <w:bottom w:val="single" w:sz="4" w:space="0" w:color="auto"/>
              <w:right w:val="single" w:sz="4" w:space="0" w:color="auto"/>
            </w:tcBorders>
          </w:tcPr>
          <w:p w14:paraId="02490A12" w14:textId="77777777" w:rsidR="0009657C" w:rsidRPr="00D10F7B" w:rsidRDefault="0009657C">
            <w:pPr>
              <w:ind w:firstLine="0"/>
              <w:rPr>
                <w:sz w:val="22"/>
                <w:szCs w:val="22"/>
                <w:lang w:eastAsia="en-US"/>
              </w:rPr>
            </w:pPr>
          </w:p>
        </w:tc>
      </w:tr>
      <w:tr w:rsidR="00D10F7B" w:rsidRPr="00D10F7B" w14:paraId="01B2EF32" w14:textId="77777777" w:rsidTr="0009657C">
        <w:tc>
          <w:tcPr>
            <w:tcW w:w="333" w:type="pct"/>
            <w:tcBorders>
              <w:top w:val="single" w:sz="4" w:space="0" w:color="auto"/>
              <w:left w:val="single" w:sz="4" w:space="0" w:color="auto"/>
              <w:bottom w:val="single" w:sz="4" w:space="0" w:color="auto"/>
              <w:right w:val="single" w:sz="4" w:space="0" w:color="auto"/>
            </w:tcBorders>
          </w:tcPr>
          <w:p w14:paraId="6BA185BD" w14:textId="488F1294" w:rsidR="00F63387" w:rsidRPr="00D10F7B" w:rsidRDefault="00F63387">
            <w:pPr>
              <w:ind w:firstLine="0"/>
              <w:jc w:val="center"/>
              <w:rPr>
                <w:sz w:val="22"/>
                <w:szCs w:val="22"/>
                <w:lang w:eastAsia="en-US"/>
              </w:rPr>
            </w:pPr>
            <w:r w:rsidRPr="00D10F7B">
              <w:rPr>
                <w:sz w:val="22"/>
                <w:szCs w:val="22"/>
                <w:lang w:eastAsia="en-US"/>
              </w:rPr>
              <w:t>2</w:t>
            </w:r>
          </w:p>
        </w:tc>
        <w:tc>
          <w:tcPr>
            <w:tcW w:w="1608" w:type="pct"/>
            <w:tcBorders>
              <w:top w:val="single" w:sz="4" w:space="0" w:color="auto"/>
              <w:left w:val="single" w:sz="4" w:space="0" w:color="auto"/>
              <w:bottom w:val="single" w:sz="4" w:space="0" w:color="auto"/>
              <w:right w:val="single" w:sz="4" w:space="0" w:color="auto"/>
            </w:tcBorders>
          </w:tcPr>
          <w:p w14:paraId="2E9492C8" w14:textId="77777777" w:rsidR="00F63387" w:rsidRPr="00D10F7B" w:rsidRDefault="00F63387">
            <w:pPr>
              <w:ind w:firstLine="0"/>
              <w:rPr>
                <w:sz w:val="22"/>
                <w:szCs w:val="22"/>
                <w:lang w:eastAsia="en-US"/>
              </w:rPr>
            </w:pPr>
          </w:p>
        </w:tc>
        <w:tc>
          <w:tcPr>
            <w:tcW w:w="3059" w:type="pct"/>
            <w:tcBorders>
              <w:top w:val="single" w:sz="4" w:space="0" w:color="auto"/>
              <w:left w:val="single" w:sz="4" w:space="0" w:color="auto"/>
              <w:bottom w:val="single" w:sz="4" w:space="0" w:color="auto"/>
              <w:right w:val="single" w:sz="4" w:space="0" w:color="auto"/>
            </w:tcBorders>
          </w:tcPr>
          <w:p w14:paraId="14CFC485" w14:textId="77777777" w:rsidR="00F63387" w:rsidRPr="00D10F7B" w:rsidRDefault="00F63387">
            <w:pPr>
              <w:ind w:firstLine="0"/>
              <w:rPr>
                <w:sz w:val="22"/>
                <w:szCs w:val="22"/>
                <w:lang w:eastAsia="en-US"/>
              </w:rPr>
            </w:pPr>
          </w:p>
        </w:tc>
      </w:tr>
    </w:tbl>
    <w:bookmarkEnd w:id="51"/>
    <w:p w14:paraId="3E6DA830" w14:textId="77777777" w:rsidR="00B50FF8" w:rsidRPr="00D10F7B" w:rsidRDefault="00B50FF8" w:rsidP="00B82D46">
      <w:r w:rsidRPr="00D10F7B">
        <w:t xml:space="preserve"> </w:t>
      </w:r>
    </w:p>
    <w:p w14:paraId="0FD9FFA6" w14:textId="2C25D891" w:rsidR="00CB6CAD" w:rsidRPr="00D10F7B" w:rsidRDefault="00CB6CAD" w:rsidP="009D67FC">
      <w:pPr>
        <w:pStyle w:val="2"/>
        <w:rPr>
          <w:rFonts w:cs="Times New Roman"/>
          <w:color w:val="auto"/>
        </w:rPr>
      </w:pPr>
      <w:bookmarkStart w:id="52" w:name="_Toc84589184"/>
      <w:bookmarkStart w:id="53" w:name="_Toc156916632"/>
      <w:r w:rsidRPr="00D10F7B">
        <w:rPr>
          <w:rFonts w:cs="Times New Roman"/>
          <w:color w:val="auto"/>
          <w:szCs w:val="24"/>
        </w:rPr>
        <w:t>1.</w:t>
      </w:r>
      <w:r w:rsidR="0028257E" w:rsidRPr="00D10F7B">
        <w:rPr>
          <w:rFonts w:cs="Times New Roman"/>
          <w:color w:val="auto"/>
          <w:szCs w:val="24"/>
        </w:rPr>
        <w:t>15</w:t>
      </w:r>
      <w:r w:rsidRPr="00D10F7B">
        <w:rPr>
          <w:rFonts w:cs="Times New Roman"/>
          <w:color w:val="auto"/>
          <w:szCs w:val="24"/>
        </w:rPr>
        <w:t>. ОТИ</w:t>
      </w:r>
      <w:r w:rsidR="000332B6" w:rsidRPr="00D10F7B">
        <w:rPr>
          <w:rFonts w:cs="Times New Roman"/>
          <w:color w:val="auto"/>
          <w:szCs w:val="24"/>
        </w:rPr>
        <w:t>,</w:t>
      </w:r>
      <w:r w:rsidRPr="00D10F7B">
        <w:rPr>
          <w:rFonts w:cs="Times New Roman"/>
          <w:color w:val="auto"/>
          <w:szCs w:val="24"/>
        </w:rPr>
        <w:t xml:space="preserve"> с которыми имеется технологическое взаимодействие</w:t>
      </w:r>
      <w:bookmarkEnd w:id="52"/>
      <w:bookmarkEnd w:id="53"/>
    </w:p>
    <w:p w14:paraId="39313E59" w14:textId="77777777" w:rsidR="00B50FF8" w:rsidRPr="00D10F7B" w:rsidRDefault="00B50FF8" w:rsidP="00B82D46">
      <w:pPr>
        <w:rPr>
          <w:b/>
          <w:sz w:val="22"/>
          <w:szCs w:val="22"/>
        </w:rPr>
      </w:pPr>
    </w:p>
    <w:tbl>
      <w:tblPr>
        <w:tblStyle w:val="49"/>
        <w:tblW w:w="5000" w:type="pct"/>
        <w:tblLook w:val="04A0" w:firstRow="1" w:lastRow="0" w:firstColumn="1" w:lastColumn="0" w:noHBand="0" w:noVBand="1"/>
      </w:tblPr>
      <w:tblGrid>
        <w:gridCol w:w="949"/>
        <w:gridCol w:w="5165"/>
        <w:gridCol w:w="2170"/>
        <w:gridCol w:w="1855"/>
      </w:tblGrid>
      <w:tr w:rsidR="00D10F7B" w:rsidRPr="00D10F7B" w14:paraId="233BB161" w14:textId="77777777" w:rsidTr="00B50FF8">
        <w:tc>
          <w:tcPr>
            <w:tcW w:w="468" w:type="pct"/>
          </w:tcPr>
          <w:p w14:paraId="3131BB44" w14:textId="77777777" w:rsidR="00B50FF8" w:rsidRPr="00D10F7B" w:rsidRDefault="00B50FF8" w:rsidP="00B82D46">
            <w:pPr>
              <w:autoSpaceDE w:val="0"/>
              <w:autoSpaceDN w:val="0"/>
              <w:adjustRightInd w:val="0"/>
              <w:ind w:firstLine="0"/>
              <w:jc w:val="center"/>
              <w:rPr>
                <w:b/>
                <w:sz w:val="22"/>
                <w:szCs w:val="22"/>
              </w:rPr>
            </w:pPr>
            <w:r w:rsidRPr="00D10F7B">
              <w:rPr>
                <w:b/>
                <w:sz w:val="22"/>
                <w:szCs w:val="22"/>
              </w:rPr>
              <w:t xml:space="preserve">№ </w:t>
            </w:r>
          </w:p>
          <w:p w14:paraId="5BE9FEDC" w14:textId="77777777" w:rsidR="00B50FF8" w:rsidRPr="00D10F7B" w:rsidRDefault="00B50FF8" w:rsidP="00B82D46">
            <w:pPr>
              <w:ind w:firstLine="0"/>
              <w:jc w:val="center"/>
              <w:rPr>
                <w:b/>
                <w:sz w:val="22"/>
                <w:szCs w:val="22"/>
              </w:rPr>
            </w:pPr>
            <w:r w:rsidRPr="00D10F7B">
              <w:rPr>
                <w:b/>
                <w:sz w:val="22"/>
                <w:szCs w:val="22"/>
              </w:rPr>
              <w:t>п.п.</w:t>
            </w:r>
          </w:p>
        </w:tc>
        <w:tc>
          <w:tcPr>
            <w:tcW w:w="2547" w:type="pct"/>
          </w:tcPr>
          <w:p w14:paraId="3AE331FD" w14:textId="77777777" w:rsidR="00B50FF8" w:rsidRPr="00D10F7B" w:rsidRDefault="00B50FF8" w:rsidP="00B82D46">
            <w:pPr>
              <w:ind w:firstLine="0"/>
              <w:jc w:val="center"/>
              <w:rPr>
                <w:b/>
                <w:sz w:val="22"/>
                <w:szCs w:val="22"/>
              </w:rPr>
            </w:pPr>
            <w:r w:rsidRPr="00D10F7B">
              <w:rPr>
                <w:b/>
                <w:sz w:val="22"/>
                <w:szCs w:val="22"/>
              </w:rPr>
              <w:t>Наименование ОТИ</w:t>
            </w:r>
          </w:p>
        </w:tc>
        <w:tc>
          <w:tcPr>
            <w:tcW w:w="1070" w:type="pct"/>
          </w:tcPr>
          <w:p w14:paraId="39017840" w14:textId="13F73833" w:rsidR="00B50FF8" w:rsidRPr="00D10F7B" w:rsidRDefault="00CC51F2" w:rsidP="00B82D46">
            <w:pPr>
              <w:ind w:firstLine="0"/>
              <w:jc w:val="center"/>
              <w:rPr>
                <w:b/>
                <w:sz w:val="22"/>
                <w:szCs w:val="22"/>
              </w:rPr>
            </w:pPr>
            <w:r w:rsidRPr="00D10F7B">
              <w:rPr>
                <w:b/>
                <w:sz w:val="22"/>
                <w:szCs w:val="22"/>
              </w:rPr>
              <w:t>Реестровый н</w:t>
            </w:r>
            <w:r w:rsidR="00B50FF8" w:rsidRPr="00D10F7B">
              <w:rPr>
                <w:b/>
                <w:sz w:val="22"/>
                <w:szCs w:val="22"/>
              </w:rPr>
              <w:t>омер ОТИ</w:t>
            </w:r>
          </w:p>
        </w:tc>
        <w:tc>
          <w:tcPr>
            <w:tcW w:w="915" w:type="pct"/>
          </w:tcPr>
          <w:p w14:paraId="086EF1B7" w14:textId="322B409A" w:rsidR="00B50FF8" w:rsidRPr="00D10F7B" w:rsidRDefault="00B50FF8">
            <w:pPr>
              <w:ind w:firstLine="0"/>
              <w:jc w:val="center"/>
              <w:rPr>
                <w:b/>
                <w:sz w:val="22"/>
                <w:szCs w:val="22"/>
              </w:rPr>
            </w:pPr>
            <w:r w:rsidRPr="00D10F7B">
              <w:rPr>
                <w:b/>
                <w:sz w:val="22"/>
                <w:szCs w:val="22"/>
              </w:rPr>
              <w:t>Категория</w:t>
            </w:r>
          </w:p>
        </w:tc>
      </w:tr>
      <w:tr w:rsidR="00D10F7B" w:rsidRPr="00D10F7B" w14:paraId="41B66B73" w14:textId="77777777" w:rsidTr="00B50FF8">
        <w:tc>
          <w:tcPr>
            <w:tcW w:w="468" w:type="pct"/>
          </w:tcPr>
          <w:p w14:paraId="44109D0C" w14:textId="77777777" w:rsidR="00B50FF8" w:rsidRPr="00D10F7B" w:rsidRDefault="00B50FF8" w:rsidP="00B82D46">
            <w:pPr>
              <w:ind w:firstLine="0"/>
              <w:jc w:val="center"/>
              <w:rPr>
                <w:b/>
                <w:sz w:val="22"/>
                <w:szCs w:val="22"/>
              </w:rPr>
            </w:pPr>
            <w:r w:rsidRPr="00D10F7B">
              <w:rPr>
                <w:b/>
                <w:sz w:val="22"/>
                <w:szCs w:val="22"/>
              </w:rPr>
              <w:t>1</w:t>
            </w:r>
          </w:p>
        </w:tc>
        <w:tc>
          <w:tcPr>
            <w:tcW w:w="2547" w:type="pct"/>
          </w:tcPr>
          <w:p w14:paraId="4C65A1C9" w14:textId="77777777" w:rsidR="00B50FF8" w:rsidRPr="00D10F7B" w:rsidRDefault="00B50FF8" w:rsidP="00B82D46">
            <w:pPr>
              <w:ind w:firstLine="0"/>
              <w:jc w:val="center"/>
              <w:rPr>
                <w:b/>
                <w:sz w:val="22"/>
                <w:szCs w:val="22"/>
              </w:rPr>
            </w:pPr>
            <w:r w:rsidRPr="00D10F7B">
              <w:rPr>
                <w:b/>
                <w:sz w:val="22"/>
                <w:szCs w:val="22"/>
              </w:rPr>
              <w:t>2</w:t>
            </w:r>
          </w:p>
        </w:tc>
        <w:tc>
          <w:tcPr>
            <w:tcW w:w="1070" w:type="pct"/>
          </w:tcPr>
          <w:p w14:paraId="71FC8059" w14:textId="77777777" w:rsidR="00B50FF8" w:rsidRPr="00D10F7B" w:rsidRDefault="00B50FF8" w:rsidP="00B82D46">
            <w:pPr>
              <w:ind w:firstLine="0"/>
              <w:jc w:val="center"/>
              <w:rPr>
                <w:b/>
                <w:sz w:val="22"/>
                <w:szCs w:val="22"/>
              </w:rPr>
            </w:pPr>
            <w:r w:rsidRPr="00D10F7B">
              <w:rPr>
                <w:b/>
                <w:sz w:val="22"/>
                <w:szCs w:val="22"/>
              </w:rPr>
              <w:t>3</w:t>
            </w:r>
          </w:p>
        </w:tc>
        <w:tc>
          <w:tcPr>
            <w:tcW w:w="915" w:type="pct"/>
          </w:tcPr>
          <w:p w14:paraId="7ED4B87C" w14:textId="77777777" w:rsidR="00B50FF8" w:rsidRPr="00D10F7B" w:rsidRDefault="00B50FF8" w:rsidP="00B82D46">
            <w:pPr>
              <w:ind w:firstLine="0"/>
              <w:jc w:val="center"/>
              <w:rPr>
                <w:b/>
                <w:sz w:val="22"/>
                <w:szCs w:val="22"/>
              </w:rPr>
            </w:pPr>
            <w:r w:rsidRPr="00D10F7B">
              <w:rPr>
                <w:b/>
                <w:sz w:val="22"/>
                <w:szCs w:val="22"/>
              </w:rPr>
              <w:t>4</w:t>
            </w:r>
          </w:p>
        </w:tc>
      </w:tr>
      <w:tr w:rsidR="00D10F7B" w:rsidRPr="00D10F7B" w14:paraId="6A04AADE" w14:textId="77777777" w:rsidTr="00B50FF8">
        <w:tc>
          <w:tcPr>
            <w:tcW w:w="468" w:type="pct"/>
          </w:tcPr>
          <w:p w14:paraId="0E45051B" w14:textId="2E114C4F" w:rsidR="00B50FF8" w:rsidRPr="00D10F7B" w:rsidRDefault="00F63387" w:rsidP="00B82D46">
            <w:pPr>
              <w:ind w:firstLine="0"/>
              <w:jc w:val="center"/>
              <w:rPr>
                <w:sz w:val="22"/>
                <w:szCs w:val="22"/>
              </w:rPr>
            </w:pPr>
            <w:r w:rsidRPr="00D10F7B">
              <w:rPr>
                <w:sz w:val="22"/>
                <w:szCs w:val="22"/>
              </w:rPr>
              <w:t>1</w:t>
            </w:r>
          </w:p>
        </w:tc>
        <w:tc>
          <w:tcPr>
            <w:tcW w:w="2547" w:type="pct"/>
          </w:tcPr>
          <w:p w14:paraId="08E1869F" w14:textId="0E33B2A1" w:rsidR="00B50FF8" w:rsidRPr="00D10F7B" w:rsidRDefault="00B50FF8">
            <w:pPr>
              <w:ind w:firstLine="0"/>
              <w:rPr>
                <w:sz w:val="22"/>
                <w:szCs w:val="22"/>
              </w:rPr>
            </w:pPr>
            <w:r w:rsidRPr="00D10F7B">
              <w:rPr>
                <w:sz w:val="22"/>
                <w:szCs w:val="22"/>
              </w:rPr>
              <w:t>Железнодорожная станция (</w:t>
            </w:r>
            <w:r w:rsidR="00F57FAD" w:rsidRPr="00D10F7B">
              <w:rPr>
                <w:sz w:val="22"/>
                <w:szCs w:val="22"/>
              </w:rPr>
              <w:t xml:space="preserve">примыкающая </w:t>
            </w:r>
            <w:r w:rsidRPr="00D10F7B">
              <w:rPr>
                <w:sz w:val="22"/>
                <w:szCs w:val="22"/>
              </w:rPr>
              <w:t>к ОТИ)</w:t>
            </w:r>
          </w:p>
        </w:tc>
        <w:tc>
          <w:tcPr>
            <w:tcW w:w="1070" w:type="pct"/>
          </w:tcPr>
          <w:p w14:paraId="4EF642E0" w14:textId="77777777" w:rsidR="00B50FF8" w:rsidRPr="00D10F7B" w:rsidRDefault="00B50FF8" w:rsidP="00B82D46">
            <w:pPr>
              <w:ind w:firstLine="0"/>
              <w:jc w:val="center"/>
              <w:rPr>
                <w:sz w:val="22"/>
                <w:szCs w:val="22"/>
              </w:rPr>
            </w:pPr>
          </w:p>
        </w:tc>
        <w:tc>
          <w:tcPr>
            <w:tcW w:w="915" w:type="pct"/>
          </w:tcPr>
          <w:p w14:paraId="58705F4B" w14:textId="77777777" w:rsidR="00B50FF8" w:rsidRPr="00D10F7B" w:rsidRDefault="00B50FF8" w:rsidP="00B82D46">
            <w:pPr>
              <w:ind w:firstLine="0"/>
              <w:jc w:val="center"/>
              <w:rPr>
                <w:sz w:val="22"/>
                <w:szCs w:val="22"/>
              </w:rPr>
            </w:pPr>
          </w:p>
        </w:tc>
      </w:tr>
      <w:tr w:rsidR="00D10F7B" w:rsidRPr="00D10F7B" w14:paraId="0F354E7E" w14:textId="77777777" w:rsidTr="00B50FF8">
        <w:tc>
          <w:tcPr>
            <w:tcW w:w="468" w:type="pct"/>
          </w:tcPr>
          <w:p w14:paraId="501BF2B2" w14:textId="3DC28BA8" w:rsidR="00B50FF8" w:rsidRPr="00D10F7B" w:rsidRDefault="00F63387" w:rsidP="00B82D46">
            <w:pPr>
              <w:ind w:firstLine="0"/>
              <w:jc w:val="center"/>
              <w:rPr>
                <w:sz w:val="22"/>
                <w:szCs w:val="22"/>
              </w:rPr>
            </w:pPr>
            <w:r w:rsidRPr="00D10F7B">
              <w:rPr>
                <w:sz w:val="22"/>
                <w:szCs w:val="22"/>
              </w:rPr>
              <w:t>2</w:t>
            </w:r>
          </w:p>
        </w:tc>
        <w:tc>
          <w:tcPr>
            <w:tcW w:w="2547" w:type="pct"/>
          </w:tcPr>
          <w:p w14:paraId="5B3A6DA8" w14:textId="272FB36E" w:rsidR="00B50FF8" w:rsidRPr="00D10F7B" w:rsidRDefault="008B4072" w:rsidP="008B4072">
            <w:pPr>
              <w:ind w:firstLine="0"/>
              <w:rPr>
                <w:sz w:val="22"/>
                <w:szCs w:val="22"/>
              </w:rPr>
            </w:pPr>
            <w:r>
              <w:rPr>
                <w:sz w:val="22"/>
                <w:szCs w:val="22"/>
                <w:lang w:eastAsia="en-US"/>
              </w:rPr>
              <w:t xml:space="preserve">Железнодорожный </w:t>
            </w:r>
            <w:r w:rsidRPr="00D10F7B">
              <w:rPr>
                <w:sz w:val="22"/>
                <w:szCs w:val="22"/>
                <w:lang w:eastAsia="en-US"/>
              </w:rPr>
              <w:t>тоннел</w:t>
            </w:r>
            <w:r>
              <w:rPr>
                <w:sz w:val="22"/>
                <w:szCs w:val="22"/>
                <w:lang w:eastAsia="en-US"/>
              </w:rPr>
              <w:t>ь</w:t>
            </w:r>
            <w:r>
              <w:rPr>
                <w:sz w:val="22"/>
                <w:szCs w:val="22"/>
                <w:lang w:eastAsia="en-US"/>
              </w:rPr>
              <w:t>,</w:t>
            </w:r>
            <w:r w:rsidRPr="00D10F7B">
              <w:rPr>
                <w:sz w:val="22"/>
                <w:szCs w:val="22"/>
                <w:lang w:eastAsia="en-US"/>
              </w:rPr>
              <w:t xml:space="preserve"> эстакад</w:t>
            </w:r>
            <w:r>
              <w:rPr>
                <w:sz w:val="22"/>
                <w:szCs w:val="22"/>
                <w:lang w:eastAsia="en-US"/>
              </w:rPr>
              <w:t>а</w:t>
            </w:r>
            <w:r w:rsidRPr="00D10F7B">
              <w:rPr>
                <w:sz w:val="22"/>
                <w:szCs w:val="22"/>
                <w:lang w:eastAsia="en-US"/>
              </w:rPr>
              <w:t>,</w:t>
            </w:r>
            <w:r>
              <w:rPr>
                <w:sz w:val="22"/>
                <w:szCs w:val="22"/>
                <w:lang w:eastAsia="en-US"/>
              </w:rPr>
              <w:t xml:space="preserve"> м</w:t>
            </w:r>
            <w:r w:rsidR="00B50FF8" w:rsidRPr="00D10F7B">
              <w:rPr>
                <w:sz w:val="22"/>
                <w:szCs w:val="22"/>
                <w:lang w:eastAsia="en-US"/>
              </w:rPr>
              <w:t xml:space="preserve">ост </w:t>
            </w:r>
            <w:r w:rsidR="005F24A6" w:rsidRPr="00D10F7B">
              <w:rPr>
                <w:sz w:val="22"/>
                <w:szCs w:val="22"/>
                <w:lang w:eastAsia="en-US"/>
              </w:rPr>
              <w:t>(</w:t>
            </w:r>
            <w:r w:rsidR="00B50FF8" w:rsidRPr="00D10F7B">
              <w:rPr>
                <w:sz w:val="22"/>
                <w:szCs w:val="22"/>
                <w:lang w:eastAsia="en-US"/>
              </w:rPr>
              <w:t>расположенны</w:t>
            </w:r>
            <w:r>
              <w:rPr>
                <w:sz w:val="22"/>
                <w:szCs w:val="22"/>
                <w:lang w:eastAsia="en-US"/>
              </w:rPr>
              <w:t>й</w:t>
            </w:r>
            <w:r w:rsidR="00B50FF8" w:rsidRPr="00D10F7B">
              <w:rPr>
                <w:sz w:val="22"/>
                <w:szCs w:val="22"/>
                <w:lang w:eastAsia="en-US"/>
              </w:rPr>
              <w:t xml:space="preserve"> на </w:t>
            </w:r>
            <w:r w:rsidR="005F24A6" w:rsidRPr="00D10F7B">
              <w:rPr>
                <w:sz w:val="22"/>
                <w:szCs w:val="22"/>
                <w:lang w:eastAsia="en-US"/>
              </w:rPr>
              <w:t xml:space="preserve">границе </w:t>
            </w:r>
            <w:r w:rsidR="00B50FF8" w:rsidRPr="00D10F7B">
              <w:rPr>
                <w:sz w:val="22"/>
                <w:szCs w:val="22"/>
                <w:lang w:eastAsia="en-US"/>
              </w:rPr>
              <w:t>с ОТИ</w:t>
            </w:r>
            <w:r w:rsidR="005F24A6" w:rsidRPr="00D10F7B">
              <w:rPr>
                <w:sz w:val="22"/>
                <w:szCs w:val="22"/>
                <w:lang w:eastAsia="en-US"/>
              </w:rPr>
              <w:t>)</w:t>
            </w:r>
          </w:p>
        </w:tc>
        <w:tc>
          <w:tcPr>
            <w:tcW w:w="1070" w:type="pct"/>
          </w:tcPr>
          <w:p w14:paraId="6B8D9B72" w14:textId="77777777" w:rsidR="00B50FF8" w:rsidRPr="00D10F7B" w:rsidRDefault="00B50FF8" w:rsidP="00B82D46">
            <w:pPr>
              <w:ind w:firstLine="0"/>
              <w:jc w:val="center"/>
              <w:rPr>
                <w:sz w:val="22"/>
                <w:szCs w:val="22"/>
              </w:rPr>
            </w:pPr>
          </w:p>
        </w:tc>
        <w:tc>
          <w:tcPr>
            <w:tcW w:w="915" w:type="pct"/>
          </w:tcPr>
          <w:p w14:paraId="32916751" w14:textId="77777777" w:rsidR="00B50FF8" w:rsidRPr="00D10F7B" w:rsidRDefault="00B50FF8" w:rsidP="00B82D46">
            <w:pPr>
              <w:ind w:firstLine="0"/>
              <w:jc w:val="center"/>
              <w:rPr>
                <w:sz w:val="22"/>
                <w:szCs w:val="22"/>
              </w:rPr>
            </w:pPr>
          </w:p>
        </w:tc>
      </w:tr>
      <w:tr w:rsidR="00D10F7B" w:rsidRPr="00D10F7B" w14:paraId="032D8425" w14:textId="77777777" w:rsidTr="00B50FF8">
        <w:tc>
          <w:tcPr>
            <w:tcW w:w="468" w:type="pct"/>
          </w:tcPr>
          <w:p w14:paraId="0B10F6DE" w14:textId="6EB99F45" w:rsidR="00B50FF8" w:rsidRPr="00D10F7B" w:rsidRDefault="00F63387" w:rsidP="00B82D46">
            <w:pPr>
              <w:ind w:firstLine="0"/>
              <w:jc w:val="center"/>
              <w:rPr>
                <w:sz w:val="22"/>
                <w:szCs w:val="22"/>
              </w:rPr>
            </w:pPr>
            <w:r w:rsidRPr="00D10F7B">
              <w:rPr>
                <w:sz w:val="22"/>
                <w:szCs w:val="22"/>
              </w:rPr>
              <w:t>3</w:t>
            </w:r>
          </w:p>
        </w:tc>
        <w:tc>
          <w:tcPr>
            <w:tcW w:w="2547" w:type="pct"/>
          </w:tcPr>
          <w:p w14:paraId="24DB53E1" w14:textId="60529831" w:rsidR="00B50FF8" w:rsidRPr="00D10F7B" w:rsidRDefault="0023242E" w:rsidP="008B4072">
            <w:pPr>
              <w:ind w:firstLine="0"/>
              <w:rPr>
                <w:sz w:val="22"/>
                <w:szCs w:val="22"/>
              </w:rPr>
            </w:pPr>
            <w:bookmarkStart w:id="54" w:name="_GoBack"/>
            <w:r w:rsidRPr="00D10F7B">
              <w:rPr>
                <w:sz w:val="22"/>
                <w:szCs w:val="22"/>
                <w:lang w:eastAsia="en-US"/>
              </w:rPr>
              <w:t>Участ</w:t>
            </w:r>
            <w:r w:rsidR="008B4072">
              <w:rPr>
                <w:sz w:val="22"/>
                <w:szCs w:val="22"/>
                <w:lang w:eastAsia="en-US"/>
              </w:rPr>
              <w:t>ок</w:t>
            </w:r>
            <w:r w:rsidRPr="00D10F7B">
              <w:rPr>
                <w:sz w:val="22"/>
                <w:szCs w:val="22"/>
                <w:lang w:eastAsia="en-US"/>
              </w:rPr>
              <w:t xml:space="preserve"> </w:t>
            </w:r>
            <w:r w:rsidRPr="00D10F7B">
              <w:rPr>
                <w:rFonts w:eastAsiaTheme="minorHAnsi"/>
                <w:sz w:val="22"/>
                <w:szCs w:val="22"/>
                <w:lang w:eastAsia="en-US"/>
              </w:rPr>
              <w:t>железнодорожных путей, определяемы</w:t>
            </w:r>
            <w:r w:rsidR="008B4072">
              <w:rPr>
                <w:rFonts w:eastAsiaTheme="minorHAnsi"/>
                <w:sz w:val="22"/>
                <w:szCs w:val="22"/>
                <w:lang w:eastAsia="en-US"/>
              </w:rPr>
              <w:t>й</w:t>
            </w:r>
            <w:r w:rsidRPr="00D10F7B">
              <w:rPr>
                <w:rFonts w:eastAsiaTheme="minorHAnsi"/>
                <w:sz w:val="22"/>
                <w:szCs w:val="22"/>
                <w:lang w:eastAsia="en-US"/>
              </w:rPr>
              <w:t xml:space="preserve"> Правительством Российской Федерации, примыкающи</w:t>
            </w:r>
            <w:r w:rsidR="008B4072">
              <w:rPr>
                <w:rFonts w:eastAsiaTheme="minorHAnsi"/>
                <w:sz w:val="22"/>
                <w:szCs w:val="22"/>
                <w:lang w:eastAsia="en-US"/>
              </w:rPr>
              <w:t>й</w:t>
            </w:r>
            <w:r w:rsidRPr="00D10F7B">
              <w:rPr>
                <w:rFonts w:eastAsiaTheme="minorHAnsi"/>
                <w:sz w:val="22"/>
                <w:szCs w:val="22"/>
                <w:lang w:eastAsia="en-US"/>
              </w:rPr>
              <w:t xml:space="preserve"> к ОТИ</w:t>
            </w:r>
            <w:r w:rsidRPr="00D10F7B" w:rsidDel="0023242E">
              <w:rPr>
                <w:sz w:val="22"/>
                <w:szCs w:val="22"/>
                <w:lang w:eastAsia="en-US"/>
              </w:rPr>
              <w:t xml:space="preserve"> </w:t>
            </w:r>
            <w:bookmarkEnd w:id="54"/>
          </w:p>
        </w:tc>
        <w:tc>
          <w:tcPr>
            <w:tcW w:w="1070" w:type="pct"/>
          </w:tcPr>
          <w:p w14:paraId="0D2D9F2E" w14:textId="77777777" w:rsidR="00B50FF8" w:rsidRPr="00D10F7B" w:rsidRDefault="00B50FF8" w:rsidP="00B82D46">
            <w:pPr>
              <w:ind w:firstLine="0"/>
              <w:jc w:val="center"/>
              <w:rPr>
                <w:sz w:val="22"/>
                <w:szCs w:val="22"/>
              </w:rPr>
            </w:pPr>
          </w:p>
        </w:tc>
        <w:tc>
          <w:tcPr>
            <w:tcW w:w="915" w:type="pct"/>
          </w:tcPr>
          <w:p w14:paraId="2A406348" w14:textId="77777777" w:rsidR="00B50FF8" w:rsidRPr="00D10F7B" w:rsidRDefault="00B50FF8" w:rsidP="00B82D46">
            <w:pPr>
              <w:ind w:firstLine="0"/>
              <w:jc w:val="center"/>
              <w:rPr>
                <w:sz w:val="22"/>
                <w:szCs w:val="22"/>
              </w:rPr>
            </w:pPr>
          </w:p>
        </w:tc>
      </w:tr>
      <w:tr w:rsidR="00B50FF8" w:rsidRPr="00D10F7B" w14:paraId="538B1BDC" w14:textId="77777777" w:rsidTr="00B50FF8">
        <w:tc>
          <w:tcPr>
            <w:tcW w:w="468" w:type="pct"/>
          </w:tcPr>
          <w:p w14:paraId="043341C2" w14:textId="02523533" w:rsidR="00B50FF8" w:rsidRPr="00D10F7B" w:rsidRDefault="00F63387" w:rsidP="00B82D46">
            <w:pPr>
              <w:ind w:firstLine="0"/>
              <w:jc w:val="center"/>
              <w:rPr>
                <w:sz w:val="22"/>
                <w:szCs w:val="22"/>
              </w:rPr>
            </w:pPr>
            <w:r w:rsidRPr="00D10F7B">
              <w:rPr>
                <w:sz w:val="22"/>
                <w:szCs w:val="22"/>
              </w:rPr>
              <w:t>4</w:t>
            </w:r>
          </w:p>
        </w:tc>
        <w:tc>
          <w:tcPr>
            <w:tcW w:w="2547" w:type="pct"/>
          </w:tcPr>
          <w:p w14:paraId="3D6E5970" w14:textId="77777777" w:rsidR="00B50FF8" w:rsidRPr="00D10F7B" w:rsidRDefault="00B50FF8" w:rsidP="00B82D46">
            <w:pPr>
              <w:autoSpaceDE w:val="0"/>
              <w:autoSpaceDN w:val="0"/>
              <w:adjustRightInd w:val="0"/>
              <w:ind w:firstLine="0"/>
              <w:rPr>
                <w:sz w:val="22"/>
                <w:szCs w:val="22"/>
                <w:lang w:eastAsia="en-US"/>
              </w:rPr>
            </w:pPr>
            <w:r w:rsidRPr="00D10F7B">
              <w:rPr>
                <w:sz w:val="22"/>
                <w:szCs w:val="22"/>
              </w:rPr>
              <w:t>Железнодорожная станция по месту дислокации пожарного, восстановительного поезда</w:t>
            </w:r>
          </w:p>
        </w:tc>
        <w:tc>
          <w:tcPr>
            <w:tcW w:w="1070" w:type="pct"/>
          </w:tcPr>
          <w:p w14:paraId="4D6A03BB" w14:textId="77777777" w:rsidR="00B50FF8" w:rsidRPr="00D10F7B" w:rsidRDefault="00B50FF8" w:rsidP="00B82D46">
            <w:pPr>
              <w:ind w:firstLine="0"/>
              <w:jc w:val="center"/>
              <w:rPr>
                <w:sz w:val="22"/>
                <w:szCs w:val="22"/>
              </w:rPr>
            </w:pPr>
          </w:p>
        </w:tc>
        <w:tc>
          <w:tcPr>
            <w:tcW w:w="915" w:type="pct"/>
          </w:tcPr>
          <w:p w14:paraId="771DF69F" w14:textId="77777777" w:rsidR="00B50FF8" w:rsidRPr="00D10F7B" w:rsidRDefault="00B50FF8" w:rsidP="00B82D46">
            <w:pPr>
              <w:ind w:firstLine="0"/>
              <w:jc w:val="center"/>
              <w:rPr>
                <w:sz w:val="22"/>
                <w:szCs w:val="22"/>
              </w:rPr>
            </w:pPr>
          </w:p>
        </w:tc>
      </w:tr>
    </w:tbl>
    <w:p w14:paraId="1AB8A88E" w14:textId="77777777" w:rsidR="00B50FF8" w:rsidRPr="00D10F7B" w:rsidRDefault="00B50FF8" w:rsidP="00B82D46">
      <w:pPr>
        <w:rPr>
          <w:b/>
        </w:rPr>
      </w:pPr>
    </w:p>
    <w:tbl>
      <w:tblPr>
        <w:tblStyle w:val="a3"/>
        <w:tblW w:w="5000" w:type="pct"/>
        <w:tblLook w:val="04A0" w:firstRow="1" w:lastRow="0" w:firstColumn="1" w:lastColumn="0" w:noHBand="0" w:noVBand="1"/>
      </w:tblPr>
      <w:tblGrid>
        <w:gridCol w:w="10139"/>
      </w:tblGrid>
      <w:tr w:rsidR="00B50FF8" w:rsidRPr="00D10F7B" w14:paraId="2C92C19C" w14:textId="77777777" w:rsidTr="00B50FF8">
        <w:tc>
          <w:tcPr>
            <w:tcW w:w="5000" w:type="pct"/>
          </w:tcPr>
          <w:p w14:paraId="39271D10" w14:textId="6EADAF0D" w:rsidR="00B50FF8" w:rsidRPr="00D10F7B" w:rsidRDefault="00B50FF8" w:rsidP="00B82D46">
            <w:pPr>
              <w:rPr>
                <w:sz w:val="22"/>
                <w:szCs w:val="22"/>
              </w:rPr>
            </w:pPr>
            <w:r w:rsidRPr="00D10F7B">
              <w:rPr>
                <w:sz w:val="22"/>
                <w:szCs w:val="22"/>
              </w:rPr>
              <w:t xml:space="preserve">Фотоматериалы обследования </w:t>
            </w:r>
            <w:r w:rsidRPr="00D10F7B">
              <w:rPr>
                <w:bCs/>
                <w:sz w:val="22"/>
                <w:szCs w:val="22"/>
              </w:rPr>
              <w:t xml:space="preserve">ОТИ </w:t>
            </w:r>
            <w:r w:rsidRPr="00D10F7B">
              <w:rPr>
                <w:sz w:val="22"/>
                <w:szCs w:val="22"/>
              </w:rPr>
              <w:t xml:space="preserve">и прилегающих территорий приведены в Приложении </w:t>
            </w:r>
            <w:r w:rsidR="00D60F00" w:rsidRPr="00D10F7B">
              <w:rPr>
                <w:sz w:val="22"/>
                <w:szCs w:val="22"/>
              </w:rPr>
              <w:t>№</w:t>
            </w:r>
            <w:r w:rsidRPr="00D10F7B">
              <w:rPr>
                <w:sz w:val="22"/>
                <w:szCs w:val="22"/>
              </w:rPr>
              <w:t>2.</w:t>
            </w:r>
          </w:p>
        </w:tc>
      </w:tr>
    </w:tbl>
    <w:p w14:paraId="151A4C80" w14:textId="77777777" w:rsidR="00B50FF8" w:rsidRPr="00D10F7B" w:rsidRDefault="00B50FF8" w:rsidP="00B82D46"/>
    <w:p w14:paraId="2CF58146" w14:textId="3FBEC678" w:rsidR="00B50FF8" w:rsidRPr="00D10F7B" w:rsidRDefault="00B50FF8" w:rsidP="00B82D46">
      <w:pPr>
        <w:pStyle w:val="2"/>
        <w:rPr>
          <w:rFonts w:cs="Times New Roman"/>
          <w:color w:val="auto"/>
          <w:szCs w:val="24"/>
        </w:rPr>
      </w:pPr>
      <w:bookmarkStart w:id="55" w:name="_Toc156916633"/>
      <w:r w:rsidRPr="00D10F7B">
        <w:rPr>
          <w:rFonts w:cs="Times New Roman"/>
          <w:color w:val="auto"/>
          <w:szCs w:val="24"/>
        </w:rPr>
        <w:t>1.</w:t>
      </w:r>
      <w:r w:rsidR="0028257E" w:rsidRPr="00D10F7B">
        <w:rPr>
          <w:rFonts w:cs="Times New Roman"/>
          <w:color w:val="auto"/>
          <w:szCs w:val="24"/>
        </w:rPr>
        <w:t>16</w:t>
      </w:r>
      <w:r w:rsidRPr="00D10F7B">
        <w:rPr>
          <w:rFonts w:cs="Times New Roman"/>
          <w:color w:val="auto"/>
          <w:szCs w:val="24"/>
        </w:rPr>
        <w:t xml:space="preserve">. Определение конфигурации и границ зоны транспортной безопасности ОТИ, её частей, установленных </w:t>
      </w:r>
      <w:r w:rsidR="00056F8D" w:rsidRPr="00D10F7B">
        <w:rPr>
          <w:rFonts w:cs="Times New Roman"/>
          <w:color w:val="auto"/>
          <w:szCs w:val="24"/>
        </w:rPr>
        <w:t>СТИ</w:t>
      </w:r>
      <w:bookmarkEnd w:id="55"/>
    </w:p>
    <w:p w14:paraId="616D2BCD" w14:textId="654AFB7E" w:rsidR="00B50FF8" w:rsidRPr="00D10F7B" w:rsidRDefault="00B50FF8" w:rsidP="00B82D46">
      <w:pPr>
        <w:pStyle w:val="30"/>
        <w:rPr>
          <w:rFonts w:cs="Times New Roman"/>
          <w:color w:val="auto"/>
        </w:rPr>
      </w:pPr>
      <w:bookmarkStart w:id="56" w:name="_Toc156916634"/>
      <w:r w:rsidRPr="00D10F7B">
        <w:rPr>
          <w:rFonts w:cs="Times New Roman"/>
          <w:color w:val="auto"/>
        </w:rPr>
        <w:t>1.</w:t>
      </w:r>
      <w:r w:rsidR="0028257E" w:rsidRPr="00D10F7B">
        <w:rPr>
          <w:rFonts w:cs="Times New Roman"/>
          <w:color w:val="auto"/>
        </w:rPr>
        <w:t>16</w:t>
      </w:r>
      <w:r w:rsidRPr="00D10F7B">
        <w:rPr>
          <w:rFonts w:cs="Times New Roman"/>
          <w:color w:val="auto"/>
        </w:rPr>
        <w:t>.1. Определение конфигурации и границ зоны транспортной безопасности ОТИ</w:t>
      </w:r>
      <w:bookmarkEnd w:id="56"/>
    </w:p>
    <w:p w14:paraId="34363B5A" w14:textId="77777777" w:rsidR="00B50FF8" w:rsidRPr="00D10F7B" w:rsidRDefault="00B50FF8" w:rsidP="00B82D46">
      <w:pPr>
        <w:rPr>
          <w:b/>
        </w:rPr>
      </w:pPr>
    </w:p>
    <w:tbl>
      <w:tblPr>
        <w:tblStyle w:val="a3"/>
        <w:tblW w:w="5000" w:type="pct"/>
        <w:tblLook w:val="04A0" w:firstRow="1" w:lastRow="0" w:firstColumn="1" w:lastColumn="0" w:noHBand="0" w:noVBand="1"/>
      </w:tblPr>
      <w:tblGrid>
        <w:gridCol w:w="10139"/>
      </w:tblGrid>
      <w:tr w:rsidR="00B50FF8" w:rsidRPr="00D10F7B" w14:paraId="6A54C208" w14:textId="77777777" w:rsidTr="00B50FF8">
        <w:tc>
          <w:tcPr>
            <w:tcW w:w="5000" w:type="pct"/>
            <w:shd w:val="clear" w:color="auto" w:fill="auto"/>
          </w:tcPr>
          <w:p w14:paraId="1BE0BD5A" w14:textId="42F404C9" w:rsidR="004540F9" w:rsidRPr="00D10F7B" w:rsidRDefault="004540F9" w:rsidP="00E64D59">
            <w:pPr>
              <w:widowControl w:val="0"/>
              <w:autoSpaceDE w:val="0"/>
              <w:autoSpaceDN w:val="0"/>
              <w:adjustRightInd w:val="0"/>
              <w:contextualSpacing/>
              <w:rPr>
                <w:sz w:val="22"/>
                <w:szCs w:val="22"/>
              </w:rPr>
            </w:pPr>
            <w:r w:rsidRPr="00D10F7B">
              <w:rPr>
                <w:sz w:val="22"/>
                <w:szCs w:val="22"/>
              </w:rPr>
              <w:t>Зона транспортной безопасности объекта транспортной инфраструктуры - объект транспортной инфраструктуры, его часть (наземная, подземная, воздушная, надводная), транспортное средство, для которых в соответствии с требованиями по обеспечению транспортной безопасности устанавливается особый режим допуска физических лиц, транспортных средств и перемещения грузов, багажа, ручной клади, личных вещей, иных материальных объектов, а также животных.</w:t>
            </w:r>
          </w:p>
          <w:p w14:paraId="67738ECD" w14:textId="77777777" w:rsidR="00A02716" w:rsidRPr="00D10F7B" w:rsidRDefault="00A02716" w:rsidP="00E64D59">
            <w:pPr>
              <w:widowControl w:val="0"/>
              <w:autoSpaceDE w:val="0"/>
              <w:autoSpaceDN w:val="0"/>
              <w:adjustRightInd w:val="0"/>
              <w:contextualSpacing/>
              <w:rPr>
                <w:sz w:val="22"/>
                <w:szCs w:val="22"/>
              </w:rPr>
            </w:pPr>
          </w:p>
          <w:p w14:paraId="1F8FCA68" w14:textId="77777777" w:rsidR="00B50FF8" w:rsidRPr="00D10F7B" w:rsidRDefault="00B50FF8" w:rsidP="00B82D46">
            <w:pPr>
              <w:rPr>
                <w:i/>
                <w:sz w:val="22"/>
                <w:szCs w:val="22"/>
              </w:rPr>
            </w:pPr>
            <w:r w:rsidRPr="00D10F7B">
              <w:rPr>
                <w:rFonts w:eastAsiaTheme="minorEastAsia"/>
                <w:i/>
                <w:sz w:val="22"/>
                <w:szCs w:val="22"/>
              </w:rPr>
              <w:t>Приводится обоснование определения конфигурации и границ зоны транспортной безопасности ОТИ, установленных СТИ (</w:t>
            </w:r>
            <w:r w:rsidRPr="00D10F7B">
              <w:rPr>
                <w:i/>
                <w:sz w:val="22"/>
                <w:szCs w:val="22"/>
              </w:rPr>
              <w:t>название документа (ПОТБ, ОРД СТИ), устанавливающего конфигурацию и границы зоны транспортной безопасности ОТИ, номер, дата утверждения).</w:t>
            </w:r>
          </w:p>
        </w:tc>
      </w:tr>
    </w:tbl>
    <w:p w14:paraId="50A4AD55" w14:textId="77777777" w:rsidR="00B50FF8" w:rsidRPr="00D10F7B" w:rsidRDefault="00B50FF8" w:rsidP="00B82D46">
      <w:pPr>
        <w:rPr>
          <w:b/>
        </w:rPr>
      </w:pPr>
    </w:p>
    <w:p w14:paraId="589A7C74" w14:textId="77777777" w:rsidR="00B50FF8" w:rsidRPr="00D10F7B" w:rsidRDefault="00B50FF8" w:rsidP="00B82D46">
      <w:pPr>
        <w:rPr>
          <w:b/>
        </w:rPr>
      </w:pPr>
      <w:r w:rsidRPr="00D10F7B">
        <w:rPr>
          <w:b/>
        </w:rPr>
        <w:t>Конфигурация зоны транспортной безопасности ОТИ</w:t>
      </w:r>
    </w:p>
    <w:p w14:paraId="39A56188" w14:textId="77777777" w:rsidR="00B50FF8" w:rsidRPr="00D10F7B" w:rsidRDefault="00B50FF8" w:rsidP="00B82D46">
      <w:pPr>
        <w:rPr>
          <w:b/>
        </w:rPr>
      </w:pPr>
    </w:p>
    <w:tbl>
      <w:tblPr>
        <w:tblStyle w:val="a3"/>
        <w:tblW w:w="5000" w:type="pct"/>
        <w:tblLook w:val="04A0" w:firstRow="1" w:lastRow="0" w:firstColumn="1" w:lastColumn="0" w:noHBand="0" w:noVBand="1"/>
      </w:tblPr>
      <w:tblGrid>
        <w:gridCol w:w="10139"/>
      </w:tblGrid>
      <w:tr w:rsidR="00B50FF8" w:rsidRPr="00D10F7B" w14:paraId="132B90A6" w14:textId="77777777" w:rsidTr="00B50FF8">
        <w:tc>
          <w:tcPr>
            <w:tcW w:w="5000" w:type="pct"/>
          </w:tcPr>
          <w:p w14:paraId="189B6DC2" w14:textId="77777777" w:rsidR="00B50FF8" w:rsidRPr="00D10F7B" w:rsidRDefault="00B50FF8" w:rsidP="00B82D46">
            <w:pPr>
              <w:widowControl w:val="0"/>
              <w:autoSpaceDE w:val="0"/>
              <w:autoSpaceDN w:val="0"/>
              <w:adjustRightInd w:val="0"/>
              <w:contextualSpacing/>
              <w:rPr>
                <w:i/>
                <w:sz w:val="22"/>
                <w:szCs w:val="22"/>
              </w:rPr>
            </w:pPr>
            <w:r w:rsidRPr="00D10F7B">
              <w:rPr>
                <w:i/>
                <w:sz w:val="22"/>
                <w:szCs w:val="22"/>
              </w:rPr>
              <w:t>Описание конфигурации зоны транспортной безопасности ОТИ.</w:t>
            </w:r>
          </w:p>
          <w:p w14:paraId="1DCE6CAB" w14:textId="0B091FCC" w:rsidR="00B50FF8" w:rsidRPr="00D10F7B" w:rsidRDefault="00B50FF8">
            <w:pPr>
              <w:widowControl w:val="0"/>
              <w:autoSpaceDE w:val="0"/>
              <w:autoSpaceDN w:val="0"/>
              <w:adjustRightInd w:val="0"/>
              <w:contextualSpacing/>
              <w:rPr>
                <w:b/>
                <w:sz w:val="22"/>
                <w:szCs w:val="22"/>
              </w:rPr>
            </w:pPr>
            <w:r w:rsidRPr="00D10F7B">
              <w:rPr>
                <w:sz w:val="22"/>
                <w:szCs w:val="22"/>
              </w:rPr>
              <w:t xml:space="preserve">Конфигурация зоны транспортной безопасности ОТИ </w:t>
            </w:r>
            <w:r w:rsidR="00CC51F2" w:rsidRPr="00D10F7B">
              <w:rPr>
                <w:sz w:val="22"/>
                <w:szCs w:val="22"/>
              </w:rPr>
              <w:t xml:space="preserve">отображена </w:t>
            </w:r>
            <w:r w:rsidRPr="00D10F7B">
              <w:rPr>
                <w:sz w:val="22"/>
                <w:szCs w:val="22"/>
              </w:rPr>
              <w:t xml:space="preserve">на графической план-схеме ОТИ в </w:t>
            </w:r>
            <w:r w:rsidR="00F63387" w:rsidRPr="00D10F7B">
              <w:rPr>
                <w:sz w:val="22"/>
                <w:szCs w:val="22"/>
              </w:rPr>
              <w:t>Приложении №1 (Графическая план-схема ОТИ ___________, с обозначением конфигурации и границ зоны транспортной безопасности, её частей, критических элементов, установленных СТИ).</w:t>
            </w:r>
          </w:p>
        </w:tc>
      </w:tr>
    </w:tbl>
    <w:p w14:paraId="0958F072" w14:textId="77777777" w:rsidR="00B50FF8" w:rsidRPr="00D10F7B" w:rsidRDefault="00B50FF8" w:rsidP="00B82D46">
      <w:pPr>
        <w:rPr>
          <w:b/>
        </w:rPr>
      </w:pPr>
    </w:p>
    <w:p w14:paraId="340D0B79" w14:textId="77777777" w:rsidR="00B50FF8" w:rsidRPr="00D10F7B" w:rsidRDefault="00B50FF8" w:rsidP="00B82D46">
      <w:pPr>
        <w:rPr>
          <w:b/>
        </w:rPr>
      </w:pPr>
      <w:r w:rsidRPr="00D10F7B">
        <w:rPr>
          <w:b/>
        </w:rPr>
        <w:t>Границы зоны транспортной безопасности ОТИ</w:t>
      </w:r>
    </w:p>
    <w:p w14:paraId="737DF46D" w14:textId="77777777" w:rsidR="00B50FF8" w:rsidRPr="00D10F7B" w:rsidRDefault="00B50FF8" w:rsidP="00B82D46">
      <w:pPr>
        <w:rPr>
          <w:b/>
        </w:rPr>
      </w:pPr>
    </w:p>
    <w:tbl>
      <w:tblPr>
        <w:tblStyle w:val="a3"/>
        <w:tblW w:w="5000" w:type="pct"/>
        <w:tblLook w:val="04A0" w:firstRow="1" w:lastRow="0" w:firstColumn="1" w:lastColumn="0" w:noHBand="0" w:noVBand="1"/>
      </w:tblPr>
      <w:tblGrid>
        <w:gridCol w:w="10139"/>
      </w:tblGrid>
      <w:tr w:rsidR="00B50FF8" w:rsidRPr="00D10F7B" w14:paraId="02B9EA6B" w14:textId="77777777" w:rsidTr="00B50FF8">
        <w:tc>
          <w:tcPr>
            <w:tcW w:w="5000" w:type="pct"/>
          </w:tcPr>
          <w:p w14:paraId="4216E0C6" w14:textId="78158429" w:rsidR="00B50FF8" w:rsidRPr="00D10F7B" w:rsidRDefault="00B50FF8" w:rsidP="00F63387">
            <w:pPr>
              <w:widowControl w:val="0"/>
              <w:autoSpaceDE w:val="0"/>
              <w:autoSpaceDN w:val="0"/>
              <w:adjustRightInd w:val="0"/>
              <w:contextualSpacing/>
              <w:rPr>
                <w:b/>
                <w:sz w:val="22"/>
                <w:szCs w:val="22"/>
              </w:rPr>
            </w:pPr>
            <w:r w:rsidRPr="00D10F7B">
              <w:rPr>
                <w:sz w:val="22"/>
                <w:szCs w:val="22"/>
              </w:rPr>
              <w:t xml:space="preserve">Границы зоны транспортной безопасности ОТИ </w:t>
            </w:r>
            <w:r w:rsidR="00CC51F2" w:rsidRPr="00D10F7B">
              <w:rPr>
                <w:sz w:val="22"/>
                <w:szCs w:val="22"/>
              </w:rPr>
              <w:t xml:space="preserve">отображены </w:t>
            </w:r>
            <w:r w:rsidRPr="00D10F7B">
              <w:rPr>
                <w:sz w:val="22"/>
                <w:szCs w:val="22"/>
              </w:rPr>
              <w:t xml:space="preserve">на графической план-схеме ОТИ в </w:t>
            </w:r>
            <w:r w:rsidR="00F63387" w:rsidRPr="00D10F7B">
              <w:rPr>
                <w:sz w:val="22"/>
                <w:szCs w:val="22"/>
              </w:rPr>
              <w:t>Приложении №1 (Графическая план-схема ОТИ ___________, с обозначением конфигурации и границ зоны транспортной безопасности, её частей, критических элементов, установленных СТИ).</w:t>
            </w:r>
          </w:p>
        </w:tc>
      </w:tr>
    </w:tbl>
    <w:p w14:paraId="3162C039" w14:textId="77777777" w:rsidR="00B50FF8" w:rsidRPr="00D10F7B" w:rsidRDefault="00B50FF8" w:rsidP="00B82D46"/>
    <w:p w14:paraId="4F46B273" w14:textId="77777777" w:rsidR="007149B8" w:rsidRPr="00D10F7B" w:rsidRDefault="007149B8" w:rsidP="00B82D46"/>
    <w:p w14:paraId="34750AC6" w14:textId="002F2F16" w:rsidR="00B50FF8" w:rsidRPr="00D10F7B" w:rsidRDefault="00B50FF8" w:rsidP="00B82D46">
      <w:pPr>
        <w:pStyle w:val="30"/>
        <w:rPr>
          <w:rFonts w:cs="Times New Roman"/>
          <w:color w:val="auto"/>
        </w:rPr>
      </w:pPr>
      <w:bookmarkStart w:id="57" w:name="_Toc156916635"/>
      <w:r w:rsidRPr="00D10F7B">
        <w:rPr>
          <w:rFonts w:cs="Times New Roman"/>
          <w:color w:val="auto"/>
        </w:rPr>
        <w:lastRenderedPageBreak/>
        <w:t>1.</w:t>
      </w:r>
      <w:r w:rsidR="0028257E" w:rsidRPr="00D10F7B">
        <w:rPr>
          <w:rFonts w:cs="Times New Roman"/>
          <w:color w:val="auto"/>
        </w:rPr>
        <w:t>16</w:t>
      </w:r>
      <w:r w:rsidRPr="00D10F7B">
        <w:rPr>
          <w:rFonts w:cs="Times New Roman"/>
          <w:color w:val="auto"/>
        </w:rPr>
        <w:t>.2. Определение конфигурации и границ сектора свободного доступа зоны транспортной безопасности ОТИ</w:t>
      </w:r>
      <w:bookmarkEnd w:id="57"/>
    </w:p>
    <w:p w14:paraId="092B2407" w14:textId="77777777" w:rsidR="00B50FF8" w:rsidRPr="00D10F7B" w:rsidRDefault="00B50FF8" w:rsidP="00B82D46"/>
    <w:tbl>
      <w:tblPr>
        <w:tblStyle w:val="a3"/>
        <w:tblW w:w="5000" w:type="pct"/>
        <w:tblLook w:val="04A0" w:firstRow="1" w:lastRow="0" w:firstColumn="1" w:lastColumn="0" w:noHBand="0" w:noVBand="1"/>
      </w:tblPr>
      <w:tblGrid>
        <w:gridCol w:w="10139"/>
      </w:tblGrid>
      <w:tr w:rsidR="00B50FF8" w:rsidRPr="00D10F7B" w14:paraId="0145F916" w14:textId="77777777" w:rsidTr="00B50FF8">
        <w:tc>
          <w:tcPr>
            <w:tcW w:w="5000" w:type="pct"/>
            <w:shd w:val="clear" w:color="auto" w:fill="auto"/>
          </w:tcPr>
          <w:p w14:paraId="2659CE0E" w14:textId="59317F85" w:rsidR="004540F9" w:rsidRPr="00D10F7B" w:rsidRDefault="004540F9" w:rsidP="00E64D59">
            <w:pPr>
              <w:widowControl w:val="0"/>
              <w:autoSpaceDE w:val="0"/>
              <w:autoSpaceDN w:val="0"/>
              <w:adjustRightInd w:val="0"/>
              <w:contextualSpacing/>
              <w:rPr>
                <w:sz w:val="22"/>
                <w:szCs w:val="22"/>
              </w:rPr>
            </w:pPr>
            <w:r w:rsidRPr="00D10F7B">
              <w:rPr>
                <w:sz w:val="22"/>
                <w:szCs w:val="22"/>
              </w:rPr>
              <w:t>Сектор свободного доступа зоны транспортной безопасности (ССД ЗТБ) – части зоны транспортной безопасности объекта транспортной инфраструктуры, в которых в отношении проходящих (проезжающих) физических лиц и проносимых (провозимых) грузов, багажа, ручной клади, личных вещей либо перемещаемых животных проводится досмотр, дополнительный досмотр и повторный досмотр, а выявление правовых оснований для прохода (проезда) не требуется.</w:t>
            </w:r>
          </w:p>
          <w:p w14:paraId="573A2CA8" w14:textId="77777777" w:rsidR="00A02716" w:rsidRPr="00D10F7B" w:rsidRDefault="00A02716" w:rsidP="00E64D59">
            <w:pPr>
              <w:widowControl w:val="0"/>
              <w:autoSpaceDE w:val="0"/>
              <w:autoSpaceDN w:val="0"/>
              <w:adjustRightInd w:val="0"/>
              <w:contextualSpacing/>
              <w:rPr>
                <w:sz w:val="22"/>
                <w:szCs w:val="22"/>
              </w:rPr>
            </w:pPr>
          </w:p>
          <w:p w14:paraId="198E4050" w14:textId="347E4F7A" w:rsidR="00B50FF8" w:rsidRPr="00D10F7B" w:rsidRDefault="00EA597E" w:rsidP="00B82D46">
            <w:pPr>
              <w:rPr>
                <w:i/>
                <w:sz w:val="22"/>
                <w:szCs w:val="22"/>
              </w:rPr>
            </w:pPr>
            <w:r w:rsidRPr="00D10F7B">
              <w:rPr>
                <w:rFonts w:eastAsiaTheme="minorEastAsia"/>
                <w:i/>
                <w:sz w:val="22"/>
                <w:szCs w:val="22"/>
              </w:rPr>
              <w:t>Приводится обоснование определения конфигурации и границ сектора свободного доступа зоны транспортной безопасности ОТИ (название документа (ПОТБ, ОРД СТИ), устанавливающего конфигурацию и границы сектора свободного доступа зоны транспортной безопасности ОТИ, номер, дата утверждения).</w:t>
            </w:r>
          </w:p>
        </w:tc>
      </w:tr>
    </w:tbl>
    <w:p w14:paraId="7471610F" w14:textId="77777777" w:rsidR="00B50FF8" w:rsidRPr="00D10F7B" w:rsidRDefault="00B50FF8" w:rsidP="00B82D46"/>
    <w:p w14:paraId="3CA572C3" w14:textId="77777777" w:rsidR="00B50FF8" w:rsidRPr="00D10F7B" w:rsidRDefault="00B50FF8" w:rsidP="00B82D46">
      <w:pPr>
        <w:rPr>
          <w:b/>
        </w:rPr>
      </w:pPr>
      <w:r w:rsidRPr="00D10F7B">
        <w:rPr>
          <w:b/>
        </w:rPr>
        <w:t xml:space="preserve">Конфигурация сектора свободного доступа зоны транспортной безопасности </w:t>
      </w:r>
      <w:r w:rsidRPr="00D10F7B">
        <w:rPr>
          <w:b/>
          <w:lang w:eastAsia="en-US"/>
        </w:rPr>
        <w:t>ОТИ</w:t>
      </w:r>
    </w:p>
    <w:p w14:paraId="32308107" w14:textId="77777777" w:rsidR="00B50FF8" w:rsidRPr="00D10F7B" w:rsidRDefault="00B50FF8" w:rsidP="00B82D46">
      <w:pPr>
        <w:rPr>
          <w:b/>
        </w:rPr>
      </w:pPr>
    </w:p>
    <w:tbl>
      <w:tblPr>
        <w:tblStyle w:val="a3"/>
        <w:tblW w:w="0" w:type="auto"/>
        <w:tblLook w:val="04A0" w:firstRow="1" w:lastRow="0" w:firstColumn="1" w:lastColumn="0" w:noHBand="0" w:noVBand="1"/>
      </w:tblPr>
      <w:tblGrid>
        <w:gridCol w:w="10139"/>
      </w:tblGrid>
      <w:tr w:rsidR="00B50FF8" w:rsidRPr="00D10F7B" w14:paraId="2582F1FB" w14:textId="77777777" w:rsidTr="00B50FF8">
        <w:tc>
          <w:tcPr>
            <w:tcW w:w="10280" w:type="dxa"/>
          </w:tcPr>
          <w:p w14:paraId="09D2A963" w14:textId="77777777" w:rsidR="00B50FF8" w:rsidRPr="00D10F7B" w:rsidRDefault="00B50FF8" w:rsidP="00F63387">
            <w:pPr>
              <w:rPr>
                <w:i/>
                <w:sz w:val="22"/>
                <w:szCs w:val="22"/>
              </w:rPr>
            </w:pPr>
            <w:r w:rsidRPr="00D10F7B">
              <w:rPr>
                <w:rFonts w:eastAsiaTheme="minorEastAsia"/>
                <w:i/>
                <w:sz w:val="22"/>
                <w:szCs w:val="22"/>
              </w:rPr>
              <w:t>Описание</w:t>
            </w:r>
            <w:r w:rsidRPr="00D10F7B">
              <w:rPr>
                <w:i/>
                <w:sz w:val="22"/>
                <w:szCs w:val="22"/>
              </w:rPr>
              <w:t xml:space="preserve"> конфигурации сектора свободного доступа зоны транспортной безопасности ОТИ.</w:t>
            </w:r>
          </w:p>
          <w:p w14:paraId="43441268" w14:textId="005B17B1" w:rsidR="00B50FF8" w:rsidRPr="00D10F7B" w:rsidRDefault="00B50FF8" w:rsidP="00EA597E">
            <w:pPr>
              <w:widowControl w:val="0"/>
              <w:autoSpaceDE w:val="0"/>
              <w:autoSpaceDN w:val="0"/>
              <w:adjustRightInd w:val="0"/>
              <w:contextualSpacing/>
              <w:rPr>
                <w:sz w:val="22"/>
                <w:szCs w:val="22"/>
              </w:rPr>
            </w:pPr>
            <w:r w:rsidRPr="00D10F7B">
              <w:rPr>
                <w:sz w:val="22"/>
                <w:szCs w:val="22"/>
              </w:rPr>
              <w:t xml:space="preserve">Конфигурация сектора свободного доступа зоны транспортной безопасности ОТИ </w:t>
            </w:r>
            <w:r w:rsidR="00CC51F2" w:rsidRPr="00D10F7B">
              <w:rPr>
                <w:sz w:val="22"/>
                <w:szCs w:val="22"/>
              </w:rPr>
              <w:t xml:space="preserve">отображена </w:t>
            </w:r>
            <w:r w:rsidRPr="00D10F7B">
              <w:rPr>
                <w:sz w:val="22"/>
                <w:szCs w:val="22"/>
              </w:rPr>
              <w:t xml:space="preserve">на графической план-схеме ОТИ в </w:t>
            </w:r>
            <w:r w:rsidR="00F63387" w:rsidRPr="00D10F7B">
              <w:rPr>
                <w:sz w:val="22"/>
                <w:szCs w:val="22"/>
              </w:rPr>
              <w:t>Приложении №1 (Графическая план-схема ОТИ ___________, с обозначением конфигурации и границ зоны транспортной безопасности, её частей, критических элементов, установленных СТИ).</w:t>
            </w:r>
          </w:p>
        </w:tc>
      </w:tr>
    </w:tbl>
    <w:p w14:paraId="2B89E7A0" w14:textId="77777777" w:rsidR="00B50FF8" w:rsidRPr="00D10F7B" w:rsidRDefault="00B50FF8" w:rsidP="00B82D46"/>
    <w:p w14:paraId="6487BCDD" w14:textId="77777777" w:rsidR="00B50FF8" w:rsidRPr="00D10F7B" w:rsidRDefault="00B50FF8" w:rsidP="00B82D46">
      <w:pPr>
        <w:rPr>
          <w:b/>
        </w:rPr>
      </w:pPr>
      <w:r w:rsidRPr="00D10F7B">
        <w:rPr>
          <w:b/>
        </w:rPr>
        <w:t xml:space="preserve">Границы сектора свободного доступа зоны транспортной безопасности </w:t>
      </w:r>
      <w:r w:rsidRPr="00D10F7B">
        <w:rPr>
          <w:b/>
          <w:lang w:eastAsia="en-US"/>
        </w:rPr>
        <w:t>ОТИ</w:t>
      </w:r>
    </w:p>
    <w:p w14:paraId="46655F06" w14:textId="77777777" w:rsidR="00B50FF8" w:rsidRPr="00D10F7B" w:rsidRDefault="00B50FF8" w:rsidP="00B82D46">
      <w:pPr>
        <w:rPr>
          <w:b/>
        </w:rPr>
      </w:pPr>
    </w:p>
    <w:tbl>
      <w:tblPr>
        <w:tblStyle w:val="a3"/>
        <w:tblW w:w="0" w:type="auto"/>
        <w:tblLook w:val="04A0" w:firstRow="1" w:lastRow="0" w:firstColumn="1" w:lastColumn="0" w:noHBand="0" w:noVBand="1"/>
      </w:tblPr>
      <w:tblGrid>
        <w:gridCol w:w="10139"/>
      </w:tblGrid>
      <w:tr w:rsidR="00B50FF8" w:rsidRPr="00D10F7B" w14:paraId="36F7D25E" w14:textId="77777777" w:rsidTr="00B50FF8">
        <w:tc>
          <w:tcPr>
            <w:tcW w:w="10280" w:type="dxa"/>
          </w:tcPr>
          <w:p w14:paraId="19C50905" w14:textId="41A89E4B" w:rsidR="00B50FF8" w:rsidRPr="00D10F7B" w:rsidRDefault="00B50FF8" w:rsidP="00D874C4">
            <w:pPr>
              <w:rPr>
                <w:sz w:val="22"/>
                <w:szCs w:val="22"/>
              </w:rPr>
            </w:pPr>
            <w:r w:rsidRPr="00D10F7B">
              <w:rPr>
                <w:sz w:val="22"/>
                <w:szCs w:val="22"/>
              </w:rPr>
              <w:t xml:space="preserve">Границы сектора свободного доступа зоны транспортной безопасности ОТИ </w:t>
            </w:r>
            <w:r w:rsidR="00CC51F2" w:rsidRPr="00D10F7B">
              <w:rPr>
                <w:sz w:val="22"/>
                <w:szCs w:val="22"/>
              </w:rPr>
              <w:t xml:space="preserve">отображены </w:t>
            </w:r>
            <w:r w:rsidRPr="00D10F7B">
              <w:rPr>
                <w:sz w:val="22"/>
                <w:szCs w:val="22"/>
              </w:rPr>
              <w:t xml:space="preserve">на графической план-схеме ОТИ в </w:t>
            </w:r>
            <w:r w:rsidR="00F63387" w:rsidRPr="00D10F7B">
              <w:rPr>
                <w:sz w:val="22"/>
                <w:szCs w:val="22"/>
              </w:rPr>
              <w:t>Приложении №1 (Графическая план-схема ОТИ ___________, с обозначением конфигурации и границ зоны транспортной безопасности, её частей, критических элементов, установленных СТИ).</w:t>
            </w:r>
          </w:p>
        </w:tc>
      </w:tr>
    </w:tbl>
    <w:p w14:paraId="5C4E39E9" w14:textId="77777777" w:rsidR="00B50FF8" w:rsidRPr="00D10F7B" w:rsidRDefault="00B50FF8" w:rsidP="00B82D46"/>
    <w:p w14:paraId="4838B0FD" w14:textId="0BA6035A" w:rsidR="00B50FF8" w:rsidRPr="00D10F7B" w:rsidRDefault="00B50FF8" w:rsidP="00B82D46">
      <w:pPr>
        <w:pStyle w:val="30"/>
        <w:rPr>
          <w:rFonts w:cs="Times New Roman"/>
          <w:color w:val="auto"/>
        </w:rPr>
      </w:pPr>
      <w:bookmarkStart w:id="58" w:name="_Toc156916636"/>
      <w:r w:rsidRPr="00D10F7B">
        <w:rPr>
          <w:rFonts w:cs="Times New Roman"/>
          <w:color w:val="auto"/>
        </w:rPr>
        <w:t>1.</w:t>
      </w:r>
      <w:r w:rsidR="0028257E" w:rsidRPr="00D10F7B">
        <w:rPr>
          <w:rFonts w:cs="Times New Roman"/>
          <w:color w:val="auto"/>
        </w:rPr>
        <w:t>16</w:t>
      </w:r>
      <w:r w:rsidRPr="00D10F7B">
        <w:rPr>
          <w:rFonts w:cs="Times New Roman"/>
          <w:color w:val="auto"/>
        </w:rPr>
        <w:t>.</w:t>
      </w:r>
      <w:r w:rsidR="000332B6" w:rsidRPr="00D10F7B">
        <w:rPr>
          <w:rFonts w:cs="Times New Roman"/>
          <w:color w:val="auto"/>
        </w:rPr>
        <w:t>3</w:t>
      </w:r>
      <w:r w:rsidRPr="00D10F7B">
        <w:rPr>
          <w:rFonts w:cs="Times New Roman"/>
          <w:color w:val="auto"/>
        </w:rPr>
        <w:t>. Определение конфигурации и границ технологического сектора зоны транспортной безопасности ОТИ</w:t>
      </w:r>
      <w:bookmarkEnd w:id="58"/>
    </w:p>
    <w:p w14:paraId="41EAA883" w14:textId="77777777" w:rsidR="00B50FF8" w:rsidRPr="00D10F7B" w:rsidRDefault="00B50FF8" w:rsidP="00B82D46"/>
    <w:tbl>
      <w:tblPr>
        <w:tblStyle w:val="a3"/>
        <w:tblW w:w="0" w:type="auto"/>
        <w:tblLook w:val="04A0" w:firstRow="1" w:lastRow="0" w:firstColumn="1" w:lastColumn="0" w:noHBand="0" w:noVBand="1"/>
      </w:tblPr>
      <w:tblGrid>
        <w:gridCol w:w="10139"/>
      </w:tblGrid>
      <w:tr w:rsidR="00B50FF8" w:rsidRPr="00D10F7B" w14:paraId="1CCE6307" w14:textId="77777777" w:rsidTr="00B50FF8">
        <w:tc>
          <w:tcPr>
            <w:tcW w:w="10139" w:type="dxa"/>
            <w:shd w:val="clear" w:color="auto" w:fill="auto"/>
          </w:tcPr>
          <w:p w14:paraId="6A75149C" w14:textId="0329A34B" w:rsidR="004540F9" w:rsidRPr="00D10F7B" w:rsidRDefault="004540F9" w:rsidP="00E64D59">
            <w:pPr>
              <w:widowControl w:val="0"/>
              <w:autoSpaceDE w:val="0"/>
              <w:autoSpaceDN w:val="0"/>
              <w:adjustRightInd w:val="0"/>
              <w:contextualSpacing/>
              <w:rPr>
                <w:sz w:val="22"/>
                <w:szCs w:val="22"/>
              </w:rPr>
            </w:pPr>
            <w:r w:rsidRPr="00D10F7B">
              <w:rPr>
                <w:sz w:val="22"/>
                <w:szCs w:val="22"/>
              </w:rPr>
              <w:t>Технологический сектор зоны транспортной безопасности (ТС ЗТБ) - части зоны транспортной безопасности объекта транспортной инфраструктуры, допуск в которые ограничен для пассажиров и осуществляется по пропускам установленных видов для персонала и посетителей объекта транспортной инфраструктуры, с учетом запрета или ограничения на перемещение оружия, взрывчатых веществ или других устройств, предметов и веществ, установленных в соответствии с правилами проведения досмотра, дополнительного досмотра и повторного досмотра.</w:t>
            </w:r>
          </w:p>
          <w:p w14:paraId="6DD00F3B" w14:textId="77777777" w:rsidR="00A02716" w:rsidRPr="00D10F7B" w:rsidRDefault="00A02716" w:rsidP="00E64D59">
            <w:pPr>
              <w:widowControl w:val="0"/>
              <w:autoSpaceDE w:val="0"/>
              <w:autoSpaceDN w:val="0"/>
              <w:adjustRightInd w:val="0"/>
              <w:contextualSpacing/>
              <w:rPr>
                <w:sz w:val="22"/>
                <w:szCs w:val="22"/>
              </w:rPr>
            </w:pPr>
          </w:p>
          <w:p w14:paraId="624F71D2" w14:textId="77777777" w:rsidR="00B50FF8" w:rsidRPr="00D10F7B" w:rsidRDefault="00B50FF8" w:rsidP="00B82D46">
            <w:pPr>
              <w:rPr>
                <w:b/>
                <w:i/>
                <w:sz w:val="22"/>
                <w:szCs w:val="22"/>
              </w:rPr>
            </w:pPr>
            <w:r w:rsidRPr="00D10F7B">
              <w:rPr>
                <w:i/>
                <w:sz w:val="22"/>
                <w:szCs w:val="22"/>
              </w:rPr>
              <w:t>Приводится обоснование определения конфигурации и границ технологического сектора зоны транспортной безопасности ОТИ, установленных СТИ (название документа (ПОТБ, ОРД СТИ), устанавливающего конфигурацию и границы технологического сектора зоны транспортной безопасности ОТИ, номер, дата утверждения).</w:t>
            </w:r>
          </w:p>
        </w:tc>
      </w:tr>
    </w:tbl>
    <w:p w14:paraId="34B9BFF0" w14:textId="77777777" w:rsidR="00B50FF8" w:rsidRPr="00D10F7B" w:rsidRDefault="00B50FF8" w:rsidP="00B82D46"/>
    <w:p w14:paraId="55051D19" w14:textId="77777777" w:rsidR="00B50FF8" w:rsidRPr="00D10F7B" w:rsidRDefault="00B50FF8" w:rsidP="00B82D46">
      <w:pPr>
        <w:rPr>
          <w:b/>
        </w:rPr>
      </w:pPr>
      <w:r w:rsidRPr="00D10F7B">
        <w:rPr>
          <w:b/>
        </w:rPr>
        <w:t>Конфигурация технологического сектора зоны транспортной безопасности ОТИ</w:t>
      </w:r>
    </w:p>
    <w:p w14:paraId="403A29CA" w14:textId="77777777" w:rsidR="00B50FF8" w:rsidRPr="00D10F7B" w:rsidRDefault="00B50FF8" w:rsidP="00B82D46">
      <w:pPr>
        <w:rPr>
          <w:b/>
        </w:rPr>
      </w:pPr>
    </w:p>
    <w:tbl>
      <w:tblPr>
        <w:tblStyle w:val="a3"/>
        <w:tblW w:w="0" w:type="auto"/>
        <w:tblLook w:val="04A0" w:firstRow="1" w:lastRow="0" w:firstColumn="1" w:lastColumn="0" w:noHBand="0" w:noVBand="1"/>
      </w:tblPr>
      <w:tblGrid>
        <w:gridCol w:w="10139"/>
      </w:tblGrid>
      <w:tr w:rsidR="00B50FF8" w:rsidRPr="00D10F7B" w14:paraId="61A12A80" w14:textId="77777777" w:rsidTr="00B50FF8">
        <w:tc>
          <w:tcPr>
            <w:tcW w:w="10280" w:type="dxa"/>
          </w:tcPr>
          <w:p w14:paraId="1261FED5" w14:textId="77777777" w:rsidR="00B50FF8" w:rsidRPr="00D10F7B" w:rsidRDefault="00B50FF8" w:rsidP="00B82D46">
            <w:pPr>
              <w:spacing w:line="228" w:lineRule="auto"/>
              <w:rPr>
                <w:i/>
                <w:sz w:val="22"/>
                <w:szCs w:val="22"/>
              </w:rPr>
            </w:pPr>
            <w:r w:rsidRPr="00D10F7B">
              <w:rPr>
                <w:i/>
                <w:sz w:val="22"/>
                <w:szCs w:val="22"/>
              </w:rPr>
              <w:t>Описание конфигурации технологического сектора зоны транспортной безопасности ОТИ.</w:t>
            </w:r>
          </w:p>
          <w:p w14:paraId="5479D9B0" w14:textId="08BCB686" w:rsidR="00B50FF8" w:rsidRPr="00D10F7B" w:rsidRDefault="00B50FF8" w:rsidP="00B82D46">
            <w:pPr>
              <w:spacing w:line="228" w:lineRule="auto"/>
              <w:rPr>
                <w:b/>
                <w:sz w:val="22"/>
                <w:szCs w:val="22"/>
              </w:rPr>
            </w:pPr>
            <w:r w:rsidRPr="00D10F7B">
              <w:rPr>
                <w:sz w:val="22"/>
                <w:szCs w:val="22"/>
              </w:rPr>
              <w:t xml:space="preserve">Конфигурация технологического сектора зоны транспортной безопасности ОТИ </w:t>
            </w:r>
            <w:r w:rsidR="00CC51F2" w:rsidRPr="00D10F7B">
              <w:rPr>
                <w:sz w:val="22"/>
                <w:szCs w:val="22"/>
              </w:rPr>
              <w:t xml:space="preserve">отображена </w:t>
            </w:r>
            <w:r w:rsidRPr="00D10F7B">
              <w:rPr>
                <w:sz w:val="22"/>
                <w:szCs w:val="22"/>
              </w:rPr>
              <w:t xml:space="preserve">на графической план-схеме ОТИ в </w:t>
            </w:r>
            <w:r w:rsidR="00F63387" w:rsidRPr="00D10F7B">
              <w:rPr>
                <w:sz w:val="22"/>
                <w:szCs w:val="22"/>
              </w:rPr>
              <w:t>Приложении №1 (Графическая план-схема ОТИ ___________, с обозначением конфигурации и границ зоны транспортной безопасности, её частей, критических элементов, установленных СТИ).</w:t>
            </w:r>
          </w:p>
        </w:tc>
      </w:tr>
    </w:tbl>
    <w:p w14:paraId="7EE84A1C" w14:textId="77777777" w:rsidR="00B50FF8" w:rsidRPr="00D10F7B" w:rsidRDefault="00B50FF8" w:rsidP="00B82D46"/>
    <w:p w14:paraId="30701DAB" w14:textId="77777777" w:rsidR="00B50FF8" w:rsidRPr="00D10F7B" w:rsidRDefault="00B50FF8" w:rsidP="00B82D46">
      <w:pPr>
        <w:rPr>
          <w:b/>
        </w:rPr>
      </w:pPr>
      <w:r w:rsidRPr="00D10F7B">
        <w:rPr>
          <w:b/>
        </w:rPr>
        <w:t>Границы технологического сектора зоны транспортной безопасности ОТИ</w:t>
      </w:r>
    </w:p>
    <w:p w14:paraId="582EE896" w14:textId="77777777" w:rsidR="00B50FF8" w:rsidRPr="00D10F7B" w:rsidRDefault="00B50FF8" w:rsidP="00B82D46">
      <w:pPr>
        <w:rPr>
          <w:b/>
        </w:rPr>
      </w:pPr>
    </w:p>
    <w:tbl>
      <w:tblPr>
        <w:tblStyle w:val="a3"/>
        <w:tblW w:w="0" w:type="auto"/>
        <w:tblLook w:val="04A0" w:firstRow="1" w:lastRow="0" w:firstColumn="1" w:lastColumn="0" w:noHBand="0" w:noVBand="1"/>
      </w:tblPr>
      <w:tblGrid>
        <w:gridCol w:w="10139"/>
      </w:tblGrid>
      <w:tr w:rsidR="00B50FF8" w:rsidRPr="00D10F7B" w14:paraId="2AA5E483" w14:textId="77777777" w:rsidTr="00B50FF8">
        <w:tc>
          <w:tcPr>
            <w:tcW w:w="10280" w:type="dxa"/>
          </w:tcPr>
          <w:p w14:paraId="1A9D9690" w14:textId="4AB2DC31" w:rsidR="00B50FF8" w:rsidRPr="00D10F7B" w:rsidRDefault="00B50FF8" w:rsidP="00B82D46">
            <w:pPr>
              <w:rPr>
                <w:b/>
                <w:sz w:val="22"/>
                <w:szCs w:val="22"/>
              </w:rPr>
            </w:pPr>
            <w:r w:rsidRPr="00D10F7B">
              <w:rPr>
                <w:sz w:val="22"/>
                <w:szCs w:val="22"/>
              </w:rPr>
              <w:t xml:space="preserve">Границы технологического сектора зоны транспортной безопасности ОТИ </w:t>
            </w:r>
            <w:r w:rsidR="00CC51F2" w:rsidRPr="00D10F7B">
              <w:rPr>
                <w:sz w:val="22"/>
                <w:szCs w:val="22"/>
              </w:rPr>
              <w:t xml:space="preserve">отображены </w:t>
            </w:r>
            <w:r w:rsidRPr="00D10F7B">
              <w:rPr>
                <w:sz w:val="22"/>
                <w:szCs w:val="22"/>
              </w:rPr>
              <w:t xml:space="preserve">на </w:t>
            </w:r>
            <w:r w:rsidRPr="00D10F7B">
              <w:rPr>
                <w:sz w:val="22"/>
                <w:szCs w:val="22"/>
              </w:rPr>
              <w:lastRenderedPageBreak/>
              <w:t xml:space="preserve">графической план-схеме ОТИ в </w:t>
            </w:r>
            <w:r w:rsidR="00F63387" w:rsidRPr="00D10F7B">
              <w:rPr>
                <w:sz w:val="22"/>
                <w:szCs w:val="22"/>
              </w:rPr>
              <w:t>Приложении №1 (Графическая план-схема ОТИ ___________, с обозначением конфигурации и границ зоны транспортной безопасности, её частей, критических элементов, установленных СТИ).</w:t>
            </w:r>
          </w:p>
        </w:tc>
      </w:tr>
    </w:tbl>
    <w:p w14:paraId="393C3308" w14:textId="77777777" w:rsidR="00B50FF8" w:rsidRPr="00D10F7B" w:rsidRDefault="00B50FF8" w:rsidP="00B82D46">
      <w:pPr>
        <w:rPr>
          <w:b/>
        </w:rPr>
      </w:pPr>
    </w:p>
    <w:p w14:paraId="557E91A5" w14:textId="4F9A49B1" w:rsidR="00B50FF8" w:rsidRPr="00D10F7B" w:rsidRDefault="00B50FF8" w:rsidP="00B82D46">
      <w:pPr>
        <w:pStyle w:val="2"/>
        <w:rPr>
          <w:rFonts w:cs="Times New Roman"/>
          <w:color w:val="auto"/>
          <w:szCs w:val="24"/>
        </w:rPr>
      </w:pPr>
      <w:bookmarkStart w:id="59" w:name="_Toc156916637"/>
      <w:r w:rsidRPr="00D10F7B">
        <w:rPr>
          <w:rFonts w:cs="Times New Roman"/>
          <w:color w:val="auto"/>
          <w:szCs w:val="24"/>
        </w:rPr>
        <w:t>1.</w:t>
      </w:r>
      <w:r w:rsidR="0028257E" w:rsidRPr="00D10F7B">
        <w:rPr>
          <w:rFonts w:cs="Times New Roman"/>
          <w:color w:val="auto"/>
          <w:szCs w:val="24"/>
        </w:rPr>
        <w:t>17</w:t>
      </w:r>
      <w:r w:rsidRPr="00D10F7B">
        <w:rPr>
          <w:rFonts w:cs="Times New Roman"/>
          <w:color w:val="auto"/>
          <w:szCs w:val="24"/>
        </w:rPr>
        <w:t xml:space="preserve">. Определение критических элементов ОТИ, установленных СТИ </w:t>
      </w:r>
      <w:r w:rsidR="00A06501" w:rsidRPr="00D10F7B">
        <w:rPr>
          <w:rFonts w:cs="Times New Roman"/>
          <w:color w:val="auto"/>
          <w:szCs w:val="24"/>
        </w:rPr>
        <w:t>(при наличии)</w:t>
      </w:r>
      <w:bookmarkEnd w:id="59"/>
    </w:p>
    <w:p w14:paraId="73A65BAD" w14:textId="77777777" w:rsidR="00B50FF8" w:rsidRPr="00D10F7B" w:rsidRDefault="00B50FF8" w:rsidP="00B82D46"/>
    <w:tbl>
      <w:tblPr>
        <w:tblStyle w:val="a3"/>
        <w:tblW w:w="0" w:type="auto"/>
        <w:tblLook w:val="04A0" w:firstRow="1" w:lastRow="0" w:firstColumn="1" w:lastColumn="0" w:noHBand="0" w:noVBand="1"/>
      </w:tblPr>
      <w:tblGrid>
        <w:gridCol w:w="10139"/>
      </w:tblGrid>
      <w:tr w:rsidR="009D67FC" w:rsidRPr="00D10F7B" w14:paraId="432790BA" w14:textId="77777777" w:rsidTr="00B50FF8">
        <w:tc>
          <w:tcPr>
            <w:tcW w:w="10139" w:type="dxa"/>
          </w:tcPr>
          <w:p w14:paraId="3DEA53E5" w14:textId="77777777" w:rsidR="0073472A" w:rsidRPr="00D10F7B" w:rsidRDefault="0073472A" w:rsidP="0073472A">
            <w:pPr>
              <w:rPr>
                <w:rFonts w:eastAsiaTheme="minorEastAsia"/>
                <w:sz w:val="22"/>
                <w:szCs w:val="22"/>
              </w:rPr>
            </w:pPr>
            <w:r w:rsidRPr="00D10F7B">
              <w:rPr>
                <w:rFonts w:eastAsiaTheme="minorEastAsia"/>
                <w:sz w:val="22"/>
                <w:szCs w:val="22"/>
              </w:rPr>
              <w:t>Критические элементы - строения, помещения, конструктивные, технологические и технические элементы объекта транспортной инфраструктуры, совершение акта незаконного вмешательства в отношении которых приведёт к полному или частичному прекращению функционирования объекта транспортной инфраструктуры и (или) возникновению чрезвычайных ситуаций.</w:t>
            </w:r>
          </w:p>
          <w:p w14:paraId="0715B954" w14:textId="77777777" w:rsidR="00A02716" w:rsidRPr="00D10F7B" w:rsidRDefault="00A02716" w:rsidP="0073472A">
            <w:pPr>
              <w:rPr>
                <w:rFonts w:eastAsiaTheme="minorEastAsia"/>
                <w:sz w:val="22"/>
                <w:szCs w:val="22"/>
              </w:rPr>
            </w:pPr>
          </w:p>
          <w:p w14:paraId="5017FBE6" w14:textId="77777777" w:rsidR="00B50FF8" w:rsidRPr="00D10F7B" w:rsidRDefault="00B50FF8" w:rsidP="00B82D46">
            <w:pPr>
              <w:rPr>
                <w:i/>
                <w:sz w:val="22"/>
                <w:szCs w:val="22"/>
              </w:rPr>
            </w:pPr>
            <w:r w:rsidRPr="00D10F7B">
              <w:rPr>
                <w:i/>
                <w:sz w:val="22"/>
                <w:szCs w:val="22"/>
              </w:rPr>
              <w:t>Приводится обоснование определения перечня критических элементов ОТИ, установленных СТИ (название документа (ПОТБ, ОРД СТИ), устанавливающего перечень критических элементов ОТИ, номер, дата утверждения).</w:t>
            </w:r>
          </w:p>
        </w:tc>
      </w:tr>
    </w:tbl>
    <w:p w14:paraId="65F41956" w14:textId="77777777" w:rsidR="00B50FF8" w:rsidRPr="00D10F7B" w:rsidRDefault="00B50FF8" w:rsidP="00B82D46">
      <w:pPr>
        <w:rPr>
          <w:b/>
        </w:rPr>
      </w:pPr>
    </w:p>
    <w:p w14:paraId="607CF1C6" w14:textId="677F5411" w:rsidR="00B50FF8" w:rsidRPr="00D10F7B" w:rsidRDefault="00B50FF8" w:rsidP="00B82D46">
      <w:pPr>
        <w:pStyle w:val="30"/>
        <w:rPr>
          <w:rFonts w:cs="Times New Roman"/>
          <w:color w:val="auto"/>
        </w:rPr>
      </w:pPr>
      <w:bookmarkStart w:id="60" w:name="_Toc156916638"/>
      <w:r w:rsidRPr="00D10F7B">
        <w:rPr>
          <w:rFonts w:cs="Times New Roman"/>
          <w:color w:val="auto"/>
        </w:rPr>
        <w:t>1.</w:t>
      </w:r>
      <w:r w:rsidR="0028257E" w:rsidRPr="00D10F7B">
        <w:rPr>
          <w:rFonts w:cs="Times New Roman"/>
          <w:color w:val="auto"/>
        </w:rPr>
        <w:t>17</w:t>
      </w:r>
      <w:r w:rsidRPr="00D10F7B">
        <w:rPr>
          <w:rFonts w:cs="Times New Roman"/>
          <w:color w:val="auto"/>
        </w:rPr>
        <w:t xml:space="preserve">.1. Перечень </w:t>
      </w:r>
      <w:r w:rsidR="00B967DF" w:rsidRPr="00D10F7B">
        <w:rPr>
          <w:rFonts w:cs="Times New Roman"/>
          <w:color w:val="auto"/>
        </w:rPr>
        <w:t xml:space="preserve">установленных </w:t>
      </w:r>
      <w:r w:rsidRPr="00D10F7B">
        <w:rPr>
          <w:rFonts w:cs="Times New Roman"/>
          <w:color w:val="auto"/>
        </w:rPr>
        <w:t>критических элементов ОТИ</w:t>
      </w:r>
      <w:bookmarkEnd w:id="60"/>
    </w:p>
    <w:p w14:paraId="34542A99" w14:textId="77777777" w:rsidR="00B50FF8" w:rsidRPr="00D10F7B" w:rsidRDefault="00B50FF8" w:rsidP="00B82D46">
      <w:pPr>
        <w:rPr>
          <w:b/>
        </w:rPr>
      </w:pPr>
    </w:p>
    <w:tbl>
      <w:tblPr>
        <w:tblStyle w:val="a3"/>
        <w:tblW w:w="5000" w:type="pct"/>
        <w:tblLook w:val="04A0" w:firstRow="1" w:lastRow="0" w:firstColumn="1" w:lastColumn="0" w:noHBand="0" w:noVBand="1"/>
      </w:tblPr>
      <w:tblGrid>
        <w:gridCol w:w="10139"/>
      </w:tblGrid>
      <w:tr w:rsidR="00D10F7B" w:rsidRPr="00D10F7B" w14:paraId="532543C8" w14:textId="77777777" w:rsidTr="006D49B1">
        <w:tc>
          <w:tcPr>
            <w:tcW w:w="5000" w:type="pct"/>
          </w:tcPr>
          <w:p w14:paraId="1BF2F81D" w14:textId="1C13E0A5" w:rsidR="00B50FF8" w:rsidRPr="00D10F7B" w:rsidRDefault="00B967DF">
            <w:pPr>
              <w:rPr>
                <w:sz w:val="22"/>
                <w:szCs w:val="22"/>
              </w:rPr>
            </w:pPr>
            <w:r w:rsidRPr="00D10F7B">
              <w:rPr>
                <w:sz w:val="22"/>
                <w:szCs w:val="22"/>
              </w:rPr>
              <w:t xml:space="preserve">Строения, помещения ОТИ: </w:t>
            </w:r>
          </w:p>
        </w:tc>
      </w:tr>
      <w:tr w:rsidR="00D10F7B" w:rsidRPr="00D10F7B" w14:paraId="1B706BDF" w14:textId="77777777" w:rsidTr="006D49B1">
        <w:tc>
          <w:tcPr>
            <w:tcW w:w="5000" w:type="pct"/>
          </w:tcPr>
          <w:p w14:paraId="57A621ED" w14:textId="419DDCA1" w:rsidR="00B50FF8" w:rsidRPr="00D10F7B" w:rsidRDefault="00B967DF">
            <w:pPr>
              <w:rPr>
                <w:sz w:val="22"/>
                <w:szCs w:val="22"/>
              </w:rPr>
            </w:pPr>
            <w:r w:rsidRPr="00D10F7B">
              <w:rPr>
                <w:sz w:val="22"/>
                <w:szCs w:val="22"/>
              </w:rPr>
              <w:t xml:space="preserve">Конструктивные элементы ОТИ: </w:t>
            </w:r>
          </w:p>
        </w:tc>
      </w:tr>
      <w:tr w:rsidR="00D10F7B" w:rsidRPr="00D10F7B" w14:paraId="37689E9A" w14:textId="77777777" w:rsidTr="006D49B1">
        <w:tc>
          <w:tcPr>
            <w:tcW w:w="5000" w:type="pct"/>
          </w:tcPr>
          <w:p w14:paraId="42E71DA2" w14:textId="6025D94A" w:rsidR="00B50FF8" w:rsidRPr="00D10F7B" w:rsidRDefault="00B967DF">
            <w:pPr>
              <w:rPr>
                <w:sz w:val="22"/>
                <w:szCs w:val="22"/>
              </w:rPr>
            </w:pPr>
            <w:r w:rsidRPr="00D10F7B">
              <w:rPr>
                <w:sz w:val="22"/>
                <w:szCs w:val="22"/>
              </w:rPr>
              <w:t xml:space="preserve">Технологические элементы ОТИ: </w:t>
            </w:r>
          </w:p>
        </w:tc>
      </w:tr>
      <w:tr w:rsidR="007149B8" w:rsidRPr="00D10F7B" w14:paraId="6BA33E07" w14:textId="77777777" w:rsidTr="006D49B1">
        <w:tc>
          <w:tcPr>
            <w:tcW w:w="5000" w:type="pct"/>
          </w:tcPr>
          <w:p w14:paraId="4399501D" w14:textId="270DCCB1" w:rsidR="00B50FF8" w:rsidRPr="00D10F7B" w:rsidRDefault="00B967DF">
            <w:pPr>
              <w:rPr>
                <w:sz w:val="22"/>
                <w:szCs w:val="22"/>
              </w:rPr>
            </w:pPr>
            <w:r w:rsidRPr="00D10F7B">
              <w:rPr>
                <w:sz w:val="22"/>
                <w:szCs w:val="22"/>
              </w:rPr>
              <w:t xml:space="preserve">Технические элементы ОТИ: </w:t>
            </w:r>
          </w:p>
        </w:tc>
      </w:tr>
    </w:tbl>
    <w:p w14:paraId="720E5BC9" w14:textId="77777777" w:rsidR="00B50FF8" w:rsidRPr="00D10F7B" w:rsidRDefault="00B50FF8" w:rsidP="00B82D46">
      <w:pPr>
        <w:rPr>
          <w:b/>
        </w:rPr>
      </w:pPr>
    </w:p>
    <w:tbl>
      <w:tblPr>
        <w:tblStyle w:val="a3"/>
        <w:tblW w:w="0" w:type="auto"/>
        <w:tblLook w:val="04A0" w:firstRow="1" w:lastRow="0" w:firstColumn="1" w:lastColumn="0" w:noHBand="0" w:noVBand="1"/>
      </w:tblPr>
      <w:tblGrid>
        <w:gridCol w:w="10139"/>
      </w:tblGrid>
      <w:tr w:rsidR="00B967DF" w:rsidRPr="00D10F7B" w14:paraId="5C01E7AA" w14:textId="77777777" w:rsidTr="00B967DF">
        <w:tc>
          <w:tcPr>
            <w:tcW w:w="10139" w:type="dxa"/>
          </w:tcPr>
          <w:p w14:paraId="49585000" w14:textId="4D4FAFC8" w:rsidR="00B967DF" w:rsidRPr="00D10F7B" w:rsidRDefault="00B967DF" w:rsidP="00B82D46">
            <w:pPr>
              <w:ind w:firstLine="0"/>
              <w:rPr>
                <w:b/>
              </w:rPr>
            </w:pPr>
            <w:r w:rsidRPr="00D10F7B">
              <w:rPr>
                <w:sz w:val="22"/>
                <w:szCs w:val="22"/>
              </w:rPr>
              <w:t>Конфигурация и границы критических элементов ОТИ отображены на графической план-схеме ОТИ в Приложении №1 (Графическая план-схема ОТИ ___________, с обозначением конфигурации и границ зоны транспортной безопасности, её частей, критических элементов, установленных СТИ).</w:t>
            </w:r>
          </w:p>
        </w:tc>
      </w:tr>
    </w:tbl>
    <w:p w14:paraId="5AE44403" w14:textId="77777777" w:rsidR="00B967DF" w:rsidRPr="00D10F7B" w:rsidRDefault="00B967DF" w:rsidP="00B82D46">
      <w:pPr>
        <w:rPr>
          <w:b/>
        </w:rPr>
      </w:pPr>
    </w:p>
    <w:p w14:paraId="5DEE6981" w14:textId="77777777" w:rsidR="00B967DF" w:rsidRPr="00D10F7B" w:rsidRDefault="00B967DF" w:rsidP="00B82D46">
      <w:pPr>
        <w:rPr>
          <w:b/>
        </w:rPr>
      </w:pPr>
    </w:p>
    <w:p w14:paraId="4DF9B06C" w14:textId="77777777" w:rsidR="00B967DF" w:rsidRPr="00D10F7B" w:rsidRDefault="00B967DF" w:rsidP="00B82D46">
      <w:pPr>
        <w:rPr>
          <w:b/>
        </w:rPr>
        <w:sectPr w:rsidR="00B967DF" w:rsidRPr="00D10F7B" w:rsidSect="00B50FF8">
          <w:footerReference w:type="default" r:id="rId14"/>
          <w:headerReference w:type="first" r:id="rId15"/>
          <w:footnotePr>
            <w:numRestart w:val="eachPage"/>
          </w:footnotePr>
          <w:pgSz w:w="11906" w:h="16838"/>
          <w:pgMar w:top="1134" w:right="707" w:bottom="1134" w:left="1276" w:header="708" w:footer="708" w:gutter="0"/>
          <w:cols w:space="708"/>
          <w:docGrid w:linePitch="360"/>
        </w:sectPr>
      </w:pPr>
    </w:p>
    <w:p w14:paraId="2BE4338B" w14:textId="7D74C6F1" w:rsidR="00642B19" w:rsidRPr="00D10F7B" w:rsidRDefault="00B50FF8" w:rsidP="00B82D46">
      <w:pPr>
        <w:pStyle w:val="100"/>
        <w:rPr>
          <w:rFonts w:eastAsiaTheme="minorHAnsi"/>
          <w:szCs w:val="24"/>
        </w:rPr>
      </w:pPr>
      <w:bookmarkStart w:id="61" w:name="_Toc156916639"/>
      <w:r w:rsidRPr="00D10F7B">
        <w:rPr>
          <w:szCs w:val="24"/>
        </w:rPr>
        <w:lastRenderedPageBreak/>
        <w:t xml:space="preserve">2. </w:t>
      </w:r>
      <w:r w:rsidR="00642B19" w:rsidRPr="00D10F7B">
        <w:rPr>
          <w:szCs w:val="24"/>
        </w:rPr>
        <w:t>Описание системы мер по защите от АНВ принятых СТИ на ОТИ</w:t>
      </w:r>
      <w:r w:rsidR="002C70BA" w:rsidRPr="00D10F7B">
        <w:rPr>
          <w:szCs w:val="24"/>
        </w:rPr>
        <w:t xml:space="preserve"> </w:t>
      </w:r>
      <w:r w:rsidR="002C70BA" w:rsidRPr="00D10F7B">
        <w:rPr>
          <w:sz w:val="20"/>
        </w:rPr>
        <w:t>_______</w:t>
      </w:r>
      <w:r w:rsidR="00BB135C" w:rsidRPr="00D10F7B">
        <w:rPr>
          <w:rStyle w:val="afffff3"/>
          <w:szCs w:val="24"/>
        </w:rPr>
        <w:footnoteReference w:id="29"/>
      </w:r>
      <w:r w:rsidR="00642B19" w:rsidRPr="00D10F7B">
        <w:rPr>
          <w:szCs w:val="24"/>
        </w:rPr>
        <w:t>,</w:t>
      </w:r>
      <w:r w:rsidR="005E70BC" w:rsidRPr="00D10F7B">
        <w:rPr>
          <w:rFonts w:eastAsiaTheme="minorHAnsi"/>
          <w:szCs w:val="24"/>
        </w:rPr>
        <w:t xml:space="preserve"> а также оценка </w:t>
      </w:r>
      <w:r w:rsidR="006D0B92" w:rsidRPr="00D10F7B">
        <w:rPr>
          <w:rFonts w:eastAsiaTheme="minorHAnsi"/>
          <w:szCs w:val="24"/>
        </w:rPr>
        <w:t xml:space="preserve">их </w:t>
      </w:r>
      <w:r w:rsidR="005E70BC" w:rsidRPr="00D10F7B">
        <w:rPr>
          <w:rFonts w:eastAsiaTheme="minorHAnsi"/>
          <w:szCs w:val="24"/>
        </w:rPr>
        <w:t xml:space="preserve">соответствия </w:t>
      </w:r>
      <w:r w:rsidR="001B32AF" w:rsidRPr="00D10F7B">
        <w:rPr>
          <w:rFonts w:eastAsiaTheme="minorHAnsi"/>
          <w:szCs w:val="24"/>
        </w:rPr>
        <w:t xml:space="preserve">требованиям </w:t>
      </w:r>
      <w:r w:rsidR="00642B19" w:rsidRPr="00D10F7B">
        <w:rPr>
          <w:rFonts w:eastAsiaTheme="minorHAnsi"/>
          <w:szCs w:val="24"/>
        </w:rPr>
        <w:t>по обеспечен</w:t>
      </w:r>
      <w:r w:rsidR="00055401" w:rsidRPr="00D10F7B">
        <w:rPr>
          <w:rFonts w:eastAsiaTheme="minorHAnsi"/>
          <w:szCs w:val="24"/>
        </w:rPr>
        <w:t>ию транспортной безопасности</w:t>
      </w:r>
      <w:r w:rsidR="00DB15AD" w:rsidRPr="00D10F7B">
        <w:rPr>
          <w:rFonts w:eastAsiaTheme="minorHAnsi"/>
          <w:szCs w:val="24"/>
        </w:rPr>
        <w:t xml:space="preserve">, в т.ч. </w:t>
      </w:r>
      <w:r w:rsidR="00642B19" w:rsidRPr="00D10F7B">
        <w:rPr>
          <w:rFonts w:eastAsiaTheme="minorHAnsi"/>
          <w:szCs w:val="24"/>
        </w:rPr>
        <w:t>правилам допуска на ОТИ, определяющим порядок организации СТИ или перевозчиком пропускного и внутриобъектового режимов в целях обеспечения транспортной безопасности ОТИ (Правила допуска)</w:t>
      </w:r>
      <w:bookmarkEnd w:id="61"/>
    </w:p>
    <w:p w14:paraId="71310A9A" w14:textId="51CEE17C" w:rsidR="00B50FF8" w:rsidRPr="00D10F7B" w:rsidRDefault="00B50FF8" w:rsidP="00B82D46">
      <w:pPr>
        <w:pStyle w:val="2"/>
        <w:rPr>
          <w:rFonts w:cs="Times New Roman"/>
          <w:color w:val="auto"/>
          <w:szCs w:val="24"/>
        </w:rPr>
      </w:pPr>
      <w:bookmarkStart w:id="62" w:name="_Toc156916640"/>
      <w:r w:rsidRPr="00D10F7B">
        <w:rPr>
          <w:rFonts w:cs="Times New Roman"/>
          <w:color w:val="auto"/>
          <w:szCs w:val="24"/>
        </w:rPr>
        <w:t xml:space="preserve">2.1. </w:t>
      </w:r>
      <w:r w:rsidR="00642B19" w:rsidRPr="00D10F7B">
        <w:rPr>
          <w:rFonts w:cs="Times New Roman"/>
          <w:color w:val="auto"/>
          <w:szCs w:val="24"/>
        </w:rPr>
        <w:t>Описание системы мер по защите от АНВ принятых СТИ на ОТ</w:t>
      </w:r>
      <w:r w:rsidR="005E70BC" w:rsidRPr="00D10F7B">
        <w:rPr>
          <w:rFonts w:cs="Times New Roman"/>
          <w:color w:val="auto"/>
          <w:szCs w:val="24"/>
        </w:rPr>
        <w:t>И, а также оценка</w:t>
      </w:r>
      <w:r w:rsidR="00432C32" w:rsidRPr="00D10F7B">
        <w:rPr>
          <w:rFonts w:cs="Times New Roman"/>
          <w:color w:val="auto"/>
          <w:szCs w:val="24"/>
        </w:rPr>
        <w:t xml:space="preserve"> их</w:t>
      </w:r>
      <w:r w:rsidR="005E70BC" w:rsidRPr="00D10F7B">
        <w:rPr>
          <w:rFonts w:cs="Times New Roman"/>
          <w:color w:val="auto"/>
          <w:szCs w:val="24"/>
        </w:rPr>
        <w:t xml:space="preserve"> соответствия </w:t>
      </w:r>
      <w:r w:rsidR="001B32AF" w:rsidRPr="00D10F7B">
        <w:rPr>
          <w:rFonts w:cs="Times New Roman"/>
          <w:color w:val="auto"/>
          <w:szCs w:val="24"/>
        </w:rPr>
        <w:t xml:space="preserve">требованиям </w:t>
      </w:r>
      <w:r w:rsidR="00642B19" w:rsidRPr="00D10F7B">
        <w:rPr>
          <w:rFonts w:cs="Times New Roman"/>
          <w:color w:val="auto"/>
          <w:szCs w:val="24"/>
        </w:rPr>
        <w:t>по обеспечению транспортной безопасности</w:t>
      </w:r>
      <w:bookmarkEnd w:id="62"/>
      <w:r w:rsidR="00642B19" w:rsidRPr="00D10F7B">
        <w:rPr>
          <w:rFonts w:cs="Times New Roman"/>
          <w:color w:val="auto"/>
          <w:szCs w:val="24"/>
        </w:rPr>
        <w:t xml:space="preserve"> </w:t>
      </w:r>
    </w:p>
    <w:p w14:paraId="45EC2D00" w14:textId="77777777" w:rsidR="00F63387" w:rsidRPr="00D10F7B" w:rsidRDefault="00F63387" w:rsidP="00F63387"/>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8"/>
        <w:gridCol w:w="4462"/>
        <w:gridCol w:w="4131"/>
        <w:gridCol w:w="4445"/>
      </w:tblGrid>
      <w:tr w:rsidR="00D10F7B" w:rsidRPr="00D10F7B" w14:paraId="2D380A2A" w14:textId="77777777" w:rsidTr="00F63387">
        <w:trPr>
          <w:tblHeader/>
        </w:trPr>
        <w:tc>
          <w:tcPr>
            <w:tcW w:w="591" w:type="pct"/>
            <w:vAlign w:val="center"/>
          </w:tcPr>
          <w:p w14:paraId="1A427567" w14:textId="77777777" w:rsidR="009258F0" w:rsidRPr="00D10F7B" w:rsidRDefault="009258F0" w:rsidP="009258F0">
            <w:pPr>
              <w:ind w:firstLine="0"/>
              <w:jc w:val="center"/>
              <w:rPr>
                <w:b/>
                <w:sz w:val="22"/>
                <w:szCs w:val="22"/>
              </w:rPr>
            </w:pPr>
            <w:r w:rsidRPr="00D10F7B">
              <w:rPr>
                <w:b/>
                <w:sz w:val="22"/>
                <w:szCs w:val="22"/>
              </w:rPr>
              <w:t>№</w:t>
            </w:r>
          </w:p>
          <w:p w14:paraId="73788C85" w14:textId="4EAC5365" w:rsidR="009258F0" w:rsidRPr="00D10F7B" w:rsidRDefault="009258F0" w:rsidP="009258F0">
            <w:pPr>
              <w:ind w:firstLine="0"/>
              <w:jc w:val="center"/>
              <w:rPr>
                <w:b/>
                <w:sz w:val="22"/>
                <w:szCs w:val="22"/>
              </w:rPr>
            </w:pPr>
            <w:r w:rsidRPr="00D10F7B">
              <w:rPr>
                <w:b/>
                <w:sz w:val="22"/>
                <w:szCs w:val="22"/>
              </w:rPr>
              <w:t>пункта требований по обеспечению транспортной безопасности</w:t>
            </w:r>
          </w:p>
        </w:tc>
        <w:tc>
          <w:tcPr>
            <w:tcW w:w="1509" w:type="pct"/>
          </w:tcPr>
          <w:p w14:paraId="5931C42C" w14:textId="4408379C" w:rsidR="009258F0" w:rsidRPr="00D10F7B" w:rsidRDefault="009258F0" w:rsidP="009258F0">
            <w:pPr>
              <w:ind w:firstLine="0"/>
              <w:jc w:val="center"/>
              <w:rPr>
                <w:b/>
                <w:sz w:val="22"/>
                <w:szCs w:val="22"/>
              </w:rPr>
            </w:pPr>
            <w:r w:rsidRPr="00D10F7B">
              <w:rPr>
                <w:b/>
                <w:sz w:val="22"/>
                <w:szCs w:val="22"/>
              </w:rPr>
              <w:t>Пункт требований по обеспечению транспортной безопасности</w:t>
            </w:r>
            <w:r w:rsidRPr="00D10F7B" w:rsidDel="00CC51F2">
              <w:rPr>
                <w:b/>
                <w:sz w:val="22"/>
                <w:szCs w:val="22"/>
              </w:rPr>
              <w:t xml:space="preserve"> </w:t>
            </w:r>
          </w:p>
          <w:p w14:paraId="3A1239B2" w14:textId="77777777" w:rsidR="00B14132" w:rsidRPr="00D10F7B" w:rsidRDefault="009258F0">
            <w:pPr>
              <w:ind w:firstLine="0"/>
              <w:jc w:val="center"/>
              <w:rPr>
                <w:b/>
                <w:sz w:val="22"/>
                <w:szCs w:val="22"/>
              </w:rPr>
            </w:pPr>
            <w:r w:rsidRPr="00D10F7B">
              <w:rPr>
                <w:b/>
                <w:sz w:val="22"/>
                <w:szCs w:val="22"/>
              </w:rPr>
              <w:t>(</w:t>
            </w:r>
            <w:r w:rsidR="00AB1B18" w:rsidRPr="00D10F7B">
              <w:rPr>
                <w:b/>
                <w:sz w:val="22"/>
                <w:szCs w:val="22"/>
              </w:rPr>
              <w:t>применительно к</w:t>
            </w:r>
            <w:r w:rsidR="00AB1B18" w:rsidRPr="00D10F7B">
              <w:t xml:space="preserve"> </w:t>
            </w:r>
            <w:r w:rsidR="00AB1B18" w:rsidRPr="00D10F7B">
              <w:rPr>
                <w:b/>
                <w:sz w:val="22"/>
                <w:szCs w:val="22"/>
              </w:rPr>
              <w:t xml:space="preserve">присвоенной </w:t>
            </w:r>
          </w:p>
          <w:p w14:paraId="7533D03B" w14:textId="6F22EDF4" w:rsidR="009258F0" w:rsidRPr="00D10F7B" w:rsidRDefault="00AB1B18">
            <w:pPr>
              <w:ind w:firstLine="0"/>
              <w:jc w:val="center"/>
              <w:rPr>
                <w:b/>
                <w:sz w:val="22"/>
                <w:szCs w:val="22"/>
              </w:rPr>
            </w:pPr>
            <w:r w:rsidRPr="00D10F7B">
              <w:rPr>
                <w:b/>
                <w:sz w:val="22"/>
                <w:szCs w:val="22"/>
              </w:rPr>
              <w:t>__ категории</w:t>
            </w:r>
            <w:r w:rsidR="00B14132" w:rsidRPr="00D10F7B">
              <w:rPr>
                <w:b/>
                <w:sz w:val="22"/>
                <w:szCs w:val="22"/>
              </w:rPr>
              <w:t xml:space="preserve"> ОТИ</w:t>
            </w:r>
            <w:r w:rsidR="009258F0" w:rsidRPr="00D10F7B">
              <w:rPr>
                <w:b/>
                <w:sz w:val="22"/>
                <w:szCs w:val="22"/>
              </w:rPr>
              <w:t>)</w:t>
            </w:r>
          </w:p>
        </w:tc>
        <w:tc>
          <w:tcPr>
            <w:tcW w:w="1397" w:type="pct"/>
          </w:tcPr>
          <w:p w14:paraId="5FC86A08" w14:textId="0A4A476C" w:rsidR="009258F0" w:rsidRPr="00D10F7B" w:rsidRDefault="009258F0" w:rsidP="009258F0">
            <w:pPr>
              <w:ind w:firstLine="0"/>
              <w:jc w:val="center"/>
              <w:rPr>
                <w:b/>
                <w:sz w:val="22"/>
                <w:szCs w:val="22"/>
              </w:rPr>
            </w:pPr>
            <w:r w:rsidRPr="00D10F7B">
              <w:rPr>
                <w:b/>
                <w:sz w:val="22"/>
                <w:szCs w:val="22"/>
              </w:rPr>
              <w:t>Описание системы мер по защите от АНВ принятых СТИ на ОТИ</w:t>
            </w:r>
            <w:r w:rsidRPr="00D10F7B" w:rsidDel="00D517D5">
              <w:rPr>
                <w:b/>
                <w:sz w:val="22"/>
                <w:szCs w:val="22"/>
              </w:rPr>
              <w:t xml:space="preserve"> </w:t>
            </w:r>
          </w:p>
        </w:tc>
        <w:tc>
          <w:tcPr>
            <w:tcW w:w="1503" w:type="pct"/>
          </w:tcPr>
          <w:p w14:paraId="491E5F3A" w14:textId="4C7AC4D6" w:rsidR="009258F0" w:rsidRPr="00D10F7B" w:rsidRDefault="009258F0" w:rsidP="009258F0">
            <w:pPr>
              <w:ind w:firstLine="0"/>
              <w:jc w:val="center"/>
              <w:rPr>
                <w:b/>
                <w:sz w:val="22"/>
                <w:szCs w:val="22"/>
              </w:rPr>
            </w:pPr>
            <w:r w:rsidRPr="00D10F7B">
              <w:rPr>
                <w:b/>
                <w:sz w:val="22"/>
                <w:szCs w:val="22"/>
              </w:rPr>
              <w:t>Оценка соответствия системы мер по защите от АНВ принятых СТИ на ОТИ требованиям по обеспечению транспортной безопасности</w:t>
            </w:r>
          </w:p>
        </w:tc>
      </w:tr>
      <w:tr w:rsidR="00D10F7B" w:rsidRPr="00D10F7B" w14:paraId="5DDCE063" w14:textId="77777777" w:rsidTr="00F63387">
        <w:trPr>
          <w:tblHeader/>
        </w:trPr>
        <w:tc>
          <w:tcPr>
            <w:tcW w:w="591" w:type="pct"/>
          </w:tcPr>
          <w:p w14:paraId="59EABBC8" w14:textId="77777777" w:rsidR="00B50FF8" w:rsidRPr="00D10F7B" w:rsidRDefault="00B50FF8" w:rsidP="00B82D46">
            <w:pPr>
              <w:ind w:firstLine="0"/>
              <w:jc w:val="center"/>
              <w:rPr>
                <w:b/>
                <w:sz w:val="22"/>
                <w:szCs w:val="22"/>
              </w:rPr>
            </w:pPr>
            <w:r w:rsidRPr="00D10F7B">
              <w:rPr>
                <w:b/>
                <w:sz w:val="22"/>
                <w:szCs w:val="22"/>
              </w:rPr>
              <w:t>1</w:t>
            </w:r>
          </w:p>
        </w:tc>
        <w:tc>
          <w:tcPr>
            <w:tcW w:w="1509" w:type="pct"/>
          </w:tcPr>
          <w:p w14:paraId="1D32CF49" w14:textId="77777777" w:rsidR="00B50FF8" w:rsidRPr="00D10F7B" w:rsidRDefault="00B50FF8" w:rsidP="00B82D46">
            <w:pPr>
              <w:ind w:firstLine="0"/>
              <w:jc w:val="center"/>
              <w:rPr>
                <w:b/>
                <w:sz w:val="22"/>
                <w:szCs w:val="22"/>
              </w:rPr>
            </w:pPr>
            <w:r w:rsidRPr="00D10F7B">
              <w:rPr>
                <w:b/>
                <w:sz w:val="22"/>
                <w:szCs w:val="22"/>
              </w:rPr>
              <w:t>2</w:t>
            </w:r>
          </w:p>
        </w:tc>
        <w:tc>
          <w:tcPr>
            <w:tcW w:w="1397" w:type="pct"/>
          </w:tcPr>
          <w:p w14:paraId="4146DF03" w14:textId="77777777" w:rsidR="00B50FF8" w:rsidRPr="00D10F7B" w:rsidRDefault="00B50FF8" w:rsidP="00B82D46">
            <w:pPr>
              <w:ind w:firstLine="0"/>
              <w:jc w:val="center"/>
              <w:rPr>
                <w:b/>
                <w:sz w:val="22"/>
                <w:szCs w:val="22"/>
              </w:rPr>
            </w:pPr>
            <w:r w:rsidRPr="00D10F7B">
              <w:rPr>
                <w:b/>
                <w:sz w:val="22"/>
                <w:szCs w:val="22"/>
              </w:rPr>
              <w:t>3</w:t>
            </w:r>
          </w:p>
        </w:tc>
        <w:tc>
          <w:tcPr>
            <w:tcW w:w="1503" w:type="pct"/>
          </w:tcPr>
          <w:p w14:paraId="56E65878" w14:textId="77777777" w:rsidR="00B50FF8" w:rsidRPr="00D10F7B" w:rsidRDefault="00B50FF8" w:rsidP="00B82D46">
            <w:pPr>
              <w:ind w:firstLine="0"/>
              <w:jc w:val="center"/>
              <w:rPr>
                <w:b/>
                <w:sz w:val="22"/>
                <w:szCs w:val="22"/>
                <w:lang w:val="en-US"/>
              </w:rPr>
            </w:pPr>
            <w:r w:rsidRPr="00D10F7B">
              <w:rPr>
                <w:b/>
                <w:sz w:val="22"/>
                <w:szCs w:val="22"/>
                <w:lang w:val="en-US"/>
              </w:rPr>
              <w:t>4</w:t>
            </w:r>
          </w:p>
        </w:tc>
      </w:tr>
      <w:tr w:rsidR="00B50FF8" w:rsidRPr="00D10F7B" w14:paraId="3CA3D15C" w14:textId="77777777" w:rsidTr="00F63387">
        <w:trPr>
          <w:trHeight w:val="64"/>
        </w:trPr>
        <w:tc>
          <w:tcPr>
            <w:tcW w:w="591" w:type="pct"/>
          </w:tcPr>
          <w:p w14:paraId="7D992C46" w14:textId="77777777" w:rsidR="00B50FF8" w:rsidRPr="00D10F7B" w:rsidRDefault="00B50FF8" w:rsidP="00B82D46">
            <w:pPr>
              <w:ind w:firstLine="0"/>
              <w:jc w:val="center"/>
              <w:rPr>
                <w:sz w:val="22"/>
                <w:szCs w:val="22"/>
              </w:rPr>
            </w:pPr>
          </w:p>
        </w:tc>
        <w:tc>
          <w:tcPr>
            <w:tcW w:w="1509" w:type="pct"/>
          </w:tcPr>
          <w:p w14:paraId="7844725C" w14:textId="77777777" w:rsidR="00B50FF8" w:rsidRPr="00D10F7B" w:rsidRDefault="00B50FF8" w:rsidP="00B82D46">
            <w:pPr>
              <w:ind w:firstLine="284"/>
              <w:jc w:val="left"/>
              <w:rPr>
                <w:sz w:val="22"/>
                <w:szCs w:val="22"/>
              </w:rPr>
            </w:pPr>
          </w:p>
        </w:tc>
        <w:tc>
          <w:tcPr>
            <w:tcW w:w="1397" w:type="pct"/>
          </w:tcPr>
          <w:p w14:paraId="74E43A37" w14:textId="77777777" w:rsidR="00B50FF8" w:rsidRPr="00D10F7B" w:rsidRDefault="00B50FF8" w:rsidP="00B82D46">
            <w:pPr>
              <w:ind w:firstLine="284"/>
              <w:jc w:val="left"/>
              <w:rPr>
                <w:sz w:val="22"/>
                <w:szCs w:val="22"/>
              </w:rPr>
            </w:pPr>
          </w:p>
        </w:tc>
        <w:tc>
          <w:tcPr>
            <w:tcW w:w="1503" w:type="pct"/>
          </w:tcPr>
          <w:p w14:paraId="729A477D" w14:textId="77777777" w:rsidR="00B50FF8" w:rsidRPr="00D10F7B" w:rsidRDefault="00B50FF8" w:rsidP="009D67FC">
            <w:pPr>
              <w:ind w:firstLine="284"/>
              <w:rPr>
                <w:b/>
                <w:i/>
                <w:sz w:val="22"/>
                <w:szCs w:val="22"/>
                <w:u w:val="single"/>
              </w:rPr>
            </w:pPr>
            <w:r w:rsidRPr="00D10F7B">
              <w:rPr>
                <w:b/>
                <w:i/>
                <w:sz w:val="22"/>
                <w:szCs w:val="22"/>
                <w:u w:val="single"/>
              </w:rPr>
              <w:t>Варианты заполнения:</w:t>
            </w:r>
          </w:p>
          <w:p w14:paraId="23B57BD3" w14:textId="77777777" w:rsidR="00B50FF8" w:rsidRPr="00D10F7B" w:rsidRDefault="00B50FF8" w:rsidP="009D67FC">
            <w:pPr>
              <w:ind w:firstLine="284"/>
              <w:rPr>
                <w:i/>
                <w:sz w:val="22"/>
                <w:szCs w:val="22"/>
              </w:rPr>
            </w:pPr>
            <w:r w:rsidRPr="00D10F7B">
              <w:rPr>
                <w:i/>
                <w:sz w:val="22"/>
                <w:szCs w:val="22"/>
              </w:rPr>
              <w:t>1.соответствует (означает полное соответствие);</w:t>
            </w:r>
          </w:p>
          <w:p w14:paraId="045C1969" w14:textId="77777777" w:rsidR="00B50FF8" w:rsidRPr="00D10F7B" w:rsidRDefault="00B50FF8" w:rsidP="009D67FC">
            <w:pPr>
              <w:ind w:firstLine="284"/>
              <w:rPr>
                <w:i/>
                <w:sz w:val="22"/>
                <w:szCs w:val="22"/>
              </w:rPr>
            </w:pPr>
            <w:r w:rsidRPr="00D10F7B">
              <w:rPr>
                <w:i/>
                <w:sz w:val="22"/>
                <w:szCs w:val="22"/>
              </w:rPr>
              <w:t xml:space="preserve">2.соответствует не полностью (означает </w:t>
            </w:r>
            <w:r w:rsidRPr="00D10F7B">
              <w:rPr>
                <w:i/>
                <w:sz w:val="22"/>
                <w:szCs w:val="22"/>
                <w:u w:val="single"/>
              </w:rPr>
              <w:t>неполное</w:t>
            </w:r>
            <w:r w:rsidRPr="00D10F7B">
              <w:rPr>
                <w:i/>
                <w:sz w:val="22"/>
                <w:szCs w:val="22"/>
              </w:rPr>
              <w:t xml:space="preserve"> соответствие, при этом </w:t>
            </w:r>
            <w:r w:rsidRPr="00D10F7B">
              <w:rPr>
                <w:i/>
                <w:sz w:val="22"/>
                <w:szCs w:val="22"/>
                <w:u w:val="single"/>
              </w:rPr>
              <w:t>необходимо указать конкретно в чём именно заключается несоответствие</w:t>
            </w:r>
            <w:r w:rsidRPr="00D10F7B">
              <w:rPr>
                <w:i/>
                <w:sz w:val="22"/>
                <w:szCs w:val="22"/>
              </w:rPr>
              <w:t>);</w:t>
            </w:r>
          </w:p>
          <w:p w14:paraId="5C4776C2" w14:textId="77777777" w:rsidR="00B50FF8" w:rsidRPr="00D10F7B" w:rsidRDefault="00B50FF8" w:rsidP="009D67FC">
            <w:pPr>
              <w:ind w:firstLine="284"/>
              <w:rPr>
                <w:sz w:val="22"/>
                <w:szCs w:val="22"/>
              </w:rPr>
            </w:pPr>
            <w:r w:rsidRPr="00D10F7B">
              <w:rPr>
                <w:i/>
                <w:sz w:val="22"/>
                <w:szCs w:val="22"/>
              </w:rPr>
              <w:t xml:space="preserve">3. не соответствует (означает </w:t>
            </w:r>
            <w:r w:rsidRPr="00D10F7B">
              <w:rPr>
                <w:i/>
                <w:sz w:val="22"/>
                <w:szCs w:val="22"/>
                <w:u w:val="single"/>
              </w:rPr>
              <w:t>полное</w:t>
            </w:r>
            <w:r w:rsidRPr="00D10F7B">
              <w:rPr>
                <w:i/>
                <w:sz w:val="22"/>
                <w:szCs w:val="22"/>
              </w:rPr>
              <w:t xml:space="preserve"> несоответствие, при этом </w:t>
            </w:r>
            <w:r w:rsidRPr="00D10F7B">
              <w:rPr>
                <w:i/>
                <w:sz w:val="22"/>
                <w:szCs w:val="22"/>
                <w:u w:val="single"/>
              </w:rPr>
              <w:t>необходимо указать конкретно в чём именно заключается несоответствие</w:t>
            </w:r>
            <w:r w:rsidRPr="00D10F7B">
              <w:rPr>
                <w:i/>
                <w:sz w:val="22"/>
                <w:szCs w:val="22"/>
              </w:rPr>
              <w:t>).</w:t>
            </w:r>
          </w:p>
        </w:tc>
      </w:tr>
    </w:tbl>
    <w:p w14:paraId="6E5283CE" w14:textId="77777777" w:rsidR="00F63387" w:rsidRPr="00D10F7B" w:rsidRDefault="00F63387" w:rsidP="00F63387"/>
    <w:p w14:paraId="64161531" w14:textId="2A0F8BCC" w:rsidR="00642B19" w:rsidRPr="00D10F7B" w:rsidRDefault="00B50FF8" w:rsidP="007149B8">
      <w:pPr>
        <w:pStyle w:val="2"/>
        <w:rPr>
          <w:rFonts w:cs="Times New Roman"/>
          <w:color w:val="auto"/>
        </w:rPr>
      </w:pPr>
      <w:bookmarkStart w:id="63" w:name="_Toc156916641"/>
      <w:r w:rsidRPr="00D10F7B">
        <w:rPr>
          <w:rFonts w:cs="Times New Roman"/>
          <w:color w:val="auto"/>
          <w:szCs w:val="24"/>
        </w:rPr>
        <w:t>2.</w:t>
      </w:r>
      <w:r w:rsidR="00435534" w:rsidRPr="00D10F7B">
        <w:rPr>
          <w:rFonts w:cs="Times New Roman"/>
          <w:color w:val="auto"/>
          <w:szCs w:val="24"/>
        </w:rPr>
        <w:t>2</w:t>
      </w:r>
      <w:r w:rsidR="000332B6" w:rsidRPr="00D10F7B">
        <w:rPr>
          <w:rFonts w:cs="Times New Roman"/>
          <w:color w:val="auto"/>
          <w:szCs w:val="24"/>
        </w:rPr>
        <w:t>.</w:t>
      </w:r>
      <w:r w:rsidRPr="00D10F7B">
        <w:rPr>
          <w:rFonts w:cs="Times New Roman"/>
          <w:color w:val="auto"/>
          <w:szCs w:val="24"/>
        </w:rPr>
        <w:t xml:space="preserve"> </w:t>
      </w:r>
      <w:r w:rsidR="00642B19" w:rsidRPr="00D10F7B">
        <w:rPr>
          <w:rFonts w:cs="Times New Roman"/>
          <w:color w:val="auto"/>
          <w:szCs w:val="24"/>
        </w:rPr>
        <w:t xml:space="preserve">Описание системы мер по защите от АНВ принятых СТИ на ОТИ, а также оценка </w:t>
      </w:r>
      <w:r w:rsidR="00EA597E" w:rsidRPr="00D10F7B">
        <w:rPr>
          <w:rFonts w:cs="Times New Roman"/>
          <w:color w:val="auto"/>
          <w:szCs w:val="24"/>
        </w:rPr>
        <w:t xml:space="preserve">их </w:t>
      </w:r>
      <w:r w:rsidR="00642B19" w:rsidRPr="00D10F7B">
        <w:rPr>
          <w:rFonts w:cs="Times New Roman"/>
          <w:color w:val="auto"/>
          <w:szCs w:val="24"/>
        </w:rPr>
        <w:t>соответствия Правилам допуска</w:t>
      </w:r>
      <w:bookmarkEnd w:id="63"/>
    </w:p>
    <w:p w14:paraId="3E37EA51" w14:textId="77777777" w:rsidR="00B50FF8" w:rsidRPr="00D10F7B" w:rsidRDefault="00B50FF8" w:rsidP="00B82D46"/>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9"/>
        <w:gridCol w:w="6096"/>
        <w:gridCol w:w="2867"/>
        <w:gridCol w:w="4814"/>
      </w:tblGrid>
      <w:tr w:rsidR="00D10F7B" w:rsidRPr="00D10F7B" w14:paraId="26DF7591" w14:textId="77777777" w:rsidTr="00B50FF8">
        <w:trPr>
          <w:trHeight w:val="851"/>
        </w:trPr>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786BA9" w14:textId="77777777" w:rsidR="00CC51F2" w:rsidRPr="00D10F7B" w:rsidRDefault="00CC51F2" w:rsidP="00CC51F2">
            <w:pPr>
              <w:ind w:firstLine="0"/>
              <w:jc w:val="center"/>
              <w:rPr>
                <w:b/>
                <w:sz w:val="22"/>
                <w:szCs w:val="22"/>
              </w:rPr>
            </w:pPr>
            <w:r w:rsidRPr="00D10F7B">
              <w:rPr>
                <w:b/>
                <w:sz w:val="22"/>
                <w:szCs w:val="22"/>
              </w:rPr>
              <w:t>№ пункта</w:t>
            </w:r>
          </w:p>
          <w:p w14:paraId="02250663" w14:textId="1CDE29EC" w:rsidR="00B50FF8" w:rsidRPr="00D10F7B" w:rsidRDefault="00CC51F2">
            <w:pPr>
              <w:ind w:firstLine="0"/>
              <w:jc w:val="center"/>
              <w:rPr>
                <w:b/>
                <w:sz w:val="22"/>
                <w:szCs w:val="22"/>
              </w:rPr>
            </w:pPr>
            <w:r w:rsidRPr="00D10F7B">
              <w:rPr>
                <w:b/>
                <w:sz w:val="22"/>
                <w:szCs w:val="22"/>
              </w:rPr>
              <w:t>Правил допуска</w:t>
            </w:r>
          </w:p>
        </w:tc>
        <w:tc>
          <w:tcPr>
            <w:tcW w:w="2092" w:type="pct"/>
            <w:tcBorders>
              <w:top w:val="single" w:sz="4" w:space="0" w:color="auto"/>
              <w:left w:val="single" w:sz="4" w:space="0" w:color="auto"/>
              <w:bottom w:val="single" w:sz="4" w:space="0" w:color="auto"/>
              <w:right w:val="single" w:sz="4" w:space="0" w:color="auto"/>
            </w:tcBorders>
            <w:shd w:val="clear" w:color="auto" w:fill="auto"/>
            <w:vAlign w:val="center"/>
          </w:tcPr>
          <w:p w14:paraId="6172B916" w14:textId="0219E221" w:rsidR="00CC51F2" w:rsidRPr="00D10F7B" w:rsidRDefault="00B50FF8" w:rsidP="009D67FC">
            <w:pPr>
              <w:ind w:firstLine="0"/>
              <w:jc w:val="center"/>
              <w:rPr>
                <w:b/>
                <w:sz w:val="22"/>
                <w:szCs w:val="22"/>
                <w:lang w:eastAsia="en-US"/>
              </w:rPr>
            </w:pPr>
            <w:r w:rsidRPr="00D10F7B">
              <w:rPr>
                <w:b/>
                <w:sz w:val="22"/>
                <w:szCs w:val="22"/>
                <w:lang w:eastAsia="en-US"/>
              </w:rPr>
              <w:t>Пункт Правил допуска</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14:paraId="093378E2" w14:textId="260F8410" w:rsidR="00B50FF8" w:rsidRPr="00D10F7B" w:rsidRDefault="00B50FF8" w:rsidP="009D67FC">
            <w:pPr>
              <w:ind w:firstLine="0"/>
              <w:jc w:val="center"/>
              <w:rPr>
                <w:b/>
                <w:sz w:val="22"/>
                <w:szCs w:val="22"/>
                <w:lang w:eastAsia="en-US"/>
              </w:rPr>
            </w:pPr>
            <w:r w:rsidRPr="00D10F7B">
              <w:rPr>
                <w:b/>
                <w:sz w:val="22"/>
                <w:szCs w:val="22"/>
                <w:lang w:eastAsia="en-US"/>
              </w:rPr>
              <w:t>Описание выполнения пункта</w:t>
            </w:r>
            <w:r w:rsidR="00566971" w:rsidRPr="00D10F7B">
              <w:rPr>
                <w:b/>
                <w:sz w:val="22"/>
                <w:szCs w:val="22"/>
                <w:lang w:eastAsia="en-US"/>
              </w:rPr>
              <w:t xml:space="preserve"> </w:t>
            </w:r>
            <w:r w:rsidR="00566971" w:rsidRPr="00D10F7B">
              <w:rPr>
                <w:b/>
                <w:sz w:val="22"/>
                <w:szCs w:val="22"/>
              </w:rPr>
              <w:t>Правил допуска</w:t>
            </w:r>
          </w:p>
        </w:tc>
        <w:tc>
          <w:tcPr>
            <w:tcW w:w="1658" w:type="pct"/>
            <w:tcBorders>
              <w:top w:val="single" w:sz="4" w:space="0" w:color="auto"/>
              <w:left w:val="single" w:sz="4" w:space="0" w:color="auto"/>
              <w:bottom w:val="single" w:sz="4" w:space="0" w:color="auto"/>
              <w:right w:val="single" w:sz="4" w:space="0" w:color="auto"/>
            </w:tcBorders>
            <w:shd w:val="clear" w:color="auto" w:fill="auto"/>
            <w:vAlign w:val="center"/>
          </w:tcPr>
          <w:p w14:paraId="16B13232" w14:textId="77777777" w:rsidR="00B50FF8" w:rsidRPr="00D10F7B" w:rsidRDefault="00B50FF8" w:rsidP="009D67FC">
            <w:pPr>
              <w:ind w:firstLine="0"/>
              <w:jc w:val="center"/>
              <w:rPr>
                <w:b/>
                <w:sz w:val="22"/>
                <w:szCs w:val="22"/>
                <w:lang w:eastAsia="en-US"/>
              </w:rPr>
            </w:pPr>
            <w:r w:rsidRPr="00D10F7B">
              <w:rPr>
                <w:b/>
                <w:sz w:val="22"/>
                <w:szCs w:val="22"/>
                <w:lang w:eastAsia="en-US"/>
              </w:rPr>
              <w:t>Оценка выполнения пункта на соответствие Правилам допуска</w:t>
            </w:r>
          </w:p>
        </w:tc>
      </w:tr>
      <w:tr w:rsidR="00D10F7B" w:rsidRPr="00D10F7B" w14:paraId="291EA977" w14:textId="77777777" w:rsidTr="00B50FF8">
        <w:trPr>
          <w:trHeight w:val="295"/>
        </w:trPr>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14:paraId="65AE0780" w14:textId="77777777" w:rsidR="00B50FF8" w:rsidRPr="00D10F7B" w:rsidRDefault="00B50FF8" w:rsidP="00B82D46">
            <w:pPr>
              <w:ind w:firstLine="0"/>
              <w:jc w:val="center"/>
              <w:rPr>
                <w:b/>
                <w:sz w:val="22"/>
                <w:szCs w:val="22"/>
              </w:rPr>
            </w:pPr>
            <w:r w:rsidRPr="00D10F7B">
              <w:rPr>
                <w:b/>
                <w:sz w:val="22"/>
                <w:szCs w:val="22"/>
              </w:rPr>
              <w:t>1</w:t>
            </w:r>
          </w:p>
        </w:tc>
        <w:tc>
          <w:tcPr>
            <w:tcW w:w="2092" w:type="pct"/>
            <w:tcBorders>
              <w:top w:val="single" w:sz="4" w:space="0" w:color="auto"/>
              <w:left w:val="single" w:sz="4" w:space="0" w:color="auto"/>
              <w:bottom w:val="single" w:sz="4" w:space="0" w:color="auto"/>
              <w:right w:val="single" w:sz="4" w:space="0" w:color="auto"/>
            </w:tcBorders>
            <w:shd w:val="clear" w:color="auto" w:fill="auto"/>
            <w:vAlign w:val="center"/>
          </w:tcPr>
          <w:p w14:paraId="6062B2CF" w14:textId="77777777" w:rsidR="00B50FF8" w:rsidRPr="00D10F7B" w:rsidRDefault="00B50FF8" w:rsidP="00B82D46">
            <w:pPr>
              <w:ind w:firstLine="318"/>
              <w:jc w:val="center"/>
              <w:rPr>
                <w:b/>
                <w:sz w:val="22"/>
                <w:szCs w:val="22"/>
                <w:lang w:eastAsia="en-US"/>
              </w:rPr>
            </w:pPr>
            <w:r w:rsidRPr="00D10F7B">
              <w:rPr>
                <w:b/>
                <w:sz w:val="22"/>
                <w:szCs w:val="22"/>
                <w:lang w:eastAsia="en-US"/>
              </w:rPr>
              <w:t>2</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14:paraId="45728BF6" w14:textId="77777777" w:rsidR="00B50FF8" w:rsidRPr="00D10F7B" w:rsidRDefault="00B50FF8" w:rsidP="00B82D46">
            <w:pPr>
              <w:ind w:firstLine="318"/>
              <w:jc w:val="center"/>
              <w:rPr>
                <w:b/>
                <w:sz w:val="22"/>
                <w:szCs w:val="22"/>
                <w:lang w:eastAsia="en-US"/>
              </w:rPr>
            </w:pPr>
            <w:r w:rsidRPr="00D10F7B">
              <w:rPr>
                <w:b/>
                <w:sz w:val="22"/>
                <w:szCs w:val="22"/>
                <w:lang w:eastAsia="en-US"/>
              </w:rPr>
              <w:t>3</w:t>
            </w:r>
          </w:p>
        </w:tc>
        <w:tc>
          <w:tcPr>
            <w:tcW w:w="1658" w:type="pct"/>
            <w:tcBorders>
              <w:top w:val="single" w:sz="4" w:space="0" w:color="auto"/>
              <w:left w:val="single" w:sz="4" w:space="0" w:color="auto"/>
              <w:bottom w:val="single" w:sz="4" w:space="0" w:color="auto"/>
              <w:right w:val="single" w:sz="4" w:space="0" w:color="auto"/>
            </w:tcBorders>
            <w:shd w:val="clear" w:color="auto" w:fill="auto"/>
            <w:vAlign w:val="center"/>
          </w:tcPr>
          <w:p w14:paraId="56703143" w14:textId="77777777" w:rsidR="00B50FF8" w:rsidRPr="00D10F7B" w:rsidRDefault="00B50FF8" w:rsidP="00B82D46">
            <w:pPr>
              <w:ind w:firstLine="318"/>
              <w:jc w:val="center"/>
              <w:rPr>
                <w:b/>
                <w:sz w:val="22"/>
                <w:szCs w:val="22"/>
                <w:lang w:eastAsia="en-US"/>
              </w:rPr>
            </w:pPr>
            <w:r w:rsidRPr="00D10F7B">
              <w:rPr>
                <w:b/>
                <w:sz w:val="22"/>
                <w:szCs w:val="22"/>
                <w:lang w:eastAsia="en-US"/>
              </w:rPr>
              <w:t>4</w:t>
            </w:r>
          </w:p>
        </w:tc>
      </w:tr>
      <w:tr w:rsidR="00D10F7B" w:rsidRPr="00D10F7B" w14:paraId="510F11FD" w14:textId="77777777" w:rsidTr="00B50FF8">
        <w:trPr>
          <w:trHeight w:val="295"/>
        </w:trPr>
        <w:tc>
          <w:tcPr>
            <w:tcW w:w="250" w:type="pct"/>
            <w:tcBorders>
              <w:top w:val="single" w:sz="4" w:space="0" w:color="auto"/>
              <w:left w:val="single" w:sz="4" w:space="0" w:color="auto"/>
              <w:right w:val="single" w:sz="4" w:space="0" w:color="auto"/>
            </w:tcBorders>
            <w:shd w:val="clear" w:color="auto" w:fill="auto"/>
            <w:vAlign w:val="center"/>
          </w:tcPr>
          <w:p w14:paraId="1857F0B5" w14:textId="77777777" w:rsidR="00B50FF8" w:rsidRPr="00D10F7B" w:rsidRDefault="00B50FF8" w:rsidP="00B82D46">
            <w:pPr>
              <w:ind w:firstLine="0"/>
              <w:jc w:val="center"/>
              <w:rPr>
                <w:b/>
                <w:sz w:val="22"/>
                <w:szCs w:val="22"/>
              </w:rPr>
            </w:pPr>
          </w:p>
        </w:tc>
        <w:tc>
          <w:tcPr>
            <w:tcW w:w="2092" w:type="pct"/>
            <w:tcBorders>
              <w:top w:val="single" w:sz="4" w:space="0" w:color="auto"/>
              <w:left w:val="single" w:sz="4" w:space="0" w:color="auto"/>
              <w:right w:val="single" w:sz="4" w:space="0" w:color="auto"/>
            </w:tcBorders>
            <w:shd w:val="clear" w:color="auto" w:fill="auto"/>
            <w:vAlign w:val="center"/>
          </w:tcPr>
          <w:p w14:paraId="00BA0542" w14:textId="77777777" w:rsidR="00B50FF8" w:rsidRPr="00D10F7B" w:rsidRDefault="00B50FF8" w:rsidP="00B82D46">
            <w:pPr>
              <w:ind w:firstLine="284"/>
              <w:jc w:val="left"/>
              <w:rPr>
                <w:b/>
                <w:sz w:val="22"/>
                <w:szCs w:val="22"/>
                <w:lang w:eastAsia="en-US"/>
              </w:rPr>
            </w:pPr>
          </w:p>
        </w:tc>
        <w:tc>
          <w:tcPr>
            <w:tcW w:w="1000" w:type="pct"/>
            <w:tcBorders>
              <w:top w:val="single" w:sz="4" w:space="0" w:color="auto"/>
              <w:left w:val="single" w:sz="4" w:space="0" w:color="auto"/>
              <w:right w:val="single" w:sz="4" w:space="0" w:color="auto"/>
            </w:tcBorders>
            <w:shd w:val="clear" w:color="auto" w:fill="auto"/>
            <w:vAlign w:val="center"/>
          </w:tcPr>
          <w:p w14:paraId="7B685C9C" w14:textId="77777777" w:rsidR="00B50FF8" w:rsidRPr="00D10F7B" w:rsidRDefault="00B50FF8" w:rsidP="00B82D46">
            <w:pPr>
              <w:ind w:firstLine="284"/>
              <w:jc w:val="left"/>
              <w:rPr>
                <w:b/>
                <w:sz w:val="22"/>
                <w:szCs w:val="22"/>
                <w:lang w:eastAsia="en-US"/>
              </w:rPr>
            </w:pPr>
          </w:p>
        </w:tc>
        <w:tc>
          <w:tcPr>
            <w:tcW w:w="1658" w:type="pct"/>
            <w:tcBorders>
              <w:top w:val="single" w:sz="4" w:space="0" w:color="auto"/>
              <w:left w:val="single" w:sz="4" w:space="0" w:color="auto"/>
              <w:right w:val="single" w:sz="4" w:space="0" w:color="auto"/>
            </w:tcBorders>
            <w:shd w:val="clear" w:color="auto" w:fill="auto"/>
            <w:vAlign w:val="center"/>
          </w:tcPr>
          <w:p w14:paraId="6DB5D03F" w14:textId="77777777" w:rsidR="00B50FF8" w:rsidRPr="00D10F7B" w:rsidRDefault="00B50FF8" w:rsidP="009D67FC">
            <w:pPr>
              <w:ind w:firstLine="284"/>
              <w:rPr>
                <w:b/>
                <w:i/>
                <w:sz w:val="22"/>
                <w:szCs w:val="22"/>
                <w:u w:val="single"/>
              </w:rPr>
            </w:pPr>
            <w:r w:rsidRPr="00D10F7B">
              <w:rPr>
                <w:b/>
                <w:i/>
                <w:sz w:val="22"/>
                <w:szCs w:val="22"/>
                <w:u w:val="single"/>
              </w:rPr>
              <w:t>Варианты заполнения:</w:t>
            </w:r>
          </w:p>
          <w:p w14:paraId="7302E4C3" w14:textId="77777777" w:rsidR="00B50FF8" w:rsidRPr="00D10F7B" w:rsidRDefault="00B50FF8" w:rsidP="009D67FC">
            <w:pPr>
              <w:ind w:firstLine="284"/>
              <w:rPr>
                <w:b/>
                <w:sz w:val="22"/>
                <w:szCs w:val="22"/>
                <w:lang w:eastAsia="en-US"/>
              </w:rPr>
            </w:pPr>
            <w:r w:rsidRPr="00D10F7B">
              <w:rPr>
                <w:i/>
                <w:sz w:val="22"/>
                <w:szCs w:val="22"/>
              </w:rPr>
              <w:t>аналогично предыдущей таблице</w:t>
            </w:r>
          </w:p>
        </w:tc>
      </w:tr>
    </w:tbl>
    <w:p w14:paraId="4A31E835" w14:textId="11FB16F5" w:rsidR="00B50FF8" w:rsidRPr="00D10F7B" w:rsidRDefault="00B50FF8" w:rsidP="00B82D46">
      <w:pPr>
        <w:rPr>
          <w:b/>
        </w:rPr>
        <w:sectPr w:rsidR="00B50FF8" w:rsidRPr="00D10F7B" w:rsidSect="00B50FF8">
          <w:footnotePr>
            <w:numRestart w:val="eachPage"/>
          </w:footnotePr>
          <w:pgSz w:w="16838" w:h="11906" w:orient="landscape"/>
          <w:pgMar w:top="1276" w:right="1134" w:bottom="567" w:left="1134" w:header="709" w:footer="709" w:gutter="0"/>
          <w:cols w:space="708"/>
          <w:docGrid w:linePitch="360"/>
        </w:sectPr>
      </w:pPr>
    </w:p>
    <w:p w14:paraId="77A61629" w14:textId="3172E927" w:rsidR="00B50FF8" w:rsidRPr="00D10F7B" w:rsidRDefault="00B50FF8" w:rsidP="00B82D46">
      <w:pPr>
        <w:pStyle w:val="2"/>
        <w:rPr>
          <w:rFonts w:cs="Times New Roman"/>
          <w:color w:val="auto"/>
        </w:rPr>
      </w:pPr>
      <w:bookmarkStart w:id="64" w:name="_Toc156916642"/>
      <w:r w:rsidRPr="00D10F7B">
        <w:rPr>
          <w:rFonts w:cs="Times New Roman"/>
          <w:color w:val="auto"/>
        </w:rPr>
        <w:lastRenderedPageBreak/>
        <w:t>2.</w:t>
      </w:r>
      <w:r w:rsidR="00435534" w:rsidRPr="00D10F7B">
        <w:rPr>
          <w:rFonts w:cs="Times New Roman"/>
          <w:color w:val="auto"/>
        </w:rPr>
        <w:t>3</w:t>
      </w:r>
      <w:r w:rsidRPr="00D10F7B">
        <w:rPr>
          <w:rFonts w:cs="Times New Roman"/>
          <w:color w:val="auto"/>
        </w:rPr>
        <w:t xml:space="preserve">. Силы обеспечения транспортной безопасности ОТИ. </w:t>
      </w:r>
      <w:r w:rsidR="00BD704C" w:rsidRPr="00D10F7B">
        <w:rPr>
          <w:rFonts w:cs="Times New Roman"/>
          <w:color w:val="auto"/>
        </w:rPr>
        <w:t>Сведения об аттестации и подготовке работников сил обеспечения транспортной безопасности</w:t>
      </w:r>
      <w:r w:rsidR="00773C35" w:rsidRPr="00D10F7B">
        <w:rPr>
          <w:rFonts w:cs="Times New Roman"/>
          <w:color w:val="auto"/>
        </w:rPr>
        <w:t xml:space="preserve"> (далее – СОТБ)</w:t>
      </w:r>
      <w:r w:rsidR="00BD704C" w:rsidRPr="00D10F7B">
        <w:rPr>
          <w:rFonts w:cs="Times New Roman"/>
          <w:color w:val="auto"/>
        </w:rPr>
        <w:t xml:space="preserve"> ОТИ</w:t>
      </w:r>
      <w:bookmarkEnd w:id="64"/>
    </w:p>
    <w:p w14:paraId="1793AB44" w14:textId="77777777" w:rsidR="00F63387" w:rsidRPr="00D10F7B" w:rsidRDefault="00F63387" w:rsidP="00F63387"/>
    <w:tbl>
      <w:tblPr>
        <w:tblStyle w:val="55"/>
        <w:tblW w:w="4974" w:type="pct"/>
        <w:tblLook w:val="04A0" w:firstRow="1" w:lastRow="0" w:firstColumn="1" w:lastColumn="0" w:noHBand="0" w:noVBand="1"/>
      </w:tblPr>
      <w:tblGrid>
        <w:gridCol w:w="1395"/>
        <w:gridCol w:w="5519"/>
        <w:gridCol w:w="1950"/>
        <w:gridCol w:w="1950"/>
        <w:gridCol w:w="1950"/>
        <w:gridCol w:w="1945"/>
      </w:tblGrid>
      <w:tr w:rsidR="00D10F7B" w:rsidRPr="00D10F7B" w14:paraId="71B70EBA" w14:textId="77777777" w:rsidTr="009D67FC">
        <w:trPr>
          <w:cantSplit/>
          <w:tblHeader/>
        </w:trPr>
        <w:tc>
          <w:tcPr>
            <w:tcW w:w="474" w:type="pct"/>
            <w:shd w:val="clear" w:color="auto" w:fill="auto"/>
          </w:tcPr>
          <w:p w14:paraId="39AD2C17" w14:textId="77777777" w:rsidR="00BD704C" w:rsidRPr="00D10F7B" w:rsidRDefault="00BD704C" w:rsidP="00B82D46">
            <w:pPr>
              <w:ind w:firstLine="0"/>
              <w:jc w:val="center"/>
              <w:rPr>
                <w:b/>
                <w:sz w:val="22"/>
                <w:szCs w:val="22"/>
              </w:rPr>
            </w:pPr>
            <w:r w:rsidRPr="00D10F7B">
              <w:rPr>
                <w:b/>
                <w:sz w:val="22"/>
                <w:szCs w:val="22"/>
              </w:rPr>
              <w:t>Категория</w:t>
            </w:r>
          </w:p>
          <w:p w14:paraId="4381384F" w14:textId="77777777" w:rsidR="00BD704C" w:rsidRPr="00D10F7B" w:rsidRDefault="00BD704C" w:rsidP="00B82D46">
            <w:pPr>
              <w:ind w:firstLine="0"/>
              <w:jc w:val="center"/>
              <w:rPr>
                <w:b/>
                <w:sz w:val="22"/>
                <w:szCs w:val="22"/>
              </w:rPr>
            </w:pPr>
            <w:r w:rsidRPr="00D10F7B">
              <w:rPr>
                <w:b/>
                <w:sz w:val="22"/>
                <w:szCs w:val="22"/>
              </w:rPr>
              <w:t>СОТБ</w:t>
            </w:r>
          </w:p>
        </w:tc>
        <w:tc>
          <w:tcPr>
            <w:tcW w:w="1876" w:type="pct"/>
            <w:shd w:val="clear" w:color="auto" w:fill="auto"/>
          </w:tcPr>
          <w:p w14:paraId="4F5A1341" w14:textId="77777777" w:rsidR="00BD704C" w:rsidRPr="00D10F7B" w:rsidRDefault="00BD704C" w:rsidP="00B82D46">
            <w:pPr>
              <w:ind w:firstLine="0"/>
              <w:jc w:val="center"/>
              <w:rPr>
                <w:b/>
                <w:sz w:val="22"/>
                <w:szCs w:val="22"/>
              </w:rPr>
            </w:pPr>
            <w:r w:rsidRPr="00D10F7B">
              <w:rPr>
                <w:b/>
                <w:sz w:val="22"/>
                <w:szCs w:val="22"/>
              </w:rPr>
              <w:t xml:space="preserve">Работники СОТБ </w:t>
            </w:r>
          </w:p>
        </w:tc>
        <w:tc>
          <w:tcPr>
            <w:tcW w:w="663" w:type="pct"/>
            <w:shd w:val="clear" w:color="auto" w:fill="auto"/>
          </w:tcPr>
          <w:p w14:paraId="4DA1754F" w14:textId="77777777" w:rsidR="00BD704C" w:rsidRPr="00D10F7B" w:rsidRDefault="00BD704C" w:rsidP="00B82D46">
            <w:pPr>
              <w:ind w:firstLine="0"/>
              <w:jc w:val="center"/>
              <w:rPr>
                <w:b/>
                <w:sz w:val="22"/>
                <w:szCs w:val="22"/>
              </w:rPr>
            </w:pPr>
            <w:r w:rsidRPr="00D10F7B">
              <w:rPr>
                <w:b/>
                <w:sz w:val="22"/>
                <w:szCs w:val="22"/>
              </w:rPr>
              <w:t>Общее количество работников СОТБ, согласно ОРД СТИ и/или договора с ПТБ, чел.</w:t>
            </w:r>
          </w:p>
          <w:p w14:paraId="461E4997" w14:textId="77777777" w:rsidR="00BD704C" w:rsidRPr="00D10F7B" w:rsidRDefault="00BD704C" w:rsidP="00B82D46">
            <w:pPr>
              <w:ind w:firstLine="0"/>
              <w:jc w:val="center"/>
              <w:rPr>
                <w:b/>
                <w:sz w:val="22"/>
                <w:szCs w:val="22"/>
              </w:rPr>
            </w:pPr>
          </w:p>
        </w:tc>
        <w:tc>
          <w:tcPr>
            <w:tcW w:w="663" w:type="pct"/>
            <w:shd w:val="clear" w:color="auto" w:fill="auto"/>
          </w:tcPr>
          <w:p w14:paraId="12FA034B" w14:textId="77777777" w:rsidR="00BD704C" w:rsidRPr="00D10F7B" w:rsidRDefault="00BD704C" w:rsidP="00B82D46">
            <w:pPr>
              <w:ind w:firstLine="0"/>
              <w:jc w:val="center"/>
              <w:rPr>
                <w:sz w:val="22"/>
                <w:szCs w:val="22"/>
              </w:rPr>
            </w:pPr>
            <w:r w:rsidRPr="00D10F7B">
              <w:rPr>
                <w:b/>
                <w:sz w:val="22"/>
                <w:szCs w:val="22"/>
              </w:rPr>
              <w:t>Фактическое количество работников СОТБ, на момент проведения оценки уязвимости, чел.</w:t>
            </w:r>
          </w:p>
        </w:tc>
        <w:tc>
          <w:tcPr>
            <w:tcW w:w="663" w:type="pct"/>
          </w:tcPr>
          <w:p w14:paraId="1C5D1B21" w14:textId="77777777" w:rsidR="00BD704C" w:rsidRPr="00D10F7B" w:rsidRDefault="00BD704C" w:rsidP="00B82D46">
            <w:pPr>
              <w:ind w:firstLine="0"/>
              <w:jc w:val="center"/>
              <w:rPr>
                <w:b/>
                <w:sz w:val="22"/>
                <w:szCs w:val="22"/>
              </w:rPr>
            </w:pPr>
            <w:r w:rsidRPr="00D10F7B">
              <w:rPr>
                <w:b/>
                <w:sz w:val="22"/>
                <w:szCs w:val="22"/>
              </w:rPr>
              <w:t>Количество аттестованных работников СОТБ, чел.</w:t>
            </w:r>
          </w:p>
        </w:tc>
        <w:tc>
          <w:tcPr>
            <w:tcW w:w="663" w:type="pct"/>
          </w:tcPr>
          <w:p w14:paraId="3AE69462" w14:textId="77777777" w:rsidR="00BD704C" w:rsidRPr="00D10F7B" w:rsidRDefault="00BD704C" w:rsidP="00B82D46">
            <w:pPr>
              <w:ind w:firstLine="0"/>
              <w:jc w:val="center"/>
              <w:rPr>
                <w:b/>
                <w:sz w:val="22"/>
                <w:szCs w:val="22"/>
              </w:rPr>
            </w:pPr>
            <w:r w:rsidRPr="00D10F7B">
              <w:rPr>
                <w:b/>
                <w:sz w:val="22"/>
                <w:szCs w:val="22"/>
              </w:rPr>
              <w:t>Количество работников</w:t>
            </w:r>
          </w:p>
          <w:p w14:paraId="3AD753CF" w14:textId="77777777" w:rsidR="00BD704C" w:rsidRPr="00D10F7B" w:rsidRDefault="00BD704C" w:rsidP="00B82D46">
            <w:pPr>
              <w:ind w:firstLine="0"/>
              <w:jc w:val="center"/>
              <w:rPr>
                <w:b/>
                <w:sz w:val="22"/>
                <w:szCs w:val="22"/>
              </w:rPr>
            </w:pPr>
            <w:r w:rsidRPr="00D10F7B">
              <w:rPr>
                <w:b/>
                <w:sz w:val="22"/>
                <w:szCs w:val="22"/>
              </w:rPr>
              <w:t>СОТБ, прошедших подготовку, чел.</w:t>
            </w:r>
          </w:p>
        </w:tc>
      </w:tr>
      <w:tr w:rsidR="00D10F7B" w:rsidRPr="00D10F7B" w14:paraId="49FE0D02" w14:textId="77777777" w:rsidTr="009D67FC">
        <w:trPr>
          <w:cantSplit/>
          <w:tblHeader/>
        </w:trPr>
        <w:tc>
          <w:tcPr>
            <w:tcW w:w="474" w:type="pct"/>
            <w:shd w:val="clear" w:color="auto" w:fill="auto"/>
          </w:tcPr>
          <w:p w14:paraId="16BCF04E" w14:textId="77777777" w:rsidR="00BD704C" w:rsidRPr="00D10F7B" w:rsidRDefault="00BD704C" w:rsidP="00B82D46">
            <w:pPr>
              <w:ind w:firstLine="0"/>
              <w:jc w:val="center"/>
              <w:rPr>
                <w:b/>
                <w:sz w:val="22"/>
                <w:szCs w:val="22"/>
              </w:rPr>
            </w:pPr>
            <w:r w:rsidRPr="00D10F7B">
              <w:rPr>
                <w:b/>
                <w:sz w:val="22"/>
                <w:szCs w:val="22"/>
              </w:rPr>
              <w:t>1</w:t>
            </w:r>
          </w:p>
        </w:tc>
        <w:tc>
          <w:tcPr>
            <w:tcW w:w="1876" w:type="pct"/>
            <w:shd w:val="clear" w:color="auto" w:fill="auto"/>
          </w:tcPr>
          <w:p w14:paraId="695BA831" w14:textId="77777777" w:rsidR="00BD704C" w:rsidRPr="00D10F7B" w:rsidRDefault="00BD704C" w:rsidP="00B82D46">
            <w:pPr>
              <w:ind w:firstLine="0"/>
              <w:jc w:val="center"/>
              <w:rPr>
                <w:b/>
                <w:sz w:val="22"/>
                <w:szCs w:val="22"/>
              </w:rPr>
            </w:pPr>
            <w:r w:rsidRPr="00D10F7B">
              <w:rPr>
                <w:b/>
                <w:sz w:val="22"/>
                <w:szCs w:val="22"/>
              </w:rPr>
              <w:t>2</w:t>
            </w:r>
          </w:p>
        </w:tc>
        <w:tc>
          <w:tcPr>
            <w:tcW w:w="663" w:type="pct"/>
            <w:shd w:val="clear" w:color="auto" w:fill="auto"/>
          </w:tcPr>
          <w:p w14:paraId="7C50410E" w14:textId="77777777" w:rsidR="00BD704C" w:rsidRPr="00D10F7B" w:rsidRDefault="00BD704C" w:rsidP="00B82D46">
            <w:pPr>
              <w:ind w:firstLine="0"/>
              <w:jc w:val="center"/>
              <w:rPr>
                <w:b/>
                <w:sz w:val="22"/>
                <w:szCs w:val="22"/>
              </w:rPr>
            </w:pPr>
            <w:r w:rsidRPr="00D10F7B">
              <w:rPr>
                <w:b/>
                <w:sz w:val="22"/>
                <w:szCs w:val="22"/>
              </w:rPr>
              <w:t>3</w:t>
            </w:r>
          </w:p>
        </w:tc>
        <w:tc>
          <w:tcPr>
            <w:tcW w:w="663" w:type="pct"/>
            <w:shd w:val="clear" w:color="auto" w:fill="auto"/>
          </w:tcPr>
          <w:p w14:paraId="2DDCAD73" w14:textId="77777777" w:rsidR="00BD704C" w:rsidRPr="00D10F7B" w:rsidRDefault="00BD704C" w:rsidP="00B82D46">
            <w:pPr>
              <w:ind w:firstLine="0"/>
              <w:jc w:val="center"/>
              <w:rPr>
                <w:b/>
                <w:sz w:val="22"/>
                <w:szCs w:val="22"/>
              </w:rPr>
            </w:pPr>
            <w:r w:rsidRPr="00D10F7B">
              <w:rPr>
                <w:b/>
                <w:sz w:val="22"/>
                <w:szCs w:val="22"/>
              </w:rPr>
              <w:t>4</w:t>
            </w:r>
          </w:p>
        </w:tc>
        <w:tc>
          <w:tcPr>
            <w:tcW w:w="663" w:type="pct"/>
          </w:tcPr>
          <w:p w14:paraId="05F6D5E5" w14:textId="77777777" w:rsidR="00BD704C" w:rsidRPr="00D10F7B" w:rsidRDefault="00BD704C" w:rsidP="00B82D46">
            <w:pPr>
              <w:ind w:firstLine="0"/>
              <w:jc w:val="center"/>
              <w:rPr>
                <w:b/>
                <w:sz w:val="22"/>
                <w:szCs w:val="22"/>
              </w:rPr>
            </w:pPr>
            <w:r w:rsidRPr="00D10F7B">
              <w:rPr>
                <w:b/>
                <w:sz w:val="22"/>
                <w:szCs w:val="22"/>
              </w:rPr>
              <w:t>5</w:t>
            </w:r>
          </w:p>
        </w:tc>
        <w:tc>
          <w:tcPr>
            <w:tcW w:w="663" w:type="pct"/>
          </w:tcPr>
          <w:p w14:paraId="69785FBF" w14:textId="77777777" w:rsidR="00BD704C" w:rsidRPr="00D10F7B" w:rsidRDefault="00BD704C" w:rsidP="00B82D46">
            <w:pPr>
              <w:ind w:firstLine="0"/>
              <w:jc w:val="center"/>
              <w:rPr>
                <w:b/>
                <w:sz w:val="22"/>
                <w:szCs w:val="22"/>
              </w:rPr>
            </w:pPr>
            <w:r w:rsidRPr="00D10F7B">
              <w:rPr>
                <w:b/>
                <w:sz w:val="22"/>
                <w:szCs w:val="22"/>
              </w:rPr>
              <w:t>6</w:t>
            </w:r>
          </w:p>
        </w:tc>
      </w:tr>
      <w:tr w:rsidR="00D10F7B" w:rsidRPr="00D10F7B" w14:paraId="615312F0" w14:textId="77777777" w:rsidTr="009D67FC">
        <w:trPr>
          <w:cantSplit/>
        </w:trPr>
        <w:tc>
          <w:tcPr>
            <w:tcW w:w="474" w:type="pct"/>
          </w:tcPr>
          <w:p w14:paraId="3245F1C6" w14:textId="77777777" w:rsidR="00BD704C" w:rsidRPr="00D10F7B" w:rsidRDefault="00BD704C" w:rsidP="00B82D46">
            <w:pPr>
              <w:ind w:firstLine="0"/>
              <w:jc w:val="center"/>
              <w:rPr>
                <w:sz w:val="22"/>
                <w:szCs w:val="22"/>
              </w:rPr>
            </w:pPr>
            <w:r w:rsidRPr="00D10F7B">
              <w:rPr>
                <w:sz w:val="22"/>
                <w:szCs w:val="22"/>
              </w:rPr>
              <w:t>1</w:t>
            </w:r>
          </w:p>
        </w:tc>
        <w:tc>
          <w:tcPr>
            <w:tcW w:w="1876" w:type="pct"/>
          </w:tcPr>
          <w:p w14:paraId="40590FEC" w14:textId="77777777" w:rsidR="00BD704C" w:rsidRPr="00D10F7B" w:rsidRDefault="00BD704C" w:rsidP="00B82D46">
            <w:pPr>
              <w:ind w:firstLine="0"/>
              <w:rPr>
                <w:sz w:val="22"/>
                <w:szCs w:val="22"/>
              </w:rPr>
            </w:pPr>
            <w:r w:rsidRPr="00D10F7B">
              <w:rPr>
                <w:sz w:val="22"/>
                <w:szCs w:val="22"/>
              </w:rPr>
              <w:t>Работники СТИ, назначенные в качестве лиц, ответственных за обеспечение транспортной безопасности в СТИ</w:t>
            </w:r>
          </w:p>
        </w:tc>
        <w:tc>
          <w:tcPr>
            <w:tcW w:w="663" w:type="pct"/>
          </w:tcPr>
          <w:p w14:paraId="33C4A627" w14:textId="77777777" w:rsidR="00BD704C" w:rsidRPr="00D10F7B" w:rsidRDefault="00BD704C" w:rsidP="00B82D46">
            <w:pPr>
              <w:ind w:firstLine="0"/>
              <w:jc w:val="center"/>
              <w:rPr>
                <w:b/>
                <w:sz w:val="22"/>
                <w:szCs w:val="22"/>
              </w:rPr>
            </w:pPr>
          </w:p>
        </w:tc>
        <w:tc>
          <w:tcPr>
            <w:tcW w:w="663" w:type="pct"/>
          </w:tcPr>
          <w:p w14:paraId="1A2702B5" w14:textId="77777777" w:rsidR="00BD704C" w:rsidRPr="00D10F7B" w:rsidRDefault="00BD704C" w:rsidP="00B82D46">
            <w:pPr>
              <w:ind w:firstLine="0"/>
              <w:jc w:val="center"/>
              <w:rPr>
                <w:sz w:val="22"/>
                <w:szCs w:val="22"/>
              </w:rPr>
            </w:pPr>
          </w:p>
        </w:tc>
        <w:tc>
          <w:tcPr>
            <w:tcW w:w="663" w:type="pct"/>
          </w:tcPr>
          <w:p w14:paraId="659F99BE" w14:textId="77777777" w:rsidR="00BD704C" w:rsidRPr="00D10F7B" w:rsidRDefault="00BD704C" w:rsidP="00B82D46">
            <w:pPr>
              <w:ind w:firstLine="0"/>
              <w:jc w:val="center"/>
              <w:rPr>
                <w:sz w:val="22"/>
                <w:szCs w:val="22"/>
              </w:rPr>
            </w:pPr>
          </w:p>
        </w:tc>
        <w:tc>
          <w:tcPr>
            <w:tcW w:w="663" w:type="pct"/>
          </w:tcPr>
          <w:p w14:paraId="36D9EC82" w14:textId="77777777" w:rsidR="00BD704C" w:rsidRPr="00D10F7B" w:rsidRDefault="00BD704C" w:rsidP="00B82D46">
            <w:pPr>
              <w:ind w:firstLine="0"/>
              <w:jc w:val="center"/>
              <w:rPr>
                <w:sz w:val="22"/>
                <w:szCs w:val="22"/>
              </w:rPr>
            </w:pPr>
          </w:p>
        </w:tc>
      </w:tr>
      <w:tr w:rsidR="00D10F7B" w:rsidRPr="00D10F7B" w14:paraId="0E0CB608" w14:textId="77777777" w:rsidTr="009D67FC">
        <w:trPr>
          <w:cantSplit/>
        </w:trPr>
        <w:tc>
          <w:tcPr>
            <w:tcW w:w="474" w:type="pct"/>
          </w:tcPr>
          <w:p w14:paraId="4B0A679D" w14:textId="77777777" w:rsidR="00BD704C" w:rsidRPr="00D10F7B" w:rsidRDefault="00BD704C" w:rsidP="00B82D46">
            <w:pPr>
              <w:ind w:firstLine="0"/>
              <w:jc w:val="center"/>
              <w:rPr>
                <w:sz w:val="22"/>
                <w:szCs w:val="22"/>
              </w:rPr>
            </w:pPr>
            <w:r w:rsidRPr="00D10F7B">
              <w:rPr>
                <w:sz w:val="22"/>
                <w:szCs w:val="22"/>
              </w:rPr>
              <w:t>2</w:t>
            </w:r>
          </w:p>
        </w:tc>
        <w:tc>
          <w:tcPr>
            <w:tcW w:w="1876" w:type="pct"/>
          </w:tcPr>
          <w:p w14:paraId="6935D77C" w14:textId="77777777" w:rsidR="00BD704C" w:rsidRPr="00D10F7B" w:rsidRDefault="00BD704C" w:rsidP="00B82D46">
            <w:pPr>
              <w:ind w:firstLine="0"/>
              <w:rPr>
                <w:sz w:val="22"/>
                <w:szCs w:val="22"/>
              </w:rPr>
            </w:pPr>
            <w:r w:rsidRPr="00D10F7B">
              <w:rPr>
                <w:sz w:val="22"/>
                <w:szCs w:val="22"/>
              </w:rPr>
              <w:t>Работники СТИ, назначенные в качестве лиц, ответственных за обеспечение транспортной безопасности ОТИ</w:t>
            </w:r>
          </w:p>
        </w:tc>
        <w:tc>
          <w:tcPr>
            <w:tcW w:w="663" w:type="pct"/>
          </w:tcPr>
          <w:p w14:paraId="5198AE00" w14:textId="77777777" w:rsidR="00BD704C" w:rsidRPr="00D10F7B" w:rsidRDefault="00BD704C" w:rsidP="00B82D46">
            <w:pPr>
              <w:ind w:firstLine="0"/>
              <w:jc w:val="center"/>
              <w:rPr>
                <w:b/>
                <w:sz w:val="22"/>
                <w:szCs w:val="22"/>
              </w:rPr>
            </w:pPr>
          </w:p>
        </w:tc>
        <w:tc>
          <w:tcPr>
            <w:tcW w:w="663" w:type="pct"/>
          </w:tcPr>
          <w:p w14:paraId="69581CCD" w14:textId="77777777" w:rsidR="00BD704C" w:rsidRPr="00D10F7B" w:rsidRDefault="00BD704C" w:rsidP="00B82D46">
            <w:pPr>
              <w:ind w:firstLine="0"/>
              <w:jc w:val="center"/>
              <w:rPr>
                <w:sz w:val="22"/>
                <w:szCs w:val="22"/>
              </w:rPr>
            </w:pPr>
          </w:p>
        </w:tc>
        <w:tc>
          <w:tcPr>
            <w:tcW w:w="663" w:type="pct"/>
          </w:tcPr>
          <w:p w14:paraId="7455C667" w14:textId="77777777" w:rsidR="00BD704C" w:rsidRPr="00D10F7B" w:rsidRDefault="00BD704C" w:rsidP="00B82D46">
            <w:pPr>
              <w:ind w:firstLine="0"/>
              <w:jc w:val="center"/>
              <w:rPr>
                <w:sz w:val="22"/>
                <w:szCs w:val="22"/>
              </w:rPr>
            </w:pPr>
          </w:p>
        </w:tc>
        <w:tc>
          <w:tcPr>
            <w:tcW w:w="663" w:type="pct"/>
          </w:tcPr>
          <w:p w14:paraId="19A946C5" w14:textId="77777777" w:rsidR="00BD704C" w:rsidRPr="00D10F7B" w:rsidRDefault="00BD704C" w:rsidP="00B82D46">
            <w:pPr>
              <w:ind w:firstLine="0"/>
              <w:jc w:val="center"/>
              <w:rPr>
                <w:sz w:val="22"/>
                <w:szCs w:val="22"/>
              </w:rPr>
            </w:pPr>
          </w:p>
        </w:tc>
      </w:tr>
      <w:tr w:rsidR="00D10F7B" w:rsidRPr="00D10F7B" w14:paraId="55455EEE" w14:textId="77777777" w:rsidTr="009D67FC">
        <w:trPr>
          <w:cantSplit/>
        </w:trPr>
        <w:tc>
          <w:tcPr>
            <w:tcW w:w="474" w:type="pct"/>
          </w:tcPr>
          <w:p w14:paraId="18B008CE" w14:textId="77777777" w:rsidR="00BD704C" w:rsidRPr="00D10F7B" w:rsidRDefault="00BD704C" w:rsidP="00B82D46">
            <w:pPr>
              <w:ind w:firstLine="0"/>
              <w:jc w:val="center"/>
              <w:rPr>
                <w:sz w:val="22"/>
                <w:szCs w:val="22"/>
              </w:rPr>
            </w:pPr>
            <w:r w:rsidRPr="00D10F7B">
              <w:rPr>
                <w:sz w:val="22"/>
                <w:szCs w:val="22"/>
              </w:rPr>
              <w:t>3</w:t>
            </w:r>
          </w:p>
        </w:tc>
        <w:tc>
          <w:tcPr>
            <w:tcW w:w="1876" w:type="pct"/>
          </w:tcPr>
          <w:p w14:paraId="344E8DA5" w14:textId="77777777" w:rsidR="00BD704C" w:rsidRPr="00D10F7B" w:rsidRDefault="00BD704C" w:rsidP="00B82D46">
            <w:pPr>
              <w:ind w:firstLine="0"/>
              <w:rPr>
                <w:sz w:val="22"/>
                <w:szCs w:val="22"/>
              </w:rPr>
            </w:pPr>
            <w:r w:rsidRPr="00D10F7B">
              <w:rPr>
                <w:sz w:val="22"/>
                <w:szCs w:val="22"/>
              </w:rPr>
              <w:t>Работники СТИ, руководящие выполнением работ, непосредственно связанных с обеспечением транспортной безопасности ОТИ</w:t>
            </w:r>
          </w:p>
        </w:tc>
        <w:tc>
          <w:tcPr>
            <w:tcW w:w="663" w:type="pct"/>
          </w:tcPr>
          <w:p w14:paraId="449CBF5E" w14:textId="77777777" w:rsidR="00BD704C" w:rsidRPr="00D10F7B" w:rsidRDefault="00BD704C" w:rsidP="00B82D46">
            <w:pPr>
              <w:ind w:firstLine="0"/>
              <w:jc w:val="center"/>
              <w:rPr>
                <w:sz w:val="22"/>
                <w:szCs w:val="22"/>
              </w:rPr>
            </w:pPr>
          </w:p>
        </w:tc>
        <w:tc>
          <w:tcPr>
            <w:tcW w:w="663" w:type="pct"/>
          </w:tcPr>
          <w:p w14:paraId="4C665D7A" w14:textId="77777777" w:rsidR="00BD704C" w:rsidRPr="00D10F7B" w:rsidRDefault="00BD704C" w:rsidP="00B82D46">
            <w:pPr>
              <w:ind w:firstLine="0"/>
              <w:jc w:val="center"/>
              <w:rPr>
                <w:sz w:val="22"/>
                <w:szCs w:val="22"/>
              </w:rPr>
            </w:pPr>
          </w:p>
        </w:tc>
        <w:tc>
          <w:tcPr>
            <w:tcW w:w="663" w:type="pct"/>
          </w:tcPr>
          <w:p w14:paraId="0E1CF37B" w14:textId="77777777" w:rsidR="00BD704C" w:rsidRPr="00D10F7B" w:rsidRDefault="00BD704C" w:rsidP="00B82D46">
            <w:pPr>
              <w:ind w:firstLine="0"/>
              <w:jc w:val="center"/>
              <w:rPr>
                <w:sz w:val="22"/>
                <w:szCs w:val="22"/>
              </w:rPr>
            </w:pPr>
          </w:p>
        </w:tc>
        <w:tc>
          <w:tcPr>
            <w:tcW w:w="663" w:type="pct"/>
          </w:tcPr>
          <w:p w14:paraId="07B56737" w14:textId="77777777" w:rsidR="00BD704C" w:rsidRPr="00D10F7B" w:rsidRDefault="00BD704C" w:rsidP="00B82D46">
            <w:pPr>
              <w:ind w:firstLine="0"/>
              <w:jc w:val="center"/>
              <w:rPr>
                <w:sz w:val="22"/>
                <w:szCs w:val="22"/>
              </w:rPr>
            </w:pPr>
          </w:p>
        </w:tc>
      </w:tr>
      <w:tr w:rsidR="00D10F7B" w:rsidRPr="00D10F7B" w14:paraId="67FA78AB" w14:textId="77777777" w:rsidTr="009D67FC">
        <w:trPr>
          <w:cantSplit/>
        </w:trPr>
        <w:tc>
          <w:tcPr>
            <w:tcW w:w="474" w:type="pct"/>
          </w:tcPr>
          <w:p w14:paraId="6157A1E8" w14:textId="77777777" w:rsidR="00BD704C" w:rsidRPr="00D10F7B" w:rsidRDefault="00BD704C" w:rsidP="00B82D46">
            <w:pPr>
              <w:ind w:firstLine="0"/>
              <w:jc w:val="center"/>
              <w:rPr>
                <w:sz w:val="22"/>
                <w:szCs w:val="22"/>
              </w:rPr>
            </w:pPr>
            <w:r w:rsidRPr="00D10F7B">
              <w:rPr>
                <w:sz w:val="22"/>
                <w:szCs w:val="22"/>
              </w:rPr>
              <w:t>3</w:t>
            </w:r>
          </w:p>
        </w:tc>
        <w:tc>
          <w:tcPr>
            <w:tcW w:w="1876" w:type="pct"/>
          </w:tcPr>
          <w:p w14:paraId="79EB2C20" w14:textId="77777777" w:rsidR="00BD704C" w:rsidRPr="00D10F7B" w:rsidRDefault="00BD704C" w:rsidP="00B82D46">
            <w:pPr>
              <w:ind w:firstLine="0"/>
              <w:rPr>
                <w:sz w:val="22"/>
                <w:szCs w:val="22"/>
              </w:rPr>
            </w:pPr>
            <w:r w:rsidRPr="00D10F7B">
              <w:rPr>
                <w:sz w:val="22"/>
                <w:szCs w:val="22"/>
              </w:rPr>
              <w:t>Работники подразделения транспортной безопасности, руководящие выполнением работ, непосредственно связанных с обеспечением транспортной безопасности ОТИ</w:t>
            </w:r>
          </w:p>
        </w:tc>
        <w:tc>
          <w:tcPr>
            <w:tcW w:w="663" w:type="pct"/>
          </w:tcPr>
          <w:p w14:paraId="4E08C893" w14:textId="77777777" w:rsidR="00BD704C" w:rsidRPr="00D10F7B" w:rsidRDefault="00BD704C" w:rsidP="00B82D46">
            <w:pPr>
              <w:ind w:firstLine="0"/>
              <w:jc w:val="center"/>
              <w:rPr>
                <w:sz w:val="22"/>
                <w:szCs w:val="22"/>
              </w:rPr>
            </w:pPr>
          </w:p>
        </w:tc>
        <w:tc>
          <w:tcPr>
            <w:tcW w:w="663" w:type="pct"/>
          </w:tcPr>
          <w:p w14:paraId="4203A078" w14:textId="77777777" w:rsidR="00BD704C" w:rsidRPr="00D10F7B" w:rsidRDefault="00BD704C" w:rsidP="00B82D46">
            <w:pPr>
              <w:ind w:firstLine="0"/>
              <w:jc w:val="center"/>
              <w:rPr>
                <w:sz w:val="22"/>
                <w:szCs w:val="22"/>
              </w:rPr>
            </w:pPr>
          </w:p>
        </w:tc>
        <w:tc>
          <w:tcPr>
            <w:tcW w:w="663" w:type="pct"/>
          </w:tcPr>
          <w:p w14:paraId="202FF91B" w14:textId="77777777" w:rsidR="00BD704C" w:rsidRPr="00D10F7B" w:rsidRDefault="00BD704C" w:rsidP="00B82D46">
            <w:pPr>
              <w:ind w:firstLine="0"/>
              <w:jc w:val="center"/>
              <w:rPr>
                <w:sz w:val="22"/>
                <w:szCs w:val="22"/>
              </w:rPr>
            </w:pPr>
          </w:p>
        </w:tc>
        <w:tc>
          <w:tcPr>
            <w:tcW w:w="663" w:type="pct"/>
          </w:tcPr>
          <w:p w14:paraId="6B744EA8" w14:textId="77777777" w:rsidR="00BD704C" w:rsidRPr="00D10F7B" w:rsidRDefault="00BD704C" w:rsidP="00B82D46">
            <w:pPr>
              <w:ind w:firstLine="0"/>
              <w:jc w:val="center"/>
              <w:rPr>
                <w:sz w:val="22"/>
                <w:szCs w:val="22"/>
              </w:rPr>
            </w:pPr>
          </w:p>
        </w:tc>
      </w:tr>
      <w:tr w:rsidR="00D10F7B" w:rsidRPr="00D10F7B" w14:paraId="0883B77C" w14:textId="77777777" w:rsidTr="009D67FC">
        <w:trPr>
          <w:cantSplit/>
        </w:trPr>
        <w:tc>
          <w:tcPr>
            <w:tcW w:w="474" w:type="pct"/>
          </w:tcPr>
          <w:p w14:paraId="0EF418DB" w14:textId="77777777" w:rsidR="00BD704C" w:rsidRPr="00D10F7B" w:rsidRDefault="00BD704C" w:rsidP="00B82D46">
            <w:pPr>
              <w:ind w:firstLine="0"/>
              <w:jc w:val="center"/>
              <w:rPr>
                <w:sz w:val="22"/>
                <w:szCs w:val="22"/>
              </w:rPr>
            </w:pPr>
            <w:r w:rsidRPr="00D10F7B">
              <w:rPr>
                <w:sz w:val="22"/>
                <w:szCs w:val="22"/>
              </w:rPr>
              <w:t>4</w:t>
            </w:r>
          </w:p>
        </w:tc>
        <w:tc>
          <w:tcPr>
            <w:tcW w:w="1876" w:type="pct"/>
          </w:tcPr>
          <w:p w14:paraId="456A5024" w14:textId="77777777" w:rsidR="00BD704C" w:rsidRPr="00D10F7B" w:rsidRDefault="00BD704C" w:rsidP="00B82D46">
            <w:pPr>
              <w:ind w:firstLine="0"/>
              <w:rPr>
                <w:sz w:val="22"/>
                <w:szCs w:val="22"/>
              </w:rPr>
            </w:pPr>
            <w:r w:rsidRPr="00D10F7B">
              <w:rPr>
                <w:sz w:val="22"/>
                <w:szCs w:val="22"/>
              </w:rPr>
              <w:t>Работники подразделения транспортной безопасности, включённые в состав группы (групп) быстрого реагирования (при 1/2/3 уровнях безопасности)</w:t>
            </w:r>
          </w:p>
        </w:tc>
        <w:tc>
          <w:tcPr>
            <w:tcW w:w="663" w:type="pct"/>
          </w:tcPr>
          <w:p w14:paraId="1A9152F7" w14:textId="77777777" w:rsidR="00BD704C" w:rsidRPr="00D10F7B" w:rsidRDefault="00BD704C" w:rsidP="00B82D46">
            <w:pPr>
              <w:ind w:firstLine="0"/>
              <w:jc w:val="center"/>
              <w:rPr>
                <w:sz w:val="22"/>
                <w:szCs w:val="22"/>
              </w:rPr>
            </w:pPr>
          </w:p>
        </w:tc>
        <w:tc>
          <w:tcPr>
            <w:tcW w:w="663" w:type="pct"/>
          </w:tcPr>
          <w:p w14:paraId="5428980F" w14:textId="77777777" w:rsidR="00BD704C" w:rsidRPr="00D10F7B" w:rsidRDefault="00BD704C" w:rsidP="00B82D46">
            <w:pPr>
              <w:ind w:firstLine="0"/>
              <w:jc w:val="center"/>
              <w:rPr>
                <w:sz w:val="22"/>
                <w:szCs w:val="22"/>
              </w:rPr>
            </w:pPr>
          </w:p>
        </w:tc>
        <w:tc>
          <w:tcPr>
            <w:tcW w:w="663" w:type="pct"/>
          </w:tcPr>
          <w:p w14:paraId="345E587B" w14:textId="77777777" w:rsidR="00BD704C" w:rsidRPr="00D10F7B" w:rsidRDefault="00BD704C" w:rsidP="00B82D46">
            <w:pPr>
              <w:ind w:firstLine="0"/>
              <w:jc w:val="center"/>
              <w:rPr>
                <w:sz w:val="22"/>
                <w:szCs w:val="22"/>
              </w:rPr>
            </w:pPr>
          </w:p>
        </w:tc>
        <w:tc>
          <w:tcPr>
            <w:tcW w:w="663" w:type="pct"/>
          </w:tcPr>
          <w:p w14:paraId="22754924" w14:textId="77777777" w:rsidR="00BD704C" w:rsidRPr="00D10F7B" w:rsidRDefault="00BD704C" w:rsidP="00B82D46">
            <w:pPr>
              <w:ind w:firstLine="0"/>
              <w:jc w:val="center"/>
              <w:rPr>
                <w:sz w:val="22"/>
                <w:szCs w:val="22"/>
              </w:rPr>
            </w:pPr>
          </w:p>
        </w:tc>
      </w:tr>
      <w:tr w:rsidR="00D10F7B" w:rsidRPr="00D10F7B" w14:paraId="228AA373" w14:textId="77777777" w:rsidTr="009D67FC">
        <w:trPr>
          <w:cantSplit/>
        </w:trPr>
        <w:tc>
          <w:tcPr>
            <w:tcW w:w="474" w:type="pct"/>
          </w:tcPr>
          <w:p w14:paraId="4022B583" w14:textId="77777777" w:rsidR="00BD704C" w:rsidRPr="00D10F7B" w:rsidRDefault="00BD704C" w:rsidP="00B82D46">
            <w:pPr>
              <w:ind w:firstLine="0"/>
              <w:jc w:val="center"/>
              <w:rPr>
                <w:sz w:val="22"/>
                <w:szCs w:val="22"/>
              </w:rPr>
            </w:pPr>
            <w:r w:rsidRPr="00D10F7B">
              <w:rPr>
                <w:sz w:val="22"/>
                <w:szCs w:val="22"/>
              </w:rPr>
              <w:t>5</w:t>
            </w:r>
          </w:p>
        </w:tc>
        <w:tc>
          <w:tcPr>
            <w:tcW w:w="1876" w:type="pct"/>
          </w:tcPr>
          <w:p w14:paraId="0E9A358A" w14:textId="77777777" w:rsidR="00BD704C" w:rsidRPr="00D10F7B" w:rsidRDefault="00BD704C" w:rsidP="00B82D46">
            <w:pPr>
              <w:ind w:firstLine="0"/>
              <w:rPr>
                <w:sz w:val="22"/>
                <w:szCs w:val="22"/>
              </w:rPr>
            </w:pPr>
            <w:r w:rsidRPr="00D10F7B">
              <w:rPr>
                <w:sz w:val="22"/>
                <w:szCs w:val="22"/>
              </w:rPr>
              <w:t>Работники подразделения транспортной безопасности, осуществляющие досмотр, дополнительный досмотр, повторный досмотр в целях обеспечения транспортной безопасности</w:t>
            </w:r>
          </w:p>
        </w:tc>
        <w:tc>
          <w:tcPr>
            <w:tcW w:w="663" w:type="pct"/>
          </w:tcPr>
          <w:p w14:paraId="4D04A588" w14:textId="77777777" w:rsidR="00BD704C" w:rsidRPr="00D10F7B" w:rsidRDefault="00BD704C" w:rsidP="00B82D46">
            <w:pPr>
              <w:ind w:firstLine="0"/>
              <w:jc w:val="center"/>
              <w:rPr>
                <w:sz w:val="22"/>
                <w:szCs w:val="22"/>
              </w:rPr>
            </w:pPr>
          </w:p>
        </w:tc>
        <w:tc>
          <w:tcPr>
            <w:tcW w:w="663" w:type="pct"/>
          </w:tcPr>
          <w:p w14:paraId="464F274D" w14:textId="77777777" w:rsidR="00BD704C" w:rsidRPr="00D10F7B" w:rsidRDefault="00BD704C" w:rsidP="00B82D46">
            <w:pPr>
              <w:ind w:firstLine="0"/>
              <w:jc w:val="center"/>
              <w:rPr>
                <w:sz w:val="22"/>
                <w:szCs w:val="22"/>
              </w:rPr>
            </w:pPr>
          </w:p>
        </w:tc>
        <w:tc>
          <w:tcPr>
            <w:tcW w:w="663" w:type="pct"/>
          </w:tcPr>
          <w:p w14:paraId="65A38718" w14:textId="77777777" w:rsidR="00BD704C" w:rsidRPr="00D10F7B" w:rsidRDefault="00BD704C" w:rsidP="00B82D46">
            <w:pPr>
              <w:ind w:firstLine="0"/>
              <w:jc w:val="center"/>
              <w:rPr>
                <w:sz w:val="22"/>
                <w:szCs w:val="22"/>
              </w:rPr>
            </w:pPr>
          </w:p>
        </w:tc>
        <w:tc>
          <w:tcPr>
            <w:tcW w:w="663" w:type="pct"/>
          </w:tcPr>
          <w:p w14:paraId="4D82808E" w14:textId="77777777" w:rsidR="00BD704C" w:rsidRPr="00D10F7B" w:rsidRDefault="00BD704C" w:rsidP="00B82D46">
            <w:pPr>
              <w:ind w:firstLine="0"/>
              <w:jc w:val="center"/>
              <w:rPr>
                <w:sz w:val="22"/>
                <w:szCs w:val="22"/>
              </w:rPr>
            </w:pPr>
          </w:p>
        </w:tc>
      </w:tr>
      <w:tr w:rsidR="00D10F7B" w:rsidRPr="00D10F7B" w14:paraId="755C948A" w14:textId="77777777" w:rsidTr="009D67FC">
        <w:trPr>
          <w:cantSplit/>
        </w:trPr>
        <w:tc>
          <w:tcPr>
            <w:tcW w:w="474" w:type="pct"/>
          </w:tcPr>
          <w:p w14:paraId="3BAD40C7" w14:textId="77777777" w:rsidR="00BD704C" w:rsidRPr="00D10F7B" w:rsidRDefault="00BD704C" w:rsidP="00B82D46">
            <w:pPr>
              <w:ind w:firstLine="0"/>
              <w:jc w:val="center"/>
              <w:rPr>
                <w:sz w:val="22"/>
                <w:szCs w:val="22"/>
              </w:rPr>
            </w:pPr>
            <w:r w:rsidRPr="00D10F7B">
              <w:rPr>
                <w:sz w:val="22"/>
                <w:szCs w:val="22"/>
              </w:rPr>
              <w:t>6</w:t>
            </w:r>
          </w:p>
        </w:tc>
        <w:tc>
          <w:tcPr>
            <w:tcW w:w="1876" w:type="pct"/>
          </w:tcPr>
          <w:p w14:paraId="009AEF82" w14:textId="77777777" w:rsidR="00BD704C" w:rsidRPr="00D10F7B" w:rsidRDefault="00BD704C" w:rsidP="00B82D46">
            <w:pPr>
              <w:spacing w:before="100" w:beforeAutospacing="1" w:after="100" w:afterAutospacing="1"/>
              <w:ind w:firstLine="0"/>
              <w:rPr>
                <w:sz w:val="22"/>
                <w:szCs w:val="22"/>
              </w:rPr>
            </w:pPr>
            <w:r w:rsidRPr="00D10F7B">
              <w:rPr>
                <w:sz w:val="22"/>
                <w:szCs w:val="22"/>
              </w:rPr>
              <w:t xml:space="preserve">Работники подразделения транспортной безопасности, осуществляющие наблюдение и (или) собеседование в целях обеспечения транспортной безопасности </w:t>
            </w:r>
          </w:p>
        </w:tc>
        <w:tc>
          <w:tcPr>
            <w:tcW w:w="663" w:type="pct"/>
          </w:tcPr>
          <w:p w14:paraId="52E30034" w14:textId="77777777" w:rsidR="00BD704C" w:rsidRPr="00D10F7B" w:rsidRDefault="00BD704C" w:rsidP="00B82D46">
            <w:pPr>
              <w:ind w:firstLine="0"/>
              <w:jc w:val="center"/>
              <w:rPr>
                <w:sz w:val="22"/>
                <w:szCs w:val="22"/>
              </w:rPr>
            </w:pPr>
          </w:p>
        </w:tc>
        <w:tc>
          <w:tcPr>
            <w:tcW w:w="663" w:type="pct"/>
          </w:tcPr>
          <w:p w14:paraId="698BAAA6" w14:textId="77777777" w:rsidR="00BD704C" w:rsidRPr="00D10F7B" w:rsidRDefault="00BD704C" w:rsidP="00B82D46">
            <w:pPr>
              <w:ind w:firstLine="0"/>
              <w:jc w:val="center"/>
              <w:rPr>
                <w:sz w:val="22"/>
                <w:szCs w:val="22"/>
              </w:rPr>
            </w:pPr>
          </w:p>
        </w:tc>
        <w:tc>
          <w:tcPr>
            <w:tcW w:w="663" w:type="pct"/>
          </w:tcPr>
          <w:p w14:paraId="2E1E8CDB" w14:textId="77777777" w:rsidR="00BD704C" w:rsidRPr="00D10F7B" w:rsidRDefault="00BD704C" w:rsidP="00B82D46">
            <w:pPr>
              <w:ind w:firstLine="0"/>
              <w:jc w:val="center"/>
              <w:rPr>
                <w:sz w:val="22"/>
                <w:szCs w:val="22"/>
              </w:rPr>
            </w:pPr>
          </w:p>
        </w:tc>
        <w:tc>
          <w:tcPr>
            <w:tcW w:w="663" w:type="pct"/>
          </w:tcPr>
          <w:p w14:paraId="650E6C46" w14:textId="77777777" w:rsidR="00BD704C" w:rsidRPr="00D10F7B" w:rsidRDefault="00BD704C" w:rsidP="00B82D46">
            <w:pPr>
              <w:ind w:firstLine="0"/>
              <w:jc w:val="center"/>
              <w:rPr>
                <w:sz w:val="22"/>
                <w:szCs w:val="22"/>
              </w:rPr>
            </w:pPr>
          </w:p>
        </w:tc>
      </w:tr>
      <w:tr w:rsidR="00D10F7B" w:rsidRPr="00D10F7B" w14:paraId="068C230A" w14:textId="77777777" w:rsidTr="009D67FC">
        <w:trPr>
          <w:cantSplit/>
        </w:trPr>
        <w:tc>
          <w:tcPr>
            <w:tcW w:w="474" w:type="pct"/>
          </w:tcPr>
          <w:p w14:paraId="7BBB6D89" w14:textId="77777777" w:rsidR="00BD704C" w:rsidRPr="00D10F7B" w:rsidRDefault="00BD704C" w:rsidP="00B82D46">
            <w:pPr>
              <w:ind w:firstLine="0"/>
              <w:jc w:val="center"/>
              <w:rPr>
                <w:sz w:val="22"/>
                <w:szCs w:val="22"/>
              </w:rPr>
            </w:pPr>
            <w:r w:rsidRPr="00D10F7B">
              <w:rPr>
                <w:sz w:val="22"/>
                <w:szCs w:val="22"/>
              </w:rPr>
              <w:lastRenderedPageBreak/>
              <w:t>7</w:t>
            </w:r>
          </w:p>
        </w:tc>
        <w:tc>
          <w:tcPr>
            <w:tcW w:w="1876" w:type="pct"/>
          </w:tcPr>
          <w:p w14:paraId="60662744" w14:textId="77777777" w:rsidR="00BD704C" w:rsidRPr="00D10F7B" w:rsidRDefault="00BD704C" w:rsidP="00B82D46">
            <w:pPr>
              <w:spacing w:before="100" w:beforeAutospacing="1" w:after="100" w:afterAutospacing="1"/>
              <w:ind w:firstLine="0"/>
              <w:rPr>
                <w:sz w:val="22"/>
                <w:szCs w:val="22"/>
              </w:rPr>
            </w:pPr>
            <w:r w:rsidRPr="00D10F7B">
              <w:rPr>
                <w:sz w:val="22"/>
                <w:szCs w:val="22"/>
              </w:rPr>
              <w:t>Работники СТИ, управляющие техническими средствами обеспечения транспортной безопасности (при 1/2/3 уровнях безопасности)</w:t>
            </w:r>
          </w:p>
        </w:tc>
        <w:tc>
          <w:tcPr>
            <w:tcW w:w="663" w:type="pct"/>
          </w:tcPr>
          <w:p w14:paraId="49FD3757" w14:textId="77777777" w:rsidR="00BD704C" w:rsidRPr="00D10F7B" w:rsidRDefault="00BD704C" w:rsidP="00B82D46">
            <w:pPr>
              <w:ind w:firstLine="0"/>
              <w:jc w:val="center"/>
              <w:rPr>
                <w:sz w:val="22"/>
                <w:szCs w:val="22"/>
              </w:rPr>
            </w:pPr>
          </w:p>
        </w:tc>
        <w:tc>
          <w:tcPr>
            <w:tcW w:w="663" w:type="pct"/>
          </w:tcPr>
          <w:p w14:paraId="1240E411" w14:textId="77777777" w:rsidR="00BD704C" w:rsidRPr="00D10F7B" w:rsidRDefault="00BD704C" w:rsidP="00B82D46">
            <w:pPr>
              <w:ind w:firstLine="0"/>
              <w:jc w:val="center"/>
              <w:rPr>
                <w:sz w:val="22"/>
                <w:szCs w:val="22"/>
              </w:rPr>
            </w:pPr>
          </w:p>
        </w:tc>
        <w:tc>
          <w:tcPr>
            <w:tcW w:w="663" w:type="pct"/>
          </w:tcPr>
          <w:p w14:paraId="5E7A2363" w14:textId="77777777" w:rsidR="00BD704C" w:rsidRPr="00D10F7B" w:rsidRDefault="00BD704C" w:rsidP="00B82D46">
            <w:pPr>
              <w:ind w:firstLine="0"/>
              <w:jc w:val="center"/>
              <w:rPr>
                <w:sz w:val="22"/>
                <w:szCs w:val="22"/>
              </w:rPr>
            </w:pPr>
          </w:p>
        </w:tc>
        <w:tc>
          <w:tcPr>
            <w:tcW w:w="663" w:type="pct"/>
          </w:tcPr>
          <w:p w14:paraId="0EAC642F" w14:textId="77777777" w:rsidR="00BD704C" w:rsidRPr="00D10F7B" w:rsidRDefault="00BD704C" w:rsidP="00B82D46">
            <w:pPr>
              <w:ind w:firstLine="0"/>
              <w:jc w:val="center"/>
              <w:rPr>
                <w:sz w:val="22"/>
                <w:szCs w:val="22"/>
              </w:rPr>
            </w:pPr>
          </w:p>
        </w:tc>
      </w:tr>
      <w:tr w:rsidR="00D10F7B" w:rsidRPr="00D10F7B" w14:paraId="7A1FD120" w14:textId="77777777" w:rsidTr="009D67FC">
        <w:trPr>
          <w:cantSplit/>
        </w:trPr>
        <w:tc>
          <w:tcPr>
            <w:tcW w:w="474" w:type="pct"/>
          </w:tcPr>
          <w:p w14:paraId="4928E071" w14:textId="77777777" w:rsidR="00BD704C" w:rsidRPr="00D10F7B" w:rsidRDefault="00BD704C" w:rsidP="00B82D46">
            <w:pPr>
              <w:ind w:firstLine="0"/>
              <w:jc w:val="center"/>
              <w:rPr>
                <w:sz w:val="22"/>
                <w:szCs w:val="22"/>
              </w:rPr>
            </w:pPr>
            <w:r w:rsidRPr="00D10F7B">
              <w:rPr>
                <w:sz w:val="22"/>
                <w:szCs w:val="22"/>
              </w:rPr>
              <w:t>7</w:t>
            </w:r>
          </w:p>
        </w:tc>
        <w:tc>
          <w:tcPr>
            <w:tcW w:w="1876" w:type="pct"/>
          </w:tcPr>
          <w:p w14:paraId="40373687" w14:textId="77777777" w:rsidR="00BD704C" w:rsidRPr="00D10F7B" w:rsidRDefault="00BD704C" w:rsidP="00B82D46">
            <w:pPr>
              <w:spacing w:before="100" w:beforeAutospacing="1" w:after="100" w:afterAutospacing="1"/>
              <w:ind w:firstLine="0"/>
              <w:rPr>
                <w:sz w:val="22"/>
                <w:szCs w:val="22"/>
              </w:rPr>
            </w:pPr>
            <w:r w:rsidRPr="00D10F7B">
              <w:rPr>
                <w:sz w:val="22"/>
                <w:szCs w:val="22"/>
              </w:rPr>
              <w:t>Работники подразделения транспортной безопасности, управляющие техническими средствами обеспечения транспортной безопасности (при 1/2/3 уровнях безопасности)</w:t>
            </w:r>
          </w:p>
        </w:tc>
        <w:tc>
          <w:tcPr>
            <w:tcW w:w="663" w:type="pct"/>
          </w:tcPr>
          <w:p w14:paraId="2133ACF7" w14:textId="77777777" w:rsidR="00BD704C" w:rsidRPr="00D10F7B" w:rsidRDefault="00BD704C" w:rsidP="00B82D46">
            <w:pPr>
              <w:ind w:firstLine="0"/>
              <w:jc w:val="center"/>
              <w:rPr>
                <w:sz w:val="22"/>
                <w:szCs w:val="22"/>
              </w:rPr>
            </w:pPr>
          </w:p>
        </w:tc>
        <w:tc>
          <w:tcPr>
            <w:tcW w:w="663" w:type="pct"/>
          </w:tcPr>
          <w:p w14:paraId="567F43FD" w14:textId="77777777" w:rsidR="00BD704C" w:rsidRPr="00D10F7B" w:rsidRDefault="00BD704C" w:rsidP="00B82D46">
            <w:pPr>
              <w:ind w:firstLine="0"/>
              <w:jc w:val="center"/>
              <w:rPr>
                <w:sz w:val="22"/>
                <w:szCs w:val="22"/>
              </w:rPr>
            </w:pPr>
          </w:p>
        </w:tc>
        <w:tc>
          <w:tcPr>
            <w:tcW w:w="663" w:type="pct"/>
          </w:tcPr>
          <w:p w14:paraId="6B602CF4" w14:textId="77777777" w:rsidR="00BD704C" w:rsidRPr="00D10F7B" w:rsidRDefault="00BD704C" w:rsidP="00B82D46">
            <w:pPr>
              <w:ind w:firstLine="0"/>
              <w:jc w:val="center"/>
              <w:rPr>
                <w:sz w:val="22"/>
                <w:szCs w:val="22"/>
              </w:rPr>
            </w:pPr>
          </w:p>
        </w:tc>
        <w:tc>
          <w:tcPr>
            <w:tcW w:w="663" w:type="pct"/>
          </w:tcPr>
          <w:p w14:paraId="63A989FE" w14:textId="77777777" w:rsidR="00BD704C" w:rsidRPr="00D10F7B" w:rsidRDefault="00BD704C" w:rsidP="00B82D46">
            <w:pPr>
              <w:ind w:firstLine="0"/>
              <w:jc w:val="center"/>
              <w:rPr>
                <w:sz w:val="22"/>
                <w:szCs w:val="22"/>
              </w:rPr>
            </w:pPr>
          </w:p>
        </w:tc>
      </w:tr>
      <w:tr w:rsidR="00D10F7B" w:rsidRPr="00D10F7B" w14:paraId="76E028F2" w14:textId="77777777" w:rsidTr="009D67FC">
        <w:trPr>
          <w:cantSplit/>
        </w:trPr>
        <w:tc>
          <w:tcPr>
            <w:tcW w:w="474" w:type="pct"/>
          </w:tcPr>
          <w:p w14:paraId="31A6C27F" w14:textId="77777777" w:rsidR="00BD704C" w:rsidRPr="00D10F7B" w:rsidRDefault="00BD704C" w:rsidP="00B82D46">
            <w:pPr>
              <w:ind w:firstLine="0"/>
              <w:jc w:val="center"/>
              <w:rPr>
                <w:sz w:val="22"/>
                <w:szCs w:val="22"/>
              </w:rPr>
            </w:pPr>
            <w:r w:rsidRPr="00D10F7B">
              <w:rPr>
                <w:sz w:val="22"/>
                <w:szCs w:val="22"/>
              </w:rPr>
              <w:t>8</w:t>
            </w:r>
          </w:p>
        </w:tc>
        <w:tc>
          <w:tcPr>
            <w:tcW w:w="1876" w:type="pct"/>
          </w:tcPr>
          <w:p w14:paraId="65803E01" w14:textId="77777777" w:rsidR="00BD704C" w:rsidRPr="00D10F7B" w:rsidRDefault="00BD704C" w:rsidP="00B82D46">
            <w:pPr>
              <w:ind w:firstLine="0"/>
              <w:rPr>
                <w:sz w:val="22"/>
                <w:szCs w:val="22"/>
              </w:rPr>
            </w:pPr>
            <w:r w:rsidRPr="00D10F7B">
              <w:rPr>
                <w:sz w:val="22"/>
                <w:szCs w:val="22"/>
              </w:rPr>
              <w:t>Иные работники СТИ, выполняющие работы, непосредственно связанные с обеспечением транспортной безопасности ОТИ</w:t>
            </w:r>
          </w:p>
        </w:tc>
        <w:tc>
          <w:tcPr>
            <w:tcW w:w="663" w:type="pct"/>
          </w:tcPr>
          <w:p w14:paraId="03D78B3A" w14:textId="77777777" w:rsidR="00BD704C" w:rsidRPr="00D10F7B" w:rsidRDefault="00BD704C" w:rsidP="00B82D46">
            <w:pPr>
              <w:ind w:firstLine="0"/>
              <w:jc w:val="center"/>
              <w:rPr>
                <w:sz w:val="22"/>
                <w:szCs w:val="22"/>
              </w:rPr>
            </w:pPr>
          </w:p>
        </w:tc>
        <w:tc>
          <w:tcPr>
            <w:tcW w:w="663" w:type="pct"/>
          </w:tcPr>
          <w:p w14:paraId="7F04E1E5" w14:textId="77777777" w:rsidR="00BD704C" w:rsidRPr="00D10F7B" w:rsidRDefault="00BD704C" w:rsidP="00B82D46">
            <w:pPr>
              <w:ind w:firstLine="0"/>
              <w:jc w:val="center"/>
              <w:rPr>
                <w:sz w:val="22"/>
                <w:szCs w:val="22"/>
              </w:rPr>
            </w:pPr>
          </w:p>
        </w:tc>
        <w:tc>
          <w:tcPr>
            <w:tcW w:w="663" w:type="pct"/>
          </w:tcPr>
          <w:p w14:paraId="795B0660" w14:textId="77777777" w:rsidR="00BD704C" w:rsidRPr="00D10F7B" w:rsidRDefault="00BD704C" w:rsidP="00B82D46">
            <w:pPr>
              <w:ind w:firstLine="0"/>
              <w:jc w:val="center"/>
              <w:rPr>
                <w:sz w:val="22"/>
                <w:szCs w:val="22"/>
              </w:rPr>
            </w:pPr>
          </w:p>
        </w:tc>
        <w:tc>
          <w:tcPr>
            <w:tcW w:w="663" w:type="pct"/>
          </w:tcPr>
          <w:p w14:paraId="34107834" w14:textId="77777777" w:rsidR="00BD704C" w:rsidRPr="00D10F7B" w:rsidRDefault="00BD704C" w:rsidP="00B82D46">
            <w:pPr>
              <w:ind w:firstLine="0"/>
              <w:jc w:val="center"/>
              <w:rPr>
                <w:sz w:val="22"/>
                <w:szCs w:val="22"/>
              </w:rPr>
            </w:pPr>
          </w:p>
        </w:tc>
      </w:tr>
      <w:tr w:rsidR="009D67FC" w:rsidRPr="00D10F7B" w14:paraId="4CCDB044" w14:textId="77777777" w:rsidTr="009D67FC">
        <w:trPr>
          <w:cantSplit/>
        </w:trPr>
        <w:tc>
          <w:tcPr>
            <w:tcW w:w="474" w:type="pct"/>
          </w:tcPr>
          <w:p w14:paraId="108FC5C0" w14:textId="77777777" w:rsidR="00BD704C" w:rsidRPr="00D10F7B" w:rsidRDefault="00BD704C" w:rsidP="00B82D46">
            <w:pPr>
              <w:ind w:firstLine="0"/>
              <w:jc w:val="center"/>
              <w:rPr>
                <w:sz w:val="22"/>
                <w:szCs w:val="22"/>
              </w:rPr>
            </w:pPr>
            <w:r w:rsidRPr="00D10F7B">
              <w:rPr>
                <w:sz w:val="22"/>
                <w:szCs w:val="22"/>
              </w:rPr>
              <w:t>8</w:t>
            </w:r>
          </w:p>
        </w:tc>
        <w:tc>
          <w:tcPr>
            <w:tcW w:w="1876" w:type="pct"/>
          </w:tcPr>
          <w:p w14:paraId="76A217B6" w14:textId="77777777" w:rsidR="00BD704C" w:rsidRPr="00D10F7B" w:rsidRDefault="00BD704C" w:rsidP="00B82D46">
            <w:pPr>
              <w:ind w:firstLine="0"/>
              <w:rPr>
                <w:sz w:val="22"/>
                <w:szCs w:val="22"/>
              </w:rPr>
            </w:pPr>
            <w:r w:rsidRPr="00D10F7B">
              <w:rPr>
                <w:sz w:val="22"/>
                <w:szCs w:val="22"/>
              </w:rPr>
              <w:t>Иные работники подразделения транспортной безопасности, выполняющие работы, непосредственно связанные с обеспечением транспортной безопасности ОТИ</w:t>
            </w:r>
          </w:p>
        </w:tc>
        <w:tc>
          <w:tcPr>
            <w:tcW w:w="663" w:type="pct"/>
          </w:tcPr>
          <w:p w14:paraId="43748D77" w14:textId="77777777" w:rsidR="00BD704C" w:rsidRPr="00D10F7B" w:rsidRDefault="00BD704C" w:rsidP="00B82D46">
            <w:pPr>
              <w:ind w:firstLine="0"/>
              <w:jc w:val="center"/>
              <w:rPr>
                <w:sz w:val="22"/>
                <w:szCs w:val="22"/>
              </w:rPr>
            </w:pPr>
          </w:p>
        </w:tc>
        <w:tc>
          <w:tcPr>
            <w:tcW w:w="663" w:type="pct"/>
          </w:tcPr>
          <w:p w14:paraId="6963DAE1" w14:textId="77777777" w:rsidR="00BD704C" w:rsidRPr="00D10F7B" w:rsidRDefault="00BD704C" w:rsidP="00B82D46">
            <w:pPr>
              <w:ind w:firstLine="0"/>
              <w:jc w:val="center"/>
              <w:rPr>
                <w:sz w:val="22"/>
                <w:szCs w:val="22"/>
              </w:rPr>
            </w:pPr>
          </w:p>
        </w:tc>
        <w:tc>
          <w:tcPr>
            <w:tcW w:w="663" w:type="pct"/>
          </w:tcPr>
          <w:p w14:paraId="36D0E2F9" w14:textId="77777777" w:rsidR="00BD704C" w:rsidRPr="00D10F7B" w:rsidRDefault="00BD704C" w:rsidP="00B82D46">
            <w:pPr>
              <w:ind w:firstLine="0"/>
              <w:jc w:val="center"/>
              <w:rPr>
                <w:sz w:val="22"/>
                <w:szCs w:val="22"/>
              </w:rPr>
            </w:pPr>
          </w:p>
        </w:tc>
        <w:tc>
          <w:tcPr>
            <w:tcW w:w="663" w:type="pct"/>
          </w:tcPr>
          <w:p w14:paraId="06A04041" w14:textId="77777777" w:rsidR="00BD704C" w:rsidRPr="00D10F7B" w:rsidRDefault="00BD704C" w:rsidP="00B82D46">
            <w:pPr>
              <w:ind w:firstLine="0"/>
              <w:jc w:val="center"/>
              <w:rPr>
                <w:sz w:val="22"/>
                <w:szCs w:val="22"/>
              </w:rPr>
            </w:pPr>
          </w:p>
        </w:tc>
      </w:tr>
    </w:tbl>
    <w:p w14:paraId="09EFF274" w14:textId="77777777" w:rsidR="00B50FF8" w:rsidRPr="00D10F7B" w:rsidRDefault="00B50FF8" w:rsidP="00B82D46"/>
    <w:p w14:paraId="55350622" w14:textId="77777777" w:rsidR="00B50FF8" w:rsidRPr="00D10F7B" w:rsidRDefault="00B50FF8" w:rsidP="00B82D46">
      <w:pPr>
        <w:spacing w:after="200" w:line="276" w:lineRule="auto"/>
        <w:ind w:firstLine="0"/>
        <w:jc w:val="left"/>
        <w:rPr>
          <w:b/>
          <w:bCs/>
          <w:iCs/>
          <w:szCs w:val="28"/>
        </w:rPr>
      </w:pPr>
      <w:r w:rsidRPr="00D10F7B">
        <w:br w:type="page"/>
      </w:r>
    </w:p>
    <w:p w14:paraId="6E3936D1" w14:textId="1CB55501" w:rsidR="00B50FF8" w:rsidRPr="00D10F7B" w:rsidRDefault="00BD704C" w:rsidP="00B82D46">
      <w:pPr>
        <w:pStyle w:val="2"/>
        <w:rPr>
          <w:rFonts w:cs="Times New Roman"/>
          <w:color w:val="auto"/>
        </w:rPr>
      </w:pPr>
      <w:bookmarkStart w:id="65" w:name="_Toc156916643"/>
      <w:r w:rsidRPr="00D10F7B">
        <w:rPr>
          <w:rFonts w:cs="Times New Roman"/>
          <w:color w:val="auto"/>
        </w:rPr>
        <w:lastRenderedPageBreak/>
        <w:t>2.</w:t>
      </w:r>
      <w:r w:rsidR="00435534" w:rsidRPr="00D10F7B">
        <w:rPr>
          <w:rFonts w:cs="Times New Roman"/>
          <w:color w:val="auto"/>
        </w:rPr>
        <w:t>4</w:t>
      </w:r>
      <w:r w:rsidR="00B50FF8" w:rsidRPr="00D10F7B">
        <w:rPr>
          <w:rFonts w:cs="Times New Roman"/>
          <w:color w:val="auto"/>
        </w:rPr>
        <w:t>. Сведения об обеспечении работников подразделений транспортной безопасности специальными средствами, а также иными, предусмотренными законодательством устройствами и средствами, огнестрельным оружием</w:t>
      </w:r>
      <w:bookmarkEnd w:id="65"/>
    </w:p>
    <w:p w14:paraId="23F8E26B" w14:textId="03818EC1" w:rsidR="00B50FF8" w:rsidRPr="00D10F7B" w:rsidRDefault="00B50FF8" w:rsidP="00B82D46">
      <w:pPr>
        <w:pStyle w:val="30"/>
        <w:rPr>
          <w:rFonts w:cs="Times New Roman"/>
          <w:color w:val="auto"/>
        </w:rPr>
      </w:pPr>
      <w:bookmarkStart w:id="66" w:name="_Toc156916644"/>
      <w:r w:rsidRPr="00D10F7B">
        <w:rPr>
          <w:rFonts w:cs="Times New Roman"/>
          <w:color w:val="auto"/>
        </w:rPr>
        <w:t>2.</w:t>
      </w:r>
      <w:r w:rsidR="00435534" w:rsidRPr="00D10F7B">
        <w:rPr>
          <w:rFonts w:cs="Times New Roman"/>
          <w:color w:val="auto"/>
        </w:rPr>
        <w:t>4</w:t>
      </w:r>
      <w:r w:rsidRPr="00D10F7B">
        <w:rPr>
          <w:rFonts w:cs="Times New Roman"/>
          <w:color w:val="auto"/>
        </w:rPr>
        <w:t>.1. Сведения об обеспечении работников подразделений транспортной безопасности (за исключением ведомственной охраны федеральных органов исполнительной власти в области транспорта) специальными средствами, а также иными, предусмотренными законодательством устройствами и средствами, огнестрельным оружием</w:t>
      </w:r>
      <w:bookmarkEnd w:id="66"/>
    </w:p>
    <w:p w14:paraId="1E12EB54" w14:textId="77777777" w:rsidR="00B50FF8" w:rsidRPr="00D10F7B" w:rsidRDefault="00B50FF8" w:rsidP="00B82D46"/>
    <w:tbl>
      <w:tblPr>
        <w:tblStyle w:val="57"/>
        <w:tblW w:w="5000" w:type="pct"/>
        <w:tblLayout w:type="fixed"/>
        <w:tblLook w:val="04A0" w:firstRow="1" w:lastRow="0" w:firstColumn="1" w:lastColumn="0" w:noHBand="0" w:noVBand="1"/>
      </w:tblPr>
      <w:tblGrid>
        <w:gridCol w:w="671"/>
        <w:gridCol w:w="5959"/>
        <w:gridCol w:w="8156"/>
      </w:tblGrid>
      <w:tr w:rsidR="00D10F7B" w:rsidRPr="00D10F7B" w14:paraId="3AA15254" w14:textId="77777777" w:rsidTr="00F63387">
        <w:tc>
          <w:tcPr>
            <w:tcW w:w="2242" w:type="pct"/>
            <w:gridSpan w:val="2"/>
            <w:shd w:val="clear" w:color="auto" w:fill="auto"/>
          </w:tcPr>
          <w:p w14:paraId="7385DFE2" w14:textId="77777777" w:rsidR="000F3155" w:rsidRPr="00D10F7B" w:rsidRDefault="000F3155" w:rsidP="00FD41B5">
            <w:pPr>
              <w:ind w:firstLine="0"/>
              <w:jc w:val="center"/>
              <w:rPr>
                <w:b/>
                <w:sz w:val="22"/>
                <w:szCs w:val="22"/>
              </w:rPr>
            </w:pPr>
            <w:r w:rsidRPr="00D10F7B">
              <w:rPr>
                <w:b/>
                <w:sz w:val="22"/>
                <w:szCs w:val="22"/>
              </w:rPr>
              <w:t>Категория работника подразделения транспортной безопасности</w:t>
            </w:r>
          </w:p>
        </w:tc>
        <w:tc>
          <w:tcPr>
            <w:tcW w:w="2758" w:type="pct"/>
            <w:shd w:val="clear" w:color="auto" w:fill="auto"/>
          </w:tcPr>
          <w:p w14:paraId="157BC5B0" w14:textId="77777777" w:rsidR="00EA597E" w:rsidRPr="00D10F7B" w:rsidRDefault="00EA597E" w:rsidP="00EA597E">
            <w:pPr>
              <w:autoSpaceDE w:val="0"/>
              <w:autoSpaceDN w:val="0"/>
              <w:adjustRightInd w:val="0"/>
              <w:ind w:firstLine="0"/>
              <w:jc w:val="center"/>
              <w:rPr>
                <w:rFonts w:eastAsiaTheme="minorHAnsi"/>
                <w:b/>
                <w:bCs/>
                <w:sz w:val="22"/>
                <w:szCs w:val="22"/>
                <w:lang w:eastAsia="en-US"/>
              </w:rPr>
            </w:pPr>
            <w:r w:rsidRPr="00D10F7B">
              <w:rPr>
                <w:rFonts w:eastAsiaTheme="minorHAnsi"/>
                <w:b/>
                <w:bCs/>
                <w:sz w:val="22"/>
                <w:szCs w:val="22"/>
                <w:lang w:eastAsia="en-US"/>
              </w:rPr>
              <w:t xml:space="preserve">Перечень спец. средств, огнестрельного оружия </w:t>
            </w:r>
          </w:p>
          <w:p w14:paraId="4110BFF8" w14:textId="3955D710" w:rsidR="000F3155" w:rsidRPr="00D10F7B" w:rsidRDefault="000F3155" w:rsidP="00F63387">
            <w:pPr>
              <w:autoSpaceDE w:val="0"/>
              <w:autoSpaceDN w:val="0"/>
              <w:adjustRightInd w:val="0"/>
              <w:ind w:firstLine="0"/>
              <w:jc w:val="center"/>
              <w:rPr>
                <w:b/>
                <w:sz w:val="22"/>
                <w:szCs w:val="22"/>
              </w:rPr>
            </w:pPr>
            <w:r w:rsidRPr="00D10F7B">
              <w:rPr>
                <w:rFonts w:eastAsiaTheme="minorHAnsi"/>
                <w:b/>
                <w:bCs/>
                <w:sz w:val="22"/>
                <w:szCs w:val="22"/>
                <w:lang w:eastAsia="en-US"/>
              </w:rPr>
              <w:t>(</w:t>
            </w:r>
            <w:r w:rsidR="008249A5" w:rsidRPr="00D10F7B">
              <w:rPr>
                <w:rFonts w:eastAsiaTheme="minorHAnsi"/>
                <w:b/>
                <w:bCs/>
                <w:sz w:val="22"/>
                <w:szCs w:val="22"/>
                <w:lang w:eastAsia="en-US"/>
              </w:rPr>
              <w:t>палки резиновые специальные отечественного производства; наручники отечественного производства; средства индивидуальной броневой защиты отечественного производства (включая жилеты и шлемы); электрошоковые устройства и искровые разрядники отечественного производства;</w:t>
            </w:r>
            <w:r w:rsidR="008249A5" w:rsidRPr="00D10F7B">
              <w:rPr>
                <w:b/>
                <w:sz w:val="22"/>
                <w:szCs w:val="22"/>
              </w:rPr>
              <w:t xml:space="preserve"> </w:t>
            </w:r>
            <w:r w:rsidR="00EF4CE6" w:rsidRPr="00D10F7B">
              <w:rPr>
                <w:b/>
                <w:sz w:val="22"/>
                <w:szCs w:val="22"/>
              </w:rPr>
              <w:t>служебное огнестрельное оружие</w:t>
            </w:r>
            <w:r w:rsidRPr="00D10F7B">
              <w:rPr>
                <w:b/>
                <w:sz w:val="22"/>
                <w:szCs w:val="22"/>
              </w:rPr>
              <w:t>)</w:t>
            </w:r>
          </w:p>
        </w:tc>
      </w:tr>
      <w:tr w:rsidR="00D10F7B" w:rsidRPr="00D10F7B" w14:paraId="0D1C2659" w14:textId="77777777" w:rsidTr="00F63387">
        <w:tc>
          <w:tcPr>
            <w:tcW w:w="227" w:type="pct"/>
            <w:shd w:val="clear" w:color="auto" w:fill="auto"/>
          </w:tcPr>
          <w:p w14:paraId="59E0340F" w14:textId="77777777" w:rsidR="000F3155" w:rsidRPr="00D10F7B" w:rsidRDefault="000F3155" w:rsidP="00FD41B5">
            <w:pPr>
              <w:ind w:firstLine="0"/>
              <w:jc w:val="center"/>
              <w:rPr>
                <w:b/>
                <w:sz w:val="22"/>
                <w:szCs w:val="22"/>
              </w:rPr>
            </w:pPr>
            <w:r w:rsidRPr="00D10F7B">
              <w:rPr>
                <w:b/>
                <w:sz w:val="22"/>
                <w:szCs w:val="22"/>
              </w:rPr>
              <w:t>1</w:t>
            </w:r>
          </w:p>
        </w:tc>
        <w:tc>
          <w:tcPr>
            <w:tcW w:w="2015" w:type="pct"/>
            <w:shd w:val="clear" w:color="auto" w:fill="auto"/>
          </w:tcPr>
          <w:p w14:paraId="093A1199" w14:textId="77777777" w:rsidR="000F3155" w:rsidRPr="00D10F7B" w:rsidRDefault="000F3155" w:rsidP="00FD41B5">
            <w:pPr>
              <w:ind w:firstLine="0"/>
              <w:jc w:val="center"/>
              <w:rPr>
                <w:b/>
                <w:sz w:val="22"/>
                <w:szCs w:val="22"/>
              </w:rPr>
            </w:pPr>
            <w:r w:rsidRPr="00D10F7B">
              <w:rPr>
                <w:b/>
                <w:sz w:val="22"/>
                <w:szCs w:val="22"/>
              </w:rPr>
              <w:t>2</w:t>
            </w:r>
          </w:p>
        </w:tc>
        <w:tc>
          <w:tcPr>
            <w:tcW w:w="2758" w:type="pct"/>
            <w:shd w:val="clear" w:color="auto" w:fill="auto"/>
          </w:tcPr>
          <w:p w14:paraId="13C1CE83" w14:textId="77777777" w:rsidR="000F3155" w:rsidRPr="00D10F7B" w:rsidRDefault="000F3155" w:rsidP="00FD41B5">
            <w:pPr>
              <w:ind w:firstLine="0"/>
              <w:jc w:val="center"/>
              <w:rPr>
                <w:b/>
                <w:sz w:val="22"/>
                <w:szCs w:val="22"/>
              </w:rPr>
            </w:pPr>
            <w:r w:rsidRPr="00D10F7B">
              <w:rPr>
                <w:b/>
                <w:sz w:val="22"/>
                <w:szCs w:val="22"/>
              </w:rPr>
              <w:t>3</w:t>
            </w:r>
          </w:p>
        </w:tc>
      </w:tr>
      <w:tr w:rsidR="00D10F7B" w:rsidRPr="00D10F7B" w14:paraId="0AB24E55" w14:textId="77777777" w:rsidTr="00F63387">
        <w:tc>
          <w:tcPr>
            <w:tcW w:w="227" w:type="pct"/>
          </w:tcPr>
          <w:p w14:paraId="0BF7E500" w14:textId="77777777" w:rsidR="000F3155" w:rsidRPr="00D10F7B" w:rsidRDefault="000F3155" w:rsidP="00FD41B5">
            <w:pPr>
              <w:autoSpaceDE w:val="0"/>
              <w:autoSpaceDN w:val="0"/>
              <w:adjustRightInd w:val="0"/>
              <w:ind w:firstLine="0"/>
              <w:jc w:val="center"/>
              <w:rPr>
                <w:sz w:val="22"/>
                <w:szCs w:val="22"/>
              </w:rPr>
            </w:pPr>
            <w:r w:rsidRPr="00D10F7B">
              <w:rPr>
                <w:sz w:val="22"/>
                <w:szCs w:val="22"/>
              </w:rPr>
              <w:t>3</w:t>
            </w:r>
          </w:p>
        </w:tc>
        <w:tc>
          <w:tcPr>
            <w:tcW w:w="2015" w:type="pct"/>
          </w:tcPr>
          <w:p w14:paraId="4018DB1C" w14:textId="77777777" w:rsidR="000F3155" w:rsidRPr="00D10F7B" w:rsidRDefault="000F3155" w:rsidP="00FD41B5">
            <w:pPr>
              <w:ind w:firstLine="0"/>
              <w:rPr>
                <w:sz w:val="22"/>
                <w:szCs w:val="22"/>
              </w:rPr>
            </w:pPr>
            <w:r w:rsidRPr="00D10F7B">
              <w:rPr>
                <w:sz w:val="22"/>
                <w:szCs w:val="22"/>
              </w:rPr>
              <w:t>Работники подразделения транспортной безопасности, руководящие выполнением работ, непосредственно связанных с обеспечением транспортной безопасности ОТИ</w:t>
            </w:r>
          </w:p>
        </w:tc>
        <w:tc>
          <w:tcPr>
            <w:tcW w:w="2758" w:type="pct"/>
          </w:tcPr>
          <w:p w14:paraId="149A9E29" w14:textId="77777777" w:rsidR="000F3155" w:rsidRPr="00D10F7B" w:rsidRDefault="000F3155" w:rsidP="00FD41B5">
            <w:pPr>
              <w:ind w:firstLine="0"/>
              <w:jc w:val="center"/>
              <w:rPr>
                <w:sz w:val="22"/>
                <w:szCs w:val="22"/>
              </w:rPr>
            </w:pPr>
          </w:p>
        </w:tc>
      </w:tr>
      <w:tr w:rsidR="00D10F7B" w:rsidRPr="00D10F7B" w14:paraId="7A2A64AA" w14:textId="77777777" w:rsidTr="00F63387">
        <w:tc>
          <w:tcPr>
            <w:tcW w:w="227" w:type="pct"/>
          </w:tcPr>
          <w:p w14:paraId="7573D8A2" w14:textId="77777777" w:rsidR="000F3155" w:rsidRPr="00D10F7B" w:rsidRDefault="000F3155" w:rsidP="00FD41B5">
            <w:pPr>
              <w:autoSpaceDE w:val="0"/>
              <w:autoSpaceDN w:val="0"/>
              <w:adjustRightInd w:val="0"/>
              <w:ind w:firstLine="0"/>
              <w:jc w:val="center"/>
              <w:rPr>
                <w:sz w:val="22"/>
                <w:szCs w:val="22"/>
              </w:rPr>
            </w:pPr>
            <w:r w:rsidRPr="00D10F7B">
              <w:rPr>
                <w:sz w:val="22"/>
                <w:szCs w:val="22"/>
              </w:rPr>
              <w:t>4</w:t>
            </w:r>
          </w:p>
        </w:tc>
        <w:tc>
          <w:tcPr>
            <w:tcW w:w="2015" w:type="pct"/>
          </w:tcPr>
          <w:p w14:paraId="784AC32C" w14:textId="77777777" w:rsidR="000F3155" w:rsidRPr="00D10F7B" w:rsidRDefault="000F3155" w:rsidP="00FD41B5">
            <w:pPr>
              <w:ind w:firstLine="0"/>
              <w:rPr>
                <w:sz w:val="22"/>
                <w:szCs w:val="22"/>
              </w:rPr>
            </w:pPr>
            <w:r w:rsidRPr="00D10F7B">
              <w:rPr>
                <w:sz w:val="22"/>
                <w:szCs w:val="22"/>
              </w:rPr>
              <w:t xml:space="preserve">Работники подразделения транспортной безопасности, включённые в состав группы (групп) быстрого реагирования </w:t>
            </w:r>
          </w:p>
        </w:tc>
        <w:tc>
          <w:tcPr>
            <w:tcW w:w="2758" w:type="pct"/>
          </w:tcPr>
          <w:p w14:paraId="672E66CB" w14:textId="77777777" w:rsidR="000F3155" w:rsidRPr="00D10F7B" w:rsidRDefault="000F3155" w:rsidP="00FD41B5">
            <w:pPr>
              <w:ind w:firstLine="0"/>
              <w:jc w:val="center"/>
              <w:rPr>
                <w:sz w:val="22"/>
                <w:szCs w:val="22"/>
              </w:rPr>
            </w:pPr>
          </w:p>
        </w:tc>
      </w:tr>
      <w:tr w:rsidR="00D10F7B" w:rsidRPr="00D10F7B" w14:paraId="76108A12" w14:textId="77777777" w:rsidTr="00F63387">
        <w:tc>
          <w:tcPr>
            <w:tcW w:w="227" w:type="pct"/>
          </w:tcPr>
          <w:p w14:paraId="4764D5AD" w14:textId="77777777" w:rsidR="000F3155" w:rsidRPr="00D10F7B" w:rsidRDefault="000F3155" w:rsidP="00FD41B5">
            <w:pPr>
              <w:autoSpaceDE w:val="0"/>
              <w:autoSpaceDN w:val="0"/>
              <w:adjustRightInd w:val="0"/>
              <w:ind w:firstLine="0"/>
              <w:jc w:val="center"/>
              <w:rPr>
                <w:sz w:val="22"/>
                <w:szCs w:val="22"/>
              </w:rPr>
            </w:pPr>
            <w:r w:rsidRPr="00D10F7B">
              <w:rPr>
                <w:sz w:val="22"/>
                <w:szCs w:val="22"/>
              </w:rPr>
              <w:t>5</w:t>
            </w:r>
          </w:p>
        </w:tc>
        <w:tc>
          <w:tcPr>
            <w:tcW w:w="2015" w:type="pct"/>
          </w:tcPr>
          <w:p w14:paraId="02663ADF" w14:textId="77777777" w:rsidR="000F3155" w:rsidRPr="00D10F7B" w:rsidRDefault="000F3155" w:rsidP="00FD41B5">
            <w:pPr>
              <w:ind w:firstLine="0"/>
              <w:rPr>
                <w:sz w:val="22"/>
                <w:szCs w:val="22"/>
              </w:rPr>
            </w:pPr>
            <w:r w:rsidRPr="00D10F7B">
              <w:rPr>
                <w:sz w:val="22"/>
                <w:szCs w:val="22"/>
              </w:rPr>
              <w:t>Работники подразделения транспортной безопасности, осуществляющие досмотр, дополнительный досмотр, повторный досмотр в целях обеспечения транспортной безопасности</w:t>
            </w:r>
          </w:p>
        </w:tc>
        <w:tc>
          <w:tcPr>
            <w:tcW w:w="2758" w:type="pct"/>
          </w:tcPr>
          <w:p w14:paraId="26ED3B81" w14:textId="77777777" w:rsidR="000F3155" w:rsidRPr="00D10F7B" w:rsidRDefault="000F3155" w:rsidP="00FD41B5">
            <w:pPr>
              <w:ind w:firstLine="0"/>
              <w:jc w:val="center"/>
              <w:rPr>
                <w:sz w:val="22"/>
                <w:szCs w:val="22"/>
              </w:rPr>
            </w:pPr>
          </w:p>
        </w:tc>
      </w:tr>
      <w:tr w:rsidR="00D10F7B" w:rsidRPr="00D10F7B" w14:paraId="3E0987FC" w14:textId="77777777" w:rsidTr="00F63387">
        <w:tc>
          <w:tcPr>
            <w:tcW w:w="227" w:type="pct"/>
          </w:tcPr>
          <w:p w14:paraId="738DCCF2" w14:textId="77777777" w:rsidR="000F3155" w:rsidRPr="00D10F7B" w:rsidRDefault="000F3155" w:rsidP="00FD41B5">
            <w:pPr>
              <w:autoSpaceDE w:val="0"/>
              <w:autoSpaceDN w:val="0"/>
              <w:adjustRightInd w:val="0"/>
              <w:ind w:firstLine="0"/>
              <w:jc w:val="center"/>
              <w:rPr>
                <w:sz w:val="22"/>
                <w:szCs w:val="22"/>
              </w:rPr>
            </w:pPr>
            <w:r w:rsidRPr="00D10F7B">
              <w:rPr>
                <w:sz w:val="22"/>
                <w:szCs w:val="22"/>
              </w:rPr>
              <w:t>6</w:t>
            </w:r>
          </w:p>
        </w:tc>
        <w:tc>
          <w:tcPr>
            <w:tcW w:w="2015" w:type="pct"/>
          </w:tcPr>
          <w:p w14:paraId="21FC5C39" w14:textId="77777777" w:rsidR="000F3155" w:rsidRPr="00D10F7B" w:rsidRDefault="000F3155" w:rsidP="00FD41B5">
            <w:pPr>
              <w:spacing w:before="100" w:beforeAutospacing="1" w:after="100" w:afterAutospacing="1"/>
              <w:ind w:firstLine="0"/>
              <w:rPr>
                <w:sz w:val="22"/>
                <w:szCs w:val="22"/>
              </w:rPr>
            </w:pPr>
            <w:r w:rsidRPr="00D10F7B">
              <w:rPr>
                <w:sz w:val="22"/>
                <w:szCs w:val="22"/>
              </w:rPr>
              <w:t xml:space="preserve">Работники подразделения транспортной безопасности, осуществляющие наблюдение и (или) собеседование в целях обеспечения транспортной безопасности </w:t>
            </w:r>
          </w:p>
        </w:tc>
        <w:tc>
          <w:tcPr>
            <w:tcW w:w="2758" w:type="pct"/>
          </w:tcPr>
          <w:p w14:paraId="696AB75E" w14:textId="77777777" w:rsidR="000F3155" w:rsidRPr="00D10F7B" w:rsidRDefault="000F3155" w:rsidP="00FD41B5">
            <w:pPr>
              <w:ind w:firstLine="0"/>
              <w:jc w:val="center"/>
              <w:rPr>
                <w:sz w:val="22"/>
                <w:szCs w:val="22"/>
              </w:rPr>
            </w:pPr>
          </w:p>
        </w:tc>
      </w:tr>
      <w:tr w:rsidR="00D10F7B" w:rsidRPr="00D10F7B" w14:paraId="2B560620" w14:textId="77777777" w:rsidTr="00F63387">
        <w:tc>
          <w:tcPr>
            <w:tcW w:w="227" w:type="pct"/>
          </w:tcPr>
          <w:p w14:paraId="0EB2AB89" w14:textId="77777777" w:rsidR="000F3155" w:rsidRPr="00D10F7B" w:rsidRDefault="000F3155" w:rsidP="00FD41B5">
            <w:pPr>
              <w:autoSpaceDE w:val="0"/>
              <w:autoSpaceDN w:val="0"/>
              <w:adjustRightInd w:val="0"/>
              <w:ind w:firstLine="0"/>
              <w:jc w:val="center"/>
              <w:rPr>
                <w:sz w:val="22"/>
                <w:szCs w:val="22"/>
              </w:rPr>
            </w:pPr>
            <w:r w:rsidRPr="00D10F7B">
              <w:rPr>
                <w:sz w:val="22"/>
                <w:szCs w:val="22"/>
              </w:rPr>
              <w:t>7</w:t>
            </w:r>
          </w:p>
        </w:tc>
        <w:tc>
          <w:tcPr>
            <w:tcW w:w="2015" w:type="pct"/>
          </w:tcPr>
          <w:p w14:paraId="776B6A34" w14:textId="77777777" w:rsidR="000F3155" w:rsidRPr="00D10F7B" w:rsidRDefault="000F3155" w:rsidP="00FD41B5">
            <w:pPr>
              <w:spacing w:before="100" w:beforeAutospacing="1" w:after="100" w:afterAutospacing="1"/>
              <w:ind w:firstLine="0"/>
              <w:rPr>
                <w:sz w:val="22"/>
                <w:szCs w:val="22"/>
              </w:rPr>
            </w:pPr>
            <w:r w:rsidRPr="00D10F7B">
              <w:rPr>
                <w:sz w:val="22"/>
                <w:szCs w:val="22"/>
              </w:rPr>
              <w:t xml:space="preserve">Работники подразделения транспортной безопасности, управляющие техническими средствами обеспечения транспортной безопасности </w:t>
            </w:r>
          </w:p>
        </w:tc>
        <w:tc>
          <w:tcPr>
            <w:tcW w:w="2758" w:type="pct"/>
          </w:tcPr>
          <w:p w14:paraId="6ED63902" w14:textId="77777777" w:rsidR="000F3155" w:rsidRPr="00D10F7B" w:rsidRDefault="000F3155" w:rsidP="00FD41B5">
            <w:pPr>
              <w:ind w:firstLine="0"/>
              <w:jc w:val="center"/>
              <w:rPr>
                <w:sz w:val="22"/>
                <w:szCs w:val="22"/>
              </w:rPr>
            </w:pPr>
          </w:p>
        </w:tc>
      </w:tr>
      <w:tr w:rsidR="009D67FC" w:rsidRPr="00D10F7B" w14:paraId="178E10DF" w14:textId="77777777" w:rsidTr="00F63387">
        <w:tc>
          <w:tcPr>
            <w:tcW w:w="227" w:type="pct"/>
          </w:tcPr>
          <w:p w14:paraId="1E35D1F8" w14:textId="77777777" w:rsidR="000F3155" w:rsidRPr="00D10F7B" w:rsidRDefault="000F3155" w:rsidP="00FD41B5">
            <w:pPr>
              <w:autoSpaceDE w:val="0"/>
              <w:autoSpaceDN w:val="0"/>
              <w:adjustRightInd w:val="0"/>
              <w:ind w:firstLine="0"/>
              <w:jc w:val="center"/>
              <w:rPr>
                <w:sz w:val="22"/>
                <w:szCs w:val="22"/>
              </w:rPr>
            </w:pPr>
            <w:r w:rsidRPr="00D10F7B">
              <w:rPr>
                <w:sz w:val="22"/>
                <w:szCs w:val="22"/>
              </w:rPr>
              <w:t>8</w:t>
            </w:r>
          </w:p>
        </w:tc>
        <w:tc>
          <w:tcPr>
            <w:tcW w:w="2015" w:type="pct"/>
          </w:tcPr>
          <w:p w14:paraId="11C4D07E" w14:textId="77777777" w:rsidR="000F3155" w:rsidRPr="00D10F7B" w:rsidRDefault="000F3155" w:rsidP="00FD41B5">
            <w:pPr>
              <w:ind w:firstLine="0"/>
              <w:rPr>
                <w:sz w:val="22"/>
                <w:szCs w:val="22"/>
              </w:rPr>
            </w:pPr>
            <w:r w:rsidRPr="00D10F7B">
              <w:rPr>
                <w:sz w:val="22"/>
                <w:szCs w:val="22"/>
              </w:rPr>
              <w:t>Иные работники подразделения транспортной безопасности, выполняющие работы, непосредственно связанные с обеспечением транспортной безопасности ОТИ</w:t>
            </w:r>
          </w:p>
        </w:tc>
        <w:tc>
          <w:tcPr>
            <w:tcW w:w="2758" w:type="pct"/>
          </w:tcPr>
          <w:p w14:paraId="467F2A7E" w14:textId="77777777" w:rsidR="000F3155" w:rsidRPr="00D10F7B" w:rsidRDefault="000F3155" w:rsidP="00FD41B5">
            <w:pPr>
              <w:ind w:firstLine="0"/>
              <w:jc w:val="center"/>
              <w:rPr>
                <w:sz w:val="22"/>
                <w:szCs w:val="22"/>
              </w:rPr>
            </w:pPr>
          </w:p>
        </w:tc>
      </w:tr>
    </w:tbl>
    <w:p w14:paraId="07943565" w14:textId="77777777" w:rsidR="00F63387" w:rsidRPr="00D10F7B" w:rsidRDefault="00F63387" w:rsidP="00F63387"/>
    <w:p w14:paraId="212271BB" w14:textId="77777777" w:rsidR="00F63387" w:rsidRPr="00D10F7B" w:rsidRDefault="00F63387" w:rsidP="00F63387"/>
    <w:p w14:paraId="6E4995FF" w14:textId="2D284CCB" w:rsidR="00B50FF8" w:rsidRPr="00D10F7B" w:rsidRDefault="00BD704C" w:rsidP="00B82D46">
      <w:pPr>
        <w:pStyle w:val="30"/>
        <w:rPr>
          <w:rFonts w:cs="Times New Roman"/>
          <w:color w:val="auto"/>
        </w:rPr>
      </w:pPr>
      <w:bookmarkStart w:id="67" w:name="_Toc156916645"/>
      <w:r w:rsidRPr="00D10F7B">
        <w:rPr>
          <w:rFonts w:cs="Times New Roman"/>
          <w:color w:val="auto"/>
        </w:rPr>
        <w:lastRenderedPageBreak/>
        <w:t>2.</w:t>
      </w:r>
      <w:r w:rsidR="00435534" w:rsidRPr="00D10F7B">
        <w:rPr>
          <w:rFonts w:cs="Times New Roman"/>
          <w:color w:val="auto"/>
        </w:rPr>
        <w:t>4</w:t>
      </w:r>
      <w:r w:rsidR="00B50FF8" w:rsidRPr="00D10F7B">
        <w:rPr>
          <w:rFonts w:cs="Times New Roman"/>
          <w:color w:val="auto"/>
        </w:rPr>
        <w:t>.2. Сведения об обеспечении работников подразделений транспортной безопасности (ведомственной охраны федеральных органов исполнительной власти в области транспорта) специальными средствами, а также иными, предусмотренными законодательством устройствами и средствами, огнестрельным оружием</w:t>
      </w:r>
      <w:bookmarkEnd w:id="67"/>
    </w:p>
    <w:p w14:paraId="180C4350" w14:textId="77777777" w:rsidR="00B50FF8" w:rsidRPr="00D10F7B" w:rsidRDefault="00B50FF8" w:rsidP="00B82D46"/>
    <w:tbl>
      <w:tblPr>
        <w:tblStyle w:val="57"/>
        <w:tblW w:w="5000" w:type="pct"/>
        <w:tblLayout w:type="fixed"/>
        <w:tblLook w:val="04A0" w:firstRow="1" w:lastRow="0" w:firstColumn="1" w:lastColumn="0" w:noHBand="0" w:noVBand="1"/>
      </w:tblPr>
      <w:tblGrid>
        <w:gridCol w:w="659"/>
        <w:gridCol w:w="5971"/>
        <w:gridCol w:w="8156"/>
      </w:tblGrid>
      <w:tr w:rsidR="00D10F7B" w:rsidRPr="00D10F7B" w14:paraId="5FD075A2" w14:textId="77777777" w:rsidTr="00F63387">
        <w:tc>
          <w:tcPr>
            <w:tcW w:w="2242" w:type="pct"/>
            <w:gridSpan w:val="2"/>
            <w:shd w:val="clear" w:color="auto" w:fill="auto"/>
          </w:tcPr>
          <w:p w14:paraId="134CF4C8" w14:textId="77777777" w:rsidR="000F3155" w:rsidRPr="00D10F7B" w:rsidRDefault="000F3155" w:rsidP="00FD41B5">
            <w:pPr>
              <w:ind w:firstLine="0"/>
              <w:jc w:val="center"/>
              <w:rPr>
                <w:b/>
                <w:sz w:val="22"/>
                <w:szCs w:val="22"/>
              </w:rPr>
            </w:pPr>
            <w:r w:rsidRPr="00D10F7B">
              <w:rPr>
                <w:b/>
                <w:sz w:val="22"/>
                <w:szCs w:val="22"/>
              </w:rPr>
              <w:t>Категория работника подразделения транспортной безопасности</w:t>
            </w:r>
          </w:p>
        </w:tc>
        <w:tc>
          <w:tcPr>
            <w:tcW w:w="2758" w:type="pct"/>
            <w:shd w:val="clear" w:color="auto" w:fill="auto"/>
          </w:tcPr>
          <w:p w14:paraId="70AD0854" w14:textId="77777777" w:rsidR="00EA597E" w:rsidRPr="00D10F7B" w:rsidRDefault="00EA597E" w:rsidP="00EA597E">
            <w:pPr>
              <w:autoSpaceDE w:val="0"/>
              <w:autoSpaceDN w:val="0"/>
              <w:adjustRightInd w:val="0"/>
              <w:ind w:firstLine="0"/>
              <w:jc w:val="center"/>
              <w:rPr>
                <w:rFonts w:eastAsiaTheme="minorHAnsi"/>
                <w:b/>
                <w:bCs/>
                <w:sz w:val="22"/>
                <w:szCs w:val="22"/>
                <w:lang w:eastAsia="en-US"/>
              </w:rPr>
            </w:pPr>
            <w:r w:rsidRPr="00D10F7B">
              <w:rPr>
                <w:rFonts w:eastAsiaTheme="minorHAnsi"/>
                <w:b/>
                <w:bCs/>
                <w:sz w:val="22"/>
                <w:szCs w:val="22"/>
                <w:lang w:eastAsia="en-US"/>
              </w:rPr>
              <w:t>Перечень спец. средств, огнестрельного оружия</w:t>
            </w:r>
          </w:p>
          <w:p w14:paraId="5311755E" w14:textId="40CB3CE5" w:rsidR="000F3155" w:rsidRPr="00D10F7B" w:rsidRDefault="000F3155" w:rsidP="00EA597E">
            <w:pPr>
              <w:ind w:firstLine="0"/>
              <w:jc w:val="center"/>
              <w:rPr>
                <w:b/>
                <w:sz w:val="22"/>
                <w:szCs w:val="22"/>
              </w:rPr>
            </w:pPr>
            <w:r w:rsidRPr="00D10F7B">
              <w:rPr>
                <w:b/>
                <w:sz w:val="22"/>
                <w:szCs w:val="22"/>
              </w:rPr>
              <w:t>(</w:t>
            </w:r>
            <w:r w:rsidR="009C7E39" w:rsidRPr="00D10F7B">
              <w:rPr>
                <w:b/>
                <w:sz w:val="22"/>
                <w:szCs w:val="22"/>
              </w:rPr>
              <w:t>механические распылители, аэрозольные и другие устройства, снаряженные слезоточивыми или раздражающими веществами</w:t>
            </w:r>
            <w:r w:rsidR="009C7E39" w:rsidRPr="00D10F7B">
              <w:rPr>
                <w:rFonts w:eastAsiaTheme="minorHAnsi"/>
                <w:b/>
                <w:bCs/>
                <w:sz w:val="22"/>
                <w:szCs w:val="22"/>
                <w:lang w:eastAsia="en-US"/>
              </w:rPr>
              <w:t xml:space="preserve">; палки резиновые отечественного производства; наручники отечественного производства; </w:t>
            </w:r>
            <w:r w:rsidR="009C7E39" w:rsidRPr="00D10F7B">
              <w:rPr>
                <w:b/>
                <w:sz w:val="22"/>
                <w:szCs w:val="22"/>
              </w:rPr>
              <w:t xml:space="preserve">электрошоковые устройства </w:t>
            </w:r>
            <w:r w:rsidR="009C7E39" w:rsidRPr="00D10F7B">
              <w:rPr>
                <w:rFonts w:eastAsiaTheme="minorHAnsi"/>
                <w:b/>
                <w:bCs/>
                <w:sz w:val="22"/>
                <w:szCs w:val="22"/>
                <w:lang w:eastAsia="en-US"/>
              </w:rPr>
              <w:t>отечественного производства</w:t>
            </w:r>
            <w:r w:rsidR="009C7E39" w:rsidRPr="00D10F7B">
              <w:rPr>
                <w:b/>
                <w:sz w:val="22"/>
                <w:szCs w:val="22"/>
              </w:rPr>
              <w:t>;</w:t>
            </w:r>
            <w:r w:rsidR="009C7E39" w:rsidRPr="00D10F7B" w:rsidDel="00892954">
              <w:rPr>
                <w:rFonts w:eastAsiaTheme="minorHAnsi"/>
                <w:b/>
                <w:bCs/>
                <w:sz w:val="22"/>
                <w:szCs w:val="22"/>
                <w:lang w:eastAsia="en-US"/>
              </w:rPr>
              <w:t xml:space="preserve"> </w:t>
            </w:r>
            <w:r w:rsidR="009C7E39" w:rsidRPr="00D10F7B">
              <w:rPr>
                <w:b/>
                <w:sz w:val="22"/>
                <w:szCs w:val="22"/>
              </w:rPr>
              <w:t>бронежилеты, защитные каски и иные средства индивидуальной защиты; служебное огнестрельное оружие; боевое ручное стрелковое оружие; служебные собаки; специальные технические средства противодействия беспилотным воздушным, подводным и надводным судам и аппаратам, беспилотным транспортным средствам и иным автоматизированным беспилотным комплексам</w:t>
            </w:r>
            <w:r w:rsidRPr="00D10F7B">
              <w:rPr>
                <w:b/>
                <w:sz w:val="22"/>
                <w:szCs w:val="22"/>
              </w:rPr>
              <w:t>)</w:t>
            </w:r>
          </w:p>
        </w:tc>
      </w:tr>
      <w:tr w:rsidR="00D10F7B" w:rsidRPr="00D10F7B" w14:paraId="280A8121" w14:textId="77777777" w:rsidTr="00F63387">
        <w:trPr>
          <w:trHeight w:val="183"/>
        </w:trPr>
        <w:tc>
          <w:tcPr>
            <w:tcW w:w="223" w:type="pct"/>
            <w:shd w:val="clear" w:color="auto" w:fill="auto"/>
          </w:tcPr>
          <w:p w14:paraId="5B3DA390" w14:textId="77777777" w:rsidR="000F3155" w:rsidRPr="00D10F7B" w:rsidRDefault="000F3155" w:rsidP="00FD41B5">
            <w:pPr>
              <w:ind w:firstLine="0"/>
              <w:jc w:val="center"/>
              <w:rPr>
                <w:b/>
                <w:sz w:val="22"/>
                <w:szCs w:val="22"/>
              </w:rPr>
            </w:pPr>
            <w:r w:rsidRPr="00D10F7B">
              <w:rPr>
                <w:b/>
                <w:sz w:val="22"/>
                <w:szCs w:val="22"/>
              </w:rPr>
              <w:t>1</w:t>
            </w:r>
          </w:p>
        </w:tc>
        <w:tc>
          <w:tcPr>
            <w:tcW w:w="2018" w:type="pct"/>
            <w:shd w:val="clear" w:color="auto" w:fill="auto"/>
          </w:tcPr>
          <w:p w14:paraId="66B8B1BD" w14:textId="77777777" w:rsidR="000F3155" w:rsidRPr="00D10F7B" w:rsidRDefault="000F3155" w:rsidP="00FD41B5">
            <w:pPr>
              <w:ind w:firstLine="0"/>
              <w:jc w:val="center"/>
              <w:rPr>
                <w:b/>
                <w:sz w:val="22"/>
                <w:szCs w:val="22"/>
              </w:rPr>
            </w:pPr>
            <w:r w:rsidRPr="00D10F7B">
              <w:rPr>
                <w:b/>
                <w:sz w:val="22"/>
                <w:szCs w:val="22"/>
              </w:rPr>
              <w:t>2</w:t>
            </w:r>
          </w:p>
        </w:tc>
        <w:tc>
          <w:tcPr>
            <w:tcW w:w="2758" w:type="pct"/>
            <w:shd w:val="clear" w:color="auto" w:fill="auto"/>
          </w:tcPr>
          <w:p w14:paraId="5687851D" w14:textId="77777777" w:rsidR="000F3155" w:rsidRPr="00D10F7B" w:rsidRDefault="000F3155" w:rsidP="00FD41B5">
            <w:pPr>
              <w:ind w:firstLine="0"/>
              <w:jc w:val="center"/>
              <w:rPr>
                <w:b/>
                <w:sz w:val="22"/>
                <w:szCs w:val="22"/>
              </w:rPr>
            </w:pPr>
            <w:r w:rsidRPr="00D10F7B">
              <w:rPr>
                <w:b/>
                <w:sz w:val="22"/>
                <w:szCs w:val="22"/>
              </w:rPr>
              <w:t>3</w:t>
            </w:r>
          </w:p>
        </w:tc>
      </w:tr>
      <w:tr w:rsidR="00D10F7B" w:rsidRPr="00D10F7B" w14:paraId="60EBF301" w14:textId="77777777" w:rsidTr="00F63387">
        <w:tc>
          <w:tcPr>
            <w:tcW w:w="223" w:type="pct"/>
          </w:tcPr>
          <w:p w14:paraId="36088F6D" w14:textId="77777777" w:rsidR="000F3155" w:rsidRPr="00D10F7B" w:rsidRDefault="000F3155" w:rsidP="00FD41B5">
            <w:pPr>
              <w:autoSpaceDE w:val="0"/>
              <w:autoSpaceDN w:val="0"/>
              <w:adjustRightInd w:val="0"/>
              <w:ind w:firstLine="0"/>
              <w:jc w:val="center"/>
              <w:rPr>
                <w:sz w:val="22"/>
                <w:szCs w:val="22"/>
              </w:rPr>
            </w:pPr>
            <w:r w:rsidRPr="00D10F7B">
              <w:rPr>
                <w:sz w:val="22"/>
                <w:szCs w:val="22"/>
              </w:rPr>
              <w:t>3</w:t>
            </w:r>
          </w:p>
        </w:tc>
        <w:tc>
          <w:tcPr>
            <w:tcW w:w="2018" w:type="pct"/>
          </w:tcPr>
          <w:p w14:paraId="01732A88" w14:textId="77777777" w:rsidR="000F3155" w:rsidRPr="00D10F7B" w:rsidRDefault="000F3155" w:rsidP="00FD41B5">
            <w:pPr>
              <w:ind w:firstLine="0"/>
              <w:rPr>
                <w:sz w:val="22"/>
                <w:szCs w:val="22"/>
              </w:rPr>
            </w:pPr>
            <w:r w:rsidRPr="00D10F7B">
              <w:rPr>
                <w:sz w:val="22"/>
                <w:szCs w:val="22"/>
              </w:rPr>
              <w:t>Работники подразделения транспортной безопасности, руководящие выполнением работ, непосредственно связанных с обеспечением транспортной безопасности ОТИ</w:t>
            </w:r>
          </w:p>
        </w:tc>
        <w:tc>
          <w:tcPr>
            <w:tcW w:w="2758" w:type="pct"/>
          </w:tcPr>
          <w:p w14:paraId="3A336665" w14:textId="77777777" w:rsidR="000F3155" w:rsidRPr="00D10F7B" w:rsidRDefault="000F3155" w:rsidP="00FD41B5">
            <w:pPr>
              <w:ind w:firstLine="0"/>
              <w:jc w:val="center"/>
              <w:rPr>
                <w:sz w:val="22"/>
                <w:szCs w:val="22"/>
              </w:rPr>
            </w:pPr>
          </w:p>
        </w:tc>
      </w:tr>
      <w:tr w:rsidR="00D10F7B" w:rsidRPr="00D10F7B" w14:paraId="659964F6" w14:textId="77777777" w:rsidTr="00F63387">
        <w:tc>
          <w:tcPr>
            <w:tcW w:w="223" w:type="pct"/>
          </w:tcPr>
          <w:p w14:paraId="56D64926" w14:textId="77777777" w:rsidR="000F3155" w:rsidRPr="00D10F7B" w:rsidRDefault="000F3155" w:rsidP="00FD41B5">
            <w:pPr>
              <w:autoSpaceDE w:val="0"/>
              <w:autoSpaceDN w:val="0"/>
              <w:adjustRightInd w:val="0"/>
              <w:ind w:firstLine="0"/>
              <w:jc w:val="center"/>
              <w:rPr>
                <w:sz w:val="22"/>
                <w:szCs w:val="22"/>
              </w:rPr>
            </w:pPr>
            <w:r w:rsidRPr="00D10F7B">
              <w:rPr>
                <w:sz w:val="22"/>
                <w:szCs w:val="22"/>
              </w:rPr>
              <w:t>4</w:t>
            </w:r>
          </w:p>
        </w:tc>
        <w:tc>
          <w:tcPr>
            <w:tcW w:w="2018" w:type="pct"/>
          </w:tcPr>
          <w:p w14:paraId="75C12432" w14:textId="77777777" w:rsidR="000F3155" w:rsidRPr="00D10F7B" w:rsidRDefault="000F3155" w:rsidP="00FD41B5">
            <w:pPr>
              <w:ind w:firstLine="0"/>
              <w:rPr>
                <w:sz w:val="22"/>
                <w:szCs w:val="22"/>
              </w:rPr>
            </w:pPr>
            <w:r w:rsidRPr="00D10F7B">
              <w:rPr>
                <w:sz w:val="22"/>
                <w:szCs w:val="22"/>
              </w:rPr>
              <w:t xml:space="preserve">Работники подразделения транспортной безопасности, включённые в состав группы (групп) быстрого реагирования </w:t>
            </w:r>
          </w:p>
        </w:tc>
        <w:tc>
          <w:tcPr>
            <w:tcW w:w="2758" w:type="pct"/>
          </w:tcPr>
          <w:p w14:paraId="0D9699DD" w14:textId="77777777" w:rsidR="000F3155" w:rsidRPr="00D10F7B" w:rsidRDefault="000F3155" w:rsidP="00FD41B5">
            <w:pPr>
              <w:ind w:firstLine="0"/>
              <w:jc w:val="center"/>
              <w:rPr>
                <w:sz w:val="22"/>
                <w:szCs w:val="22"/>
              </w:rPr>
            </w:pPr>
          </w:p>
        </w:tc>
      </w:tr>
      <w:tr w:rsidR="00D10F7B" w:rsidRPr="00D10F7B" w14:paraId="2DB5780B" w14:textId="77777777" w:rsidTr="00F63387">
        <w:tc>
          <w:tcPr>
            <w:tcW w:w="223" w:type="pct"/>
          </w:tcPr>
          <w:p w14:paraId="48C31B9E" w14:textId="77777777" w:rsidR="000F3155" w:rsidRPr="00D10F7B" w:rsidRDefault="000F3155" w:rsidP="00FD41B5">
            <w:pPr>
              <w:autoSpaceDE w:val="0"/>
              <w:autoSpaceDN w:val="0"/>
              <w:adjustRightInd w:val="0"/>
              <w:ind w:firstLine="0"/>
              <w:jc w:val="center"/>
              <w:rPr>
                <w:sz w:val="22"/>
                <w:szCs w:val="22"/>
              </w:rPr>
            </w:pPr>
            <w:r w:rsidRPr="00D10F7B">
              <w:rPr>
                <w:sz w:val="22"/>
                <w:szCs w:val="22"/>
              </w:rPr>
              <w:t>5</w:t>
            </w:r>
          </w:p>
        </w:tc>
        <w:tc>
          <w:tcPr>
            <w:tcW w:w="2018" w:type="pct"/>
          </w:tcPr>
          <w:p w14:paraId="0007459C" w14:textId="77777777" w:rsidR="000F3155" w:rsidRPr="00D10F7B" w:rsidRDefault="000F3155" w:rsidP="00FD41B5">
            <w:pPr>
              <w:ind w:firstLine="0"/>
              <w:rPr>
                <w:sz w:val="22"/>
                <w:szCs w:val="22"/>
              </w:rPr>
            </w:pPr>
            <w:r w:rsidRPr="00D10F7B">
              <w:rPr>
                <w:sz w:val="22"/>
                <w:szCs w:val="22"/>
              </w:rPr>
              <w:t>Работники подразделения транспортной безопасности, осуществляющие досмотр, дополнительный досмотр, повторный досмотр в целях обеспечения транспортной безопасности</w:t>
            </w:r>
          </w:p>
        </w:tc>
        <w:tc>
          <w:tcPr>
            <w:tcW w:w="2758" w:type="pct"/>
          </w:tcPr>
          <w:p w14:paraId="3206108B" w14:textId="77777777" w:rsidR="000F3155" w:rsidRPr="00D10F7B" w:rsidRDefault="000F3155" w:rsidP="00FD41B5">
            <w:pPr>
              <w:ind w:firstLine="0"/>
              <w:jc w:val="center"/>
              <w:rPr>
                <w:sz w:val="22"/>
                <w:szCs w:val="22"/>
              </w:rPr>
            </w:pPr>
          </w:p>
        </w:tc>
      </w:tr>
      <w:tr w:rsidR="00D10F7B" w:rsidRPr="00D10F7B" w14:paraId="288F66F8" w14:textId="77777777" w:rsidTr="00F63387">
        <w:tc>
          <w:tcPr>
            <w:tcW w:w="223" w:type="pct"/>
          </w:tcPr>
          <w:p w14:paraId="25CB136B" w14:textId="77777777" w:rsidR="000F3155" w:rsidRPr="00D10F7B" w:rsidRDefault="000F3155" w:rsidP="00FD41B5">
            <w:pPr>
              <w:autoSpaceDE w:val="0"/>
              <w:autoSpaceDN w:val="0"/>
              <w:adjustRightInd w:val="0"/>
              <w:ind w:firstLine="0"/>
              <w:jc w:val="center"/>
              <w:rPr>
                <w:sz w:val="22"/>
                <w:szCs w:val="22"/>
              </w:rPr>
            </w:pPr>
            <w:r w:rsidRPr="00D10F7B">
              <w:rPr>
                <w:sz w:val="22"/>
                <w:szCs w:val="22"/>
              </w:rPr>
              <w:t>6</w:t>
            </w:r>
          </w:p>
        </w:tc>
        <w:tc>
          <w:tcPr>
            <w:tcW w:w="2018" w:type="pct"/>
          </w:tcPr>
          <w:p w14:paraId="7AB4A60A" w14:textId="77777777" w:rsidR="000F3155" w:rsidRPr="00D10F7B" w:rsidRDefault="000F3155" w:rsidP="00FD41B5">
            <w:pPr>
              <w:spacing w:before="100" w:beforeAutospacing="1" w:after="100" w:afterAutospacing="1"/>
              <w:ind w:firstLine="0"/>
              <w:rPr>
                <w:sz w:val="22"/>
                <w:szCs w:val="22"/>
              </w:rPr>
            </w:pPr>
            <w:r w:rsidRPr="00D10F7B">
              <w:rPr>
                <w:sz w:val="22"/>
                <w:szCs w:val="22"/>
              </w:rPr>
              <w:t xml:space="preserve">Работники подразделения транспортной безопасности, осуществляющие наблюдение и (или) собеседование в целях обеспечения транспортной безопасности </w:t>
            </w:r>
          </w:p>
        </w:tc>
        <w:tc>
          <w:tcPr>
            <w:tcW w:w="2758" w:type="pct"/>
          </w:tcPr>
          <w:p w14:paraId="7F52DA58" w14:textId="77777777" w:rsidR="000F3155" w:rsidRPr="00D10F7B" w:rsidRDefault="000F3155" w:rsidP="00FD41B5">
            <w:pPr>
              <w:ind w:firstLine="0"/>
              <w:jc w:val="center"/>
              <w:rPr>
                <w:sz w:val="22"/>
                <w:szCs w:val="22"/>
              </w:rPr>
            </w:pPr>
          </w:p>
        </w:tc>
      </w:tr>
      <w:tr w:rsidR="00D10F7B" w:rsidRPr="00D10F7B" w14:paraId="14E55071" w14:textId="77777777" w:rsidTr="00F63387">
        <w:tc>
          <w:tcPr>
            <w:tcW w:w="223" w:type="pct"/>
          </w:tcPr>
          <w:p w14:paraId="206DFB75" w14:textId="77777777" w:rsidR="000F3155" w:rsidRPr="00D10F7B" w:rsidRDefault="000F3155" w:rsidP="00FD41B5">
            <w:pPr>
              <w:autoSpaceDE w:val="0"/>
              <w:autoSpaceDN w:val="0"/>
              <w:adjustRightInd w:val="0"/>
              <w:ind w:firstLine="0"/>
              <w:jc w:val="center"/>
              <w:rPr>
                <w:sz w:val="22"/>
                <w:szCs w:val="22"/>
              </w:rPr>
            </w:pPr>
            <w:r w:rsidRPr="00D10F7B">
              <w:rPr>
                <w:sz w:val="22"/>
                <w:szCs w:val="22"/>
              </w:rPr>
              <w:t>7</w:t>
            </w:r>
          </w:p>
        </w:tc>
        <w:tc>
          <w:tcPr>
            <w:tcW w:w="2018" w:type="pct"/>
          </w:tcPr>
          <w:p w14:paraId="3654764B" w14:textId="77777777" w:rsidR="000F3155" w:rsidRPr="00D10F7B" w:rsidRDefault="000F3155" w:rsidP="00FD41B5">
            <w:pPr>
              <w:spacing w:before="100" w:beforeAutospacing="1" w:after="100" w:afterAutospacing="1"/>
              <w:ind w:firstLine="0"/>
              <w:rPr>
                <w:sz w:val="22"/>
                <w:szCs w:val="22"/>
              </w:rPr>
            </w:pPr>
            <w:r w:rsidRPr="00D10F7B">
              <w:rPr>
                <w:sz w:val="22"/>
                <w:szCs w:val="22"/>
              </w:rPr>
              <w:t xml:space="preserve">Работники подразделения транспортной безопасности, управляющие техническими средствами обеспечения транспортной безопасности </w:t>
            </w:r>
          </w:p>
        </w:tc>
        <w:tc>
          <w:tcPr>
            <w:tcW w:w="2758" w:type="pct"/>
          </w:tcPr>
          <w:p w14:paraId="614AFD53" w14:textId="77777777" w:rsidR="000F3155" w:rsidRPr="00D10F7B" w:rsidRDefault="000F3155" w:rsidP="00FD41B5">
            <w:pPr>
              <w:ind w:firstLine="0"/>
              <w:jc w:val="center"/>
              <w:rPr>
                <w:sz w:val="22"/>
                <w:szCs w:val="22"/>
              </w:rPr>
            </w:pPr>
          </w:p>
        </w:tc>
      </w:tr>
      <w:tr w:rsidR="00D10F7B" w:rsidRPr="00D10F7B" w14:paraId="42A1C215" w14:textId="77777777" w:rsidTr="00F63387">
        <w:tc>
          <w:tcPr>
            <w:tcW w:w="223" w:type="pct"/>
          </w:tcPr>
          <w:p w14:paraId="3C4BB91F" w14:textId="77777777" w:rsidR="000F3155" w:rsidRPr="00D10F7B" w:rsidRDefault="000F3155" w:rsidP="00FD41B5">
            <w:pPr>
              <w:autoSpaceDE w:val="0"/>
              <w:autoSpaceDN w:val="0"/>
              <w:adjustRightInd w:val="0"/>
              <w:ind w:firstLine="0"/>
              <w:jc w:val="center"/>
              <w:rPr>
                <w:sz w:val="22"/>
                <w:szCs w:val="22"/>
              </w:rPr>
            </w:pPr>
            <w:r w:rsidRPr="00D10F7B">
              <w:rPr>
                <w:sz w:val="22"/>
                <w:szCs w:val="22"/>
              </w:rPr>
              <w:t>8</w:t>
            </w:r>
          </w:p>
        </w:tc>
        <w:tc>
          <w:tcPr>
            <w:tcW w:w="2018" w:type="pct"/>
          </w:tcPr>
          <w:p w14:paraId="4009AB56" w14:textId="77777777" w:rsidR="000F3155" w:rsidRPr="00D10F7B" w:rsidRDefault="000F3155" w:rsidP="00FD41B5">
            <w:pPr>
              <w:ind w:firstLine="0"/>
              <w:rPr>
                <w:sz w:val="22"/>
                <w:szCs w:val="22"/>
              </w:rPr>
            </w:pPr>
            <w:r w:rsidRPr="00D10F7B">
              <w:rPr>
                <w:sz w:val="22"/>
                <w:szCs w:val="22"/>
              </w:rPr>
              <w:t>Иные работники подразделения транспортной безопасности, выполняющие работы, непосредственно связанные с обеспечением транспортной безопасности ОТИ</w:t>
            </w:r>
          </w:p>
        </w:tc>
        <w:tc>
          <w:tcPr>
            <w:tcW w:w="2758" w:type="pct"/>
          </w:tcPr>
          <w:p w14:paraId="4DFECA3F" w14:textId="77777777" w:rsidR="000F3155" w:rsidRPr="00D10F7B" w:rsidRDefault="000F3155" w:rsidP="00FD41B5">
            <w:pPr>
              <w:ind w:firstLine="0"/>
              <w:jc w:val="center"/>
              <w:rPr>
                <w:sz w:val="22"/>
                <w:szCs w:val="22"/>
              </w:rPr>
            </w:pPr>
          </w:p>
        </w:tc>
      </w:tr>
    </w:tbl>
    <w:p w14:paraId="728868F2" w14:textId="77777777" w:rsidR="00B50FF8" w:rsidRPr="00D10F7B" w:rsidRDefault="00B50FF8" w:rsidP="00B82D46">
      <w:pPr>
        <w:sectPr w:rsidR="00B50FF8" w:rsidRPr="00D10F7B" w:rsidSect="00B50FF8">
          <w:footnotePr>
            <w:numRestart w:val="eachPage"/>
          </w:footnotePr>
          <w:pgSz w:w="16838" w:h="11906" w:orient="landscape"/>
          <w:pgMar w:top="1276" w:right="1134" w:bottom="567" w:left="1134" w:header="709" w:footer="709" w:gutter="0"/>
          <w:cols w:space="708"/>
          <w:docGrid w:linePitch="360"/>
        </w:sectPr>
      </w:pPr>
    </w:p>
    <w:p w14:paraId="1DA96CA2" w14:textId="4FEBFBFA" w:rsidR="00CC51F2" w:rsidRPr="00D10F7B" w:rsidRDefault="00CC51F2" w:rsidP="00CC51F2">
      <w:pPr>
        <w:pStyle w:val="2"/>
        <w:rPr>
          <w:rFonts w:cs="Times New Roman"/>
          <w:color w:val="auto"/>
          <w:szCs w:val="24"/>
        </w:rPr>
      </w:pPr>
      <w:bookmarkStart w:id="68" w:name="_Toc125727883"/>
      <w:bookmarkStart w:id="69" w:name="_Toc156916646"/>
      <w:r w:rsidRPr="00D10F7B">
        <w:rPr>
          <w:rFonts w:cs="Times New Roman"/>
          <w:color w:val="auto"/>
          <w:szCs w:val="24"/>
        </w:rPr>
        <w:lastRenderedPageBreak/>
        <w:t>2.</w:t>
      </w:r>
      <w:r w:rsidR="00435534" w:rsidRPr="00D10F7B">
        <w:rPr>
          <w:rFonts w:cs="Times New Roman"/>
          <w:color w:val="auto"/>
          <w:szCs w:val="24"/>
        </w:rPr>
        <w:t>5</w:t>
      </w:r>
      <w:r w:rsidRPr="00D10F7B">
        <w:rPr>
          <w:rFonts w:cs="Times New Roman"/>
          <w:color w:val="auto"/>
          <w:szCs w:val="24"/>
        </w:rPr>
        <w:t xml:space="preserve">. Описание системы </w:t>
      </w:r>
      <w:r w:rsidR="009258F0" w:rsidRPr="00D10F7B">
        <w:rPr>
          <w:rFonts w:cs="Times New Roman"/>
          <w:color w:val="auto"/>
          <w:szCs w:val="24"/>
        </w:rPr>
        <w:t>мер по защите от АНВ, принятых СТИ на ОТИ</w:t>
      </w:r>
      <w:r w:rsidRPr="00D10F7B">
        <w:rPr>
          <w:rFonts w:cs="Times New Roman"/>
          <w:color w:val="auto"/>
          <w:szCs w:val="24"/>
        </w:rPr>
        <w:t>,</w:t>
      </w:r>
      <w:r w:rsidRPr="00D10F7B">
        <w:rPr>
          <w:rFonts w:eastAsiaTheme="minorHAnsi" w:cs="Times New Roman"/>
          <w:color w:val="auto"/>
          <w:szCs w:val="24"/>
        </w:rPr>
        <w:t xml:space="preserve"> </w:t>
      </w:r>
      <w:r w:rsidRPr="00D10F7B">
        <w:rPr>
          <w:rFonts w:cs="Times New Roman"/>
          <w:color w:val="auto"/>
          <w:szCs w:val="24"/>
        </w:rPr>
        <w:t>реализуем</w:t>
      </w:r>
      <w:r w:rsidRPr="00D10F7B">
        <w:rPr>
          <w:rFonts w:eastAsiaTheme="minorHAnsi" w:cs="Times New Roman"/>
          <w:color w:val="auto"/>
          <w:szCs w:val="24"/>
        </w:rPr>
        <w:t>ой</w:t>
      </w:r>
      <w:r w:rsidRPr="00D10F7B">
        <w:rPr>
          <w:rFonts w:cs="Times New Roman"/>
          <w:color w:val="auto"/>
          <w:szCs w:val="24"/>
        </w:rPr>
        <w:t xml:space="preserve"> застройщиками на этапе реконструкции ОТИ,</w:t>
      </w:r>
      <w:r w:rsidRPr="00D10F7B">
        <w:rPr>
          <w:rFonts w:eastAsiaTheme="minorHAnsi" w:cs="Times New Roman"/>
          <w:color w:val="auto"/>
          <w:szCs w:val="24"/>
        </w:rPr>
        <w:t xml:space="preserve"> а также оценка её соответствия </w:t>
      </w:r>
      <w:r w:rsidRPr="00D10F7B">
        <w:rPr>
          <w:rFonts w:cs="Times New Roman"/>
          <w:color w:val="auto"/>
          <w:szCs w:val="24"/>
        </w:rPr>
        <w:t>требования</w:t>
      </w:r>
      <w:r w:rsidRPr="00D10F7B">
        <w:rPr>
          <w:rFonts w:eastAsiaTheme="minorHAnsi" w:cs="Times New Roman"/>
          <w:color w:val="auto"/>
          <w:szCs w:val="24"/>
        </w:rPr>
        <w:t>м</w:t>
      </w:r>
      <w:r w:rsidRPr="00D10F7B">
        <w:rPr>
          <w:rFonts w:cs="Times New Roman"/>
          <w:color w:val="auto"/>
          <w:szCs w:val="24"/>
        </w:rPr>
        <w:t xml:space="preserve"> по обеспечению транспортной безопасности </w:t>
      </w:r>
      <w:r w:rsidRPr="00D10F7B">
        <w:rPr>
          <w:rFonts w:eastAsiaTheme="minorHAnsi" w:cs="Times New Roman"/>
          <w:color w:val="auto"/>
          <w:szCs w:val="24"/>
        </w:rPr>
        <w:t>ОТИ</w:t>
      </w:r>
      <w:r w:rsidRPr="00D10F7B">
        <w:rPr>
          <w:rFonts w:cs="Times New Roman"/>
          <w:color w:val="auto"/>
          <w:szCs w:val="24"/>
        </w:rPr>
        <w:t xml:space="preserve"> по видам транспорта на этапе их проектирования и строительства (далее - </w:t>
      </w:r>
      <w:r w:rsidRPr="00D10F7B">
        <w:rPr>
          <w:color w:val="auto"/>
          <w:szCs w:val="24"/>
        </w:rPr>
        <w:t>Требования</w:t>
      </w:r>
      <w:r w:rsidRPr="00D10F7B">
        <w:rPr>
          <w:b w:val="0"/>
          <w:color w:val="auto"/>
          <w:szCs w:val="24"/>
        </w:rPr>
        <w:t xml:space="preserve"> </w:t>
      </w:r>
      <w:r w:rsidRPr="00D10F7B">
        <w:rPr>
          <w:color w:val="auto"/>
          <w:szCs w:val="24"/>
        </w:rPr>
        <w:t>по обеспечению транспортной безопасности ОТИ на этапе их реконструкции</w:t>
      </w:r>
      <w:r w:rsidRPr="00D10F7B">
        <w:rPr>
          <w:rFonts w:cs="Times New Roman"/>
          <w:color w:val="auto"/>
          <w:szCs w:val="24"/>
        </w:rPr>
        <w:t>)</w:t>
      </w:r>
      <w:bookmarkEnd w:id="68"/>
      <w:bookmarkEnd w:id="69"/>
    </w:p>
    <w:p w14:paraId="07B940F9" w14:textId="77777777" w:rsidR="00CC51F2" w:rsidRPr="00D10F7B" w:rsidRDefault="00CC51F2" w:rsidP="00CC51F2">
      <w:pPr>
        <w:rPr>
          <w:rFonts w:eastAsiaTheme="minorHAnsi"/>
        </w:rPr>
      </w:pPr>
    </w:p>
    <w:tbl>
      <w:tblPr>
        <w:tblStyle w:val="a3"/>
        <w:tblW w:w="5000" w:type="pct"/>
        <w:tblLook w:val="04A0" w:firstRow="1" w:lastRow="0" w:firstColumn="1" w:lastColumn="0" w:noHBand="0" w:noVBand="1"/>
      </w:tblPr>
      <w:tblGrid>
        <w:gridCol w:w="1745"/>
        <w:gridCol w:w="4326"/>
        <w:gridCol w:w="2052"/>
        <w:gridCol w:w="2157"/>
      </w:tblGrid>
      <w:tr w:rsidR="00D10F7B" w:rsidRPr="00D10F7B" w14:paraId="6B35D999" w14:textId="77777777" w:rsidTr="009258F0">
        <w:trPr>
          <w:tblHeader/>
        </w:trPr>
        <w:tc>
          <w:tcPr>
            <w:tcW w:w="849" w:type="pct"/>
          </w:tcPr>
          <w:p w14:paraId="68FE33D2" w14:textId="77777777" w:rsidR="009258F0" w:rsidRPr="00D10F7B" w:rsidRDefault="009258F0" w:rsidP="009258F0">
            <w:pPr>
              <w:ind w:firstLine="0"/>
              <w:jc w:val="center"/>
              <w:rPr>
                <w:b/>
                <w:sz w:val="22"/>
                <w:szCs w:val="22"/>
              </w:rPr>
            </w:pPr>
            <w:r w:rsidRPr="00D10F7B">
              <w:rPr>
                <w:b/>
                <w:sz w:val="22"/>
                <w:szCs w:val="22"/>
              </w:rPr>
              <w:t>№</w:t>
            </w:r>
          </w:p>
          <w:p w14:paraId="7B16F54C" w14:textId="77777777" w:rsidR="009258F0" w:rsidRPr="00D10F7B" w:rsidRDefault="009258F0" w:rsidP="009258F0">
            <w:pPr>
              <w:ind w:firstLine="0"/>
              <w:jc w:val="center"/>
              <w:rPr>
                <w:b/>
                <w:sz w:val="22"/>
                <w:szCs w:val="22"/>
              </w:rPr>
            </w:pPr>
            <w:r w:rsidRPr="00D10F7B">
              <w:rPr>
                <w:b/>
                <w:sz w:val="22"/>
                <w:szCs w:val="22"/>
              </w:rPr>
              <w:t>Пункта</w:t>
            </w:r>
          </w:p>
          <w:p w14:paraId="3ACD6809" w14:textId="77777777" w:rsidR="009258F0" w:rsidRPr="00D10F7B" w:rsidRDefault="009258F0" w:rsidP="009258F0">
            <w:pPr>
              <w:ind w:firstLine="0"/>
              <w:jc w:val="center"/>
              <w:rPr>
                <w:b/>
                <w:sz w:val="22"/>
                <w:szCs w:val="22"/>
              </w:rPr>
            </w:pPr>
            <w:r w:rsidRPr="00D10F7B">
              <w:rPr>
                <w:b/>
                <w:sz w:val="22"/>
                <w:szCs w:val="22"/>
              </w:rPr>
              <w:t>Требований по обеспечению транспортной безопасности ОТИ на этапе их реконструкции</w:t>
            </w:r>
          </w:p>
        </w:tc>
        <w:tc>
          <w:tcPr>
            <w:tcW w:w="2104" w:type="pct"/>
          </w:tcPr>
          <w:p w14:paraId="751CEBD2" w14:textId="77777777" w:rsidR="009258F0" w:rsidRPr="00D10F7B" w:rsidRDefault="009258F0" w:rsidP="009258F0">
            <w:pPr>
              <w:ind w:firstLine="1"/>
              <w:jc w:val="center"/>
              <w:rPr>
                <w:b/>
                <w:sz w:val="22"/>
                <w:szCs w:val="22"/>
              </w:rPr>
            </w:pPr>
            <w:r w:rsidRPr="00D10F7B">
              <w:rPr>
                <w:b/>
                <w:sz w:val="22"/>
                <w:szCs w:val="22"/>
              </w:rPr>
              <w:t>Требования по обеспечению транспортной безопасности ОТИ на этапе их реконструкции</w:t>
            </w:r>
          </w:p>
        </w:tc>
        <w:tc>
          <w:tcPr>
            <w:tcW w:w="998" w:type="pct"/>
          </w:tcPr>
          <w:p w14:paraId="718FCD39" w14:textId="08D587FC" w:rsidR="009258F0" w:rsidRPr="00D10F7B" w:rsidRDefault="009258F0" w:rsidP="009258F0">
            <w:pPr>
              <w:ind w:firstLine="0"/>
              <w:jc w:val="center"/>
              <w:rPr>
                <w:b/>
                <w:sz w:val="22"/>
                <w:szCs w:val="22"/>
              </w:rPr>
            </w:pPr>
            <w:r w:rsidRPr="00D10F7B">
              <w:rPr>
                <w:b/>
                <w:sz w:val="22"/>
                <w:szCs w:val="22"/>
              </w:rPr>
              <w:t>Описание системы мер по защите от АНВ принятых СТИ на ОТИ</w:t>
            </w:r>
          </w:p>
        </w:tc>
        <w:tc>
          <w:tcPr>
            <w:tcW w:w="1050" w:type="pct"/>
          </w:tcPr>
          <w:p w14:paraId="0406F10F" w14:textId="77777777" w:rsidR="009258F0" w:rsidRPr="00D10F7B" w:rsidRDefault="009258F0" w:rsidP="009258F0">
            <w:pPr>
              <w:ind w:firstLine="45"/>
              <w:jc w:val="center"/>
              <w:rPr>
                <w:b/>
                <w:sz w:val="22"/>
                <w:szCs w:val="22"/>
              </w:rPr>
            </w:pPr>
            <w:r w:rsidRPr="00D10F7B">
              <w:rPr>
                <w:b/>
                <w:sz w:val="22"/>
                <w:szCs w:val="22"/>
              </w:rPr>
              <w:t xml:space="preserve">Оценка соответствия системы мер по защите от АНВ принятых СТИ на ОТИ </w:t>
            </w:r>
          </w:p>
          <w:p w14:paraId="34C10050" w14:textId="04D7AFD7" w:rsidR="009258F0" w:rsidRPr="00D10F7B" w:rsidRDefault="009258F0" w:rsidP="009258F0">
            <w:pPr>
              <w:ind w:firstLine="45"/>
              <w:jc w:val="center"/>
              <w:rPr>
                <w:b/>
                <w:sz w:val="22"/>
                <w:szCs w:val="22"/>
              </w:rPr>
            </w:pPr>
            <w:r w:rsidRPr="00D10F7B">
              <w:rPr>
                <w:b/>
                <w:sz w:val="22"/>
                <w:szCs w:val="22"/>
              </w:rPr>
              <w:t>Требованиям по обеспечению транспортной безопасности ОТИ на этапе их реконструкции</w:t>
            </w:r>
          </w:p>
        </w:tc>
      </w:tr>
      <w:tr w:rsidR="00D10F7B" w:rsidRPr="00D10F7B" w14:paraId="150195E7" w14:textId="77777777" w:rsidTr="009258F0">
        <w:trPr>
          <w:tblHeader/>
        </w:trPr>
        <w:tc>
          <w:tcPr>
            <w:tcW w:w="849" w:type="pct"/>
          </w:tcPr>
          <w:p w14:paraId="0BE9A8F0" w14:textId="77777777" w:rsidR="00CC51F2" w:rsidRPr="00D10F7B" w:rsidRDefault="00CC51F2" w:rsidP="00CC51F2">
            <w:pPr>
              <w:ind w:firstLine="0"/>
              <w:jc w:val="center"/>
              <w:rPr>
                <w:b/>
                <w:sz w:val="22"/>
                <w:szCs w:val="22"/>
              </w:rPr>
            </w:pPr>
            <w:r w:rsidRPr="00D10F7B">
              <w:rPr>
                <w:b/>
                <w:sz w:val="22"/>
                <w:szCs w:val="22"/>
              </w:rPr>
              <w:t>1</w:t>
            </w:r>
          </w:p>
        </w:tc>
        <w:tc>
          <w:tcPr>
            <w:tcW w:w="2104" w:type="pct"/>
          </w:tcPr>
          <w:p w14:paraId="1E02B776" w14:textId="77777777" w:rsidR="00CC51F2" w:rsidRPr="00D10F7B" w:rsidRDefault="00CC51F2" w:rsidP="00CC51F2">
            <w:pPr>
              <w:ind w:firstLine="0"/>
              <w:jc w:val="center"/>
              <w:rPr>
                <w:b/>
                <w:sz w:val="22"/>
                <w:szCs w:val="22"/>
              </w:rPr>
            </w:pPr>
            <w:r w:rsidRPr="00D10F7B">
              <w:rPr>
                <w:b/>
                <w:sz w:val="22"/>
                <w:szCs w:val="22"/>
              </w:rPr>
              <w:t>2</w:t>
            </w:r>
          </w:p>
        </w:tc>
        <w:tc>
          <w:tcPr>
            <w:tcW w:w="998" w:type="pct"/>
          </w:tcPr>
          <w:p w14:paraId="6944ED27" w14:textId="77777777" w:rsidR="00CC51F2" w:rsidRPr="00D10F7B" w:rsidRDefault="00CC51F2" w:rsidP="00CC51F2">
            <w:pPr>
              <w:ind w:firstLine="0"/>
              <w:jc w:val="center"/>
              <w:rPr>
                <w:b/>
                <w:sz w:val="22"/>
                <w:szCs w:val="22"/>
              </w:rPr>
            </w:pPr>
            <w:r w:rsidRPr="00D10F7B">
              <w:rPr>
                <w:b/>
                <w:sz w:val="22"/>
                <w:szCs w:val="22"/>
              </w:rPr>
              <w:t>3</w:t>
            </w:r>
          </w:p>
        </w:tc>
        <w:tc>
          <w:tcPr>
            <w:tcW w:w="1050" w:type="pct"/>
          </w:tcPr>
          <w:p w14:paraId="144ACF5B" w14:textId="77777777" w:rsidR="00CC51F2" w:rsidRPr="00D10F7B" w:rsidRDefault="00CC51F2" w:rsidP="00CC51F2">
            <w:pPr>
              <w:ind w:firstLine="0"/>
              <w:jc w:val="center"/>
              <w:rPr>
                <w:b/>
                <w:sz w:val="22"/>
                <w:szCs w:val="22"/>
              </w:rPr>
            </w:pPr>
            <w:r w:rsidRPr="00D10F7B">
              <w:rPr>
                <w:b/>
                <w:sz w:val="22"/>
                <w:szCs w:val="22"/>
                <w:lang w:val="en-US"/>
              </w:rPr>
              <w:t>4</w:t>
            </w:r>
          </w:p>
        </w:tc>
      </w:tr>
      <w:tr w:rsidR="00D10F7B" w:rsidRPr="00D10F7B" w14:paraId="3B5CD82E" w14:textId="77777777" w:rsidTr="009258F0">
        <w:tc>
          <w:tcPr>
            <w:tcW w:w="849" w:type="pct"/>
          </w:tcPr>
          <w:p w14:paraId="78E06919" w14:textId="77777777" w:rsidR="00CC51F2" w:rsidRPr="00D10F7B" w:rsidRDefault="00CC51F2" w:rsidP="00CC51F2">
            <w:pPr>
              <w:ind w:firstLine="0"/>
              <w:jc w:val="center"/>
              <w:rPr>
                <w:b/>
                <w:sz w:val="22"/>
                <w:szCs w:val="22"/>
              </w:rPr>
            </w:pPr>
            <w:r w:rsidRPr="00D10F7B">
              <w:rPr>
                <w:bCs/>
                <w:sz w:val="22"/>
                <w:szCs w:val="22"/>
              </w:rPr>
              <w:t>9</w:t>
            </w:r>
          </w:p>
        </w:tc>
        <w:tc>
          <w:tcPr>
            <w:tcW w:w="2104" w:type="pct"/>
          </w:tcPr>
          <w:p w14:paraId="542CEE66" w14:textId="77777777" w:rsidR="00CC51F2" w:rsidRPr="00D10F7B" w:rsidRDefault="00CC51F2" w:rsidP="00CC51F2">
            <w:pPr>
              <w:ind w:firstLine="0"/>
              <w:rPr>
                <w:bCs/>
                <w:sz w:val="22"/>
                <w:szCs w:val="22"/>
              </w:rPr>
            </w:pPr>
            <w:r w:rsidRPr="00D10F7B">
              <w:rPr>
                <w:bCs/>
                <w:sz w:val="22"/>
                <w:szCs w:val="22"/>
              </w:rPr>
              <w:t>Застройщик ОТИ в срок не позднее чем 30 суток со дня подписания договора на реконструкцию ОТИ обязан разработать, утвердить и направить в Федеральную службу по надзору в сфере транспорта или её территориальные органы 2 экземпляра утверждённого плана обеспечения транспортной безопасности, реконструируемого ОТИ, отражающего сведения о реализуемых мерах.</w:t>
            </w:r>
          </w:p>
        </w:tc>
        <w:tc>
          <w:tcPr>
            <w:tcW w:w="998" w:type="pct"/>
          </w:tcPr>
          <w:p w14:paraId="5AC2A4E2" w14:textId="77777777" w:rsidR="00CC51F2" w:rsidRPr="00D10F7B" w:rsidRDefault="00CC51F2" w:rsidP="00CC51F2">
            <w:pPr>
              <w:ind w:firstLine="0"/>
              <w:jc w:val="center"/>
              <w:rPr>
                <w:sz w:val="22"/>
                <w:szCs w:val="22"/>
              </w:rPr>
            </w:pPr>
          </w:p>
        </w:tc>
        <w:tc>
          <w:tcPr>
            <w:tcW w:w="1050" w:type="pct"/>
          </w:tcPr>
          <w:p w14:paraId="783C462B" w14:textId="77777777" w:rsidR="00CC51F2" w:rsidRPr="00D10F7B" w:rsidRDefault="00CC51F2" w:rsidP="00CC51F2">
            <w:pPr>
              <w:ind w:firstLine="0"/>
              <w:jc w:val="center"/>
              <w:rPr>
                <w:b/>
                <w:sz w:val="22"/>
                <w:szCs w:val="22"/>
              </w:rPr>
            </w:pPr>
          </w:p>
        </w:tc>
      </w:tr>
      <w:tr w:rsidR="00D10F7B" w:rsidRPr="00D10F7B" w14:paraId="15DC94D7" w14:textId="77777777" w:rsidTr="009258F0">
        <w:tc>
          <w:tcPr>
            <w:tcW w:w="849" w:type="pct"/>
          </w:tcPr>
          <w:p w14:paraId="73DE4096" w14:textId="77777777" w:rsidR="00CC51F2" w:rsidRPr="00D10F7B" w:rsidRDefault="00CC51F2" w:rsidP="00CC51F2">
            <w:pPr>
              <w:ind w:firstLine="0"/>
              <w:jc w:val="center"/>
              <w:rPr>
                <w:bCs/>
                <w:sz w:val="22"/>
                <w:szCs w:val="22"/>
              </w:rPr>
            </w:pPr>
            <w:r w:rsidRPr="00D10F7B">
              <w:rPr>
                <w:bCs/>
                <w:sz w:val="22"/>
                <w:szCs w:val="22"/>
              </w:rPr>
              <w:t>8</w:t>
            </w:r>
          </w:p>
        </w:tc>
        <w:tc>
          <w:tcPr>
            <w:tcW w:w="2104" w:type="pct"/>
          </w:tcPr>
          <w:p w14:paraId="3060BF91" w14:textId="77777777" w:rsidR="00CC51F2" w:rsidRPr="00D10F7B" w:rsidRDefault="00CC51F2" w:rsidP="00CC51F2">
            <w:pPr>
              <w:ind w:firstLine="0"/>
              <w:rPr>
                <w:bCs/>
                <w:sz w:val="22"/>
                <w:szCs w:val="22"/>
              </w:rPr>
            </w:pPr>
            <w:r w:rsidRPr="00D10F7B">
              <w:rPr>
                <w:bCs/>
                <w:sz w:val="22"/>
                <w:szCs w:val="22"/>
              </w:rPr>
              <w:t xml:space="preserve">На период реконструкции застройщик обязан организовать на реконструируемом ОТИ: </w:t>
            </w:r>
          </w:p>
          <w:p w14:paraId="0AA1E7EF" w14:textId="77777777" w:rsidR="00CC51F2" w:rsidRPr="00D10F7B" w:rsidRDefault="00CC51F2" w:rsidP="00CC51F2">
            <w:pPr>
              <w:autoSpaceDE w:val="0"/>
              <w:autoSpaceDN w:val="0"/>
              <w:adjustRightInd w:val="0"/>
              <w:spacing w:before="80"/>
              <w:ind w:firstLine="0"/>
              <w:rPr>
                <w:rFonts w:eastAsiaTheme="minorHAnsi"/>
                <w:sz w:val="22"/>
                <w:szCs w:val="22"/>
                <w:lang w:eastAsia="en-US"/>
              </w:rPr>
            </w:pPr>
            <w:bookmarkStart w:id="70" w:name="Par0"/>
            <w:bookmarkEnd w:id="70"/>
            <w:r w:rsidRPr="00D10F7B">
              <w:rPr>
                <w:rFonts w:eastAsiaTheme="minorHAnsi"/>
                <w:sz w:val="22"/>
                <w:szCs w:val="22"/>
                <w:lang w:eastAsia="en-US"/>
              </w:rPr>
              <w:t>- досмотр в целях обеспечения транспортной безопасности;</w:t>
            </w:r>
          </w:p>
          <w:p w14:paraId="004B6F87" w14:textId="77777777" w:rsidR="00CC51F2" w:rsidRPr="00D10F7B" w:rsidRDefault="00CC51F2" w:rsidP="00CC51F2">
            <w:pPr>
              <w:autoSpaceDE w:val="0"/>
              <w:autoSpaceDN w:val="0"/>
              <w:adjustRightInd w:val="0"/>
              <w:spacing w:before="80"/>
              <w:ind w:firstLine="0"/>
              <w:rPr>
                <w:rFonts w:eastAsiaTheme="minorHAnsi"/>
                <w:sz w:val="22"/>
                <w:szCs w:val="22"/>
                <w:lang w:eastAsia="en-US"/>
              </w:rPr>
            </w:pPr>
            <w:r w:rsidRPr="00D10F7B">
              <w:rPr>
                <w:rFonts w:eastAsiaTheme="minorHAnsi"/>
                <w:sz w:val="22"/>
                <w:szCs w:val="22"/>
                <w:lang w:eastAsia="en-US"/>
              </w:rPr>
              <w:t>- пропускной и внутриобъектовый режимы, обеспечивающие контроль за входом (выходом) физических лиц, въездом (выездом) транспортных средств, вносом (выносом), ввозом (вывозом) грузов и иных материальных объектов, в том числе в целях предотвращения возможности размещения или попытки размещения взрывных устройств (взрывчатых веществ), угрожающих жизни или здоровью персонала и других лиц;</w:t>
            </w:r>
          </w:p>
          <w:p w14:paraId="69024E41" w14:textId="77777777" w:rsidR="00CC51F2" w:rsidRPr="00D10F7B" w:rsidRDefault="00CC51F2" w:rsidP="00CC51F2">
            <w:pPr>
              <w:autoSpaceDE w:val="0"/>
              <w:autoSpaceDN w:val="0"/>
              <w:adjustRightInd w:val="0"/>
              <w:spacing w:before="80"/>
              <w:ind w:firstLine="0"/>
              <w:rPr>
                <w:rFonts w:eastAsiaTheme="minorHAnsi"/>
                <w:sz w:val="22"/>
                <w:szCs w:val="22"/>
                <w:lang w:eastAsia="en-US"/>
              </w:rPr>
            </w:pPr>
            <w:bookmarkStart w:id="71" w:name="Par2"/>
            <w:bookmarkEnd w:id="71"/>
            <w:r w:rsidRPr="00D10F7B">
              <w:rPr>
                <w:rFonts w:eastAsiaTheme="minorHAnsi"/>
                <w:sz w:val="22"/>
                <w:szCs w:val="22"/>
                <w:lang w:eastAsia="en-US"/>
              </w:rPr>
              <w:t>- мероприятия по защите от актов незаконного вмешательства, учитывающие особенности реконструкции отдельных ОТИ, предусмотренные законодательством Российской Федерации.</w:t>
            </w:r>
          </w:p>
        </w:tc>
        <w:tc>
          <w:tcPr>
            <w:tcW w:w="998" w:type="pct"/>
          </w:tcPr>
          <w:p w14:paraId="18810702" w14:textId="77777777" w:rsidR="00CC51F2" w:rsidRPr="00D10F7B" w:rsidRDefault="00CC51F2" w:rsidP="00CC51F2">
            <w:pPr>
              <w:ind w:firstLine="0"/>
              <w:jc w:val="center"/>
              <w:rPr>
                <w:bCs/>
                <w:sz w:val="22"/>
                <w:szCs w:val="22"/>
              </w:rPr>
            </w:pPr>
          </w:p>
        </w:tc>
        <w:tc>
          <w:tcPr>
            <w:tcW w:w="1050" w:type="pct"/>
          </w:tcPr>
          <w:p w14:paraId="28F68F1A" w14:textId="77777777" w:rsidR="00CC51F2" w:rsidRPr="00D10F7B" w:rsidRDefault="00CC51F2" w:rsidP="00CC51F2">
            <w:pPr>
              <w:ind w:firstLine="0"/>
              <w:jc w:val="center"/>
              <w:rPr>
                <w:bCs/>
                <w:sz w:val="22"/>
                <w:szCs w:val="22"/>
              </w:rPr>
            </w:pPr>
          </w:p>
        </w:tc>
      </w:tr>
    </w:tbl>
    <w:p w14:paraId="79F268D1" w14:textId="77777777" w:rsidR="00B50FF8" w:rsidRPr="00D10F7B" w:rsidRDefault="00B50FF8" w:rsidP="00B82D46">
      <w:pPr>
        <w:spacing w:after="200" w:line="276" w:lineRule="auto"/>
        <w:ind w:firstLine="0"/>
        <w:jc w:val="left"/>
        <w:rPr>
          <w:b/>
        </w:rPr>
      </w:pPr>
      <w:r w:rsidRPr="00D10F7B">
        <w:rPr>
          <w:b/>
        </w:rPr>
        <w:br w:type="page"/>
      </w:r>
    </w:p>
    <w:p w14:paraId="63AC0419" w14:textId="77777777" w:rsidR="00B50FF8" w:rsidRPr="00D10F7B" w:rsidRDefault="00B50FF8" w:rsidP="00B82D46">
      <w:pPr>
        <w:pStyle w:val="100"/>
      </w:pPr>
      <w:bookmarkStart w:id="72" w:name="_Toc156916647"/>
      <w:r w:rsidRPr="00D10F7B">
        <w:lastRenderedPageBreak/>
        <w:t xml:space="preserve">3. Описание способов реализации потенциальных угроз совершения АНВ в деятельность ОТИ </w:t>
      </w:r>
      <w:r w:rsidR="002C70BA" w:rsidRPr="00D10F7B">
        <w:rPr>
          <w:sz w:val="20"/>
        </w:rPr>
        <w:t>_______</w:t>
      </w:r>
      <w:r w:rsidR="00BB135C" w:rsidRPr="00D10F7B">
        <w:rPr>
          <w:rStyle w:val="afffff3"/>
        </w:rPr>
        <w:footnoteReference w:id="30"/>
      </w:r>
      <w:r w:rsidR="00BB135C" w:rsidRPr="00D10F7B">
        <w:rPr>
          <w:sz w:val="20"/>
        </w:rPr>
        <w:t xml:space="preserve"> </w:t>
      </w:r>
      <w:r w:rsidRPr="00D10F7B">
        <w:t>применительно к модели нарушителя</w:t>
      </w:r>
      <w:bookmarkEnd w:id="72"/>
    </w:p>
    <w:p w14:paraId="59261BC1" w14:textId="77777777" w:rsidR="00B50FF8" w:rsidRPr="00D10F7B" w:rsidRDefault="00B50FF8" w:rsidP="00B82D46"/>
    <w:tbl>
      <w:tblPr>
        <w:tblStyle w:val="a3"/>
        <w:tblW w:w="0" w:type="auto"/>
        <w:tblLook w:val="04A0" w:firstRow="1" w:lastRow="0" w:firstColumn="1" w:lastColumn="0" w:noHBand="0" w:noVBand="1"/>
      </w:tblPr>
      <w:tblGrid>
        <w:gridCol w:w="10280"/>
      </w:tblGrid>
      <w:tr w:rsidR="00B50FF8" w:rsidRPr="00D10F7B" w14:paraId="76C8D485" w14:textId="77777777" w:rsidTr="00B50FF8">
        <w:tc>
          <w:tcPr>
            <w:tcW w:w="10280" w:type="dxa"/>
          </w:tcPr>
          <w:p w14:paraId="2603B1CD" w14:textId="77777777" w:rsidR="00B50FF8" w:rsidRPr="00D10F7B" w:rsidRDefault="00B50FF8" w:rsidP="00B82D46">
            <w:pPr>
              <w:rPr>
                <w:sz w:val="22"/>
                <w:szCs w:val="22"/>
              </w:rPr>
            </w:pPr>
            <w:r w:rsidRPr="00D10F7B">
              <w:rPr>
                <w:sz w:val="22"/>
                <w:szCs w:val="22"/>
              </w:rPr>
              <w:t xml:space="preserve">Изучение способов реализации потенциальных угроз совершения актов незаконного вмешательства в деятельность </w:t>
            </w:r>
            <w:r w:rsidRPr="00D10F7B">
              <w:rPr>
                <w:bCs/>
                <w:sz w:val="22"/>
                <w:szCs w:val="22"/>
              </w:rPr>
              <w:t xml:space="preserve">ОТИ  </w:t>
            </w:r>
            <w:r w:rsidRPr="00D10F7B">
              <w:rPr>
                <w:sz w:val="22"/>
                <w:szCs w:val="22"/>
              </w:rPr>
              <w:t xml:space="preserve">проводится с использованием совокупности статистических данных (сведений) Ространснадзора о совершенных и предотвращённых актах незаконного вмешательства на территории Российской Федерации (за исключением заведомо ложных сообщений об угрозе совершения и/или совершении акта незаконного вмешательства) и сведений о численности, оснащённости, подготовленности, осведомлённости, а также действий потенциальных нарушителей, преследуемых целей при совершении АНВ в деятельность </w:t>
            </w:r>
            <w:r w:rsidRPr="00D10F7B">
              <w:rPr>
                <w:bCs/>
                <w:sz w:val="22"/>
                <w:szCs w:val="22"/>
              </w:rPr>
              <w:t xml:space="preserve">ОТИ </w:t>
            </w:r>
            <w:r w:rsidRPr="00D10F7B">
              <w:rPr>
                <w:sz w:val="22"/>
                <w:szCs w:val="22"/>
              </w:rPr>
              <w:t xml:space="preserve">(далее - модель нарушителя). </w:t>
            </w:r>
          </w:p>
        </w:tc>
      </w:tr>
    </w:tbl>
    <w:p w14:paraId="118DE45C" w14:textId="77777777" w:rsidR="00B50FF8" w:rsidRPr="00D10F7B" w:rsidRDefault="00B50FF8" w:rsidP="00B82D46"/>
    <w:p w14:paraId="0B7E6296" w14:textId="77777777" w:rsidR="00B50FF8" w:rsidRPr="00D10F7B" w:rsidRDefault="00B50FF8" w:rsidP="00B82D46">
      <w:pPr>
        <w:pStyle w:val="2"/>
        <w:rPr>
          <w:rFonts w:cs="Times New Roman"/>
          <w:color w:val="auto"/>
          <w:szCs w:val="24"/>
        </w:rPr>
      </w:pPr>
      <w:bookmarkStart w:id="73" w:name="_Toc156916648"/>
      <w:r w:rsidRPr="00D10F7B">
        <w:rPr>
          <w:rFonts w:cs="Times New Roman"/>
          <w:color w:val="auto"/>
          <w:szCs w:val="24"/>
        </w:rPr>
        <w:t>3.1. Определение модели нарушителя применительно к потенциальным угрозам совершения АНВ в деятельность ОТИ</w:t>
      </w:r>
      <w:bookmarkEnd w:id="73"/>
    </w:p>
    <w:p w14:paraId="0A98BAB6" w14:textId="77777777" w:rsidR="00B50FF8" w:rsidRPr="00D10F7B" w:rsidRDefault="00B50FF8" w:rsidP="00B82D46">
      <w:pPr>
        <w:ind w:firstLine="284"/>
        <w:rPr>
          <w:b/>
        </w:rPr>
      </w:pPr>
    </w:p>
    <w:p w14:paraId="203F7DA9" w14:textId="77777777" w:rsidR="00B50FF8" w:rsidRPr="00D10F7B" w:rsidRDefault="00B50FF8" w:rsidP="00B82D46">
      <w:pPr>
        <w:ind w:firstLine="284"/>
        <w:rPr>
          <w:b/>
          <w:bCs/>
          <w:kern w:val="32"/>
        </w:rPr>
      </w:pPr>
      <w:r w:rsidRPr="00D10F7B">
        <w:rPr>
          <w:b/>
          <w:bCs/>
          <w:kern w:val="32"/>
        </w:rPr>
        <w:t>Модель нарушителя складывается из следующих составляющих:</w:t>
      </w:r>
    </w:p>
    <w:p w14:paraId="3EC46FF2" w14:textId="77777777" w:rsidR="00B50FF8" w:rsidRPr="00D10F7B" w:rsidRDefault="00B50FF8" w:rsidP="00B82D46">
      <w:pPr>
        <w:ind w:firstLine="284"/>
        <w:rPr>
          <w:b/>
          <w:bCs/>
          <w:kern w:val="32"/>
        </w:rPr>
      </w:pPr>
    </w:p>
    <w:tbl>
      <w:tblPr>
        <w:tblStyle w:val="a3"/>
        <w:tblW w:w="0" w:type="auto"/>
        <w:tblLook w:val="04A0" w:firstRow="1" w:lastRow="0" w:firstColumn="1" w:lastColumn="0" w:noHBand="0" w:noVBand="1"/>
      </w:tblPr>
      <w:tblGrid>
        <w:gridCol w:w="10280"/>
      </w:tblGrid>
      <w:tr w:rsidR="00B50FF8" w:rsidRPr="00D10F7B" w14:paraId="1022D8A0" w14:textId="77777777" w:rsidTr="00B50FF8">
        <w:tc>
          <w:tcPr>
            <w:tcW w:w="10280" w:type="dxa"/>
          </w:tcPr>
          <w:p w14:paraId="11076F8F" w14:textId="77777777" w:rsidR="00B50FF8" w:rsidRPr="00D10F7B" w:rsidRDefault="00B50FF8" w:rsidP="00B82D46">
            <w:pPr>
              <w:rPr>
                <w:b/>
                <w:bCs/>
                <w:kern w:val="32"/>
                <w:sz w:val="22"/>
                <w:szCs w:val="22"/>
              </w:rPr>
            </w:pPr>
            <w:r w:rsidRPr="00D10F7B">
              <w:rPr>
                <w:b/>
                <w:bCs/>
                <w:kern w:val="32"/>
                <w:sz w:val="22"/>
                <w:szCs w:val="22"/>
              </w:rPr>
              <w:t>1. Тип нарушителя</w:t>
            </w:r>
          </w:p>
          <w:p w14:paraId="654F6FDA" w14:textId="77777777" w:rsidR="00B50FF8" w:rsidRPr="00D10F7B" w:rsidRDefault="00B50FF8" w:rsidP="00B82D46">
            <w:pPr>
              <w:rPr>
                <w:bCs/>
                <w:kern w:val="32"/>
                <w:sz w:val="22"/>
                <w:szCs w:val="22"/>
              </w:rPr>
            </w:pPr>
            <w:r w:rsidRPr="00D10F7B">
              <w:rPr>
                <w:bCs/>
                <w:kern w:val="32"/>
                <w:sz w:val="22"/>
                <w:szCs w:val="22"/>
              </w:rPr>
              <w:t>•</w:t>
            </w:r>
            <w:r w:rsidRPr="00D10F7B">
              <w:rPr>
                <w:bCs/>
                <w:kern w:val="32"/>
                <w:sz w:val="22"/>
                <w:szCs w:val="22"/>
              </w:rPr>
              <w:tab/>
              <w:t>внешний одиночный - лицо, которое может находиться на ОТИ и/или элементе ОТИ, не входящее в состав персонала ОТИ и не имеющее права доступа в зону транспортной безопасности ОТИ</w:t>
            </w:r>
            <w:r w:rsidRPr="00D10F7B">
              <w:rPr>
                <w:sz w:val="22"/>
                <w:szCs w:val="22"/>
              </w:rPr>
              <w:t xml:space="preserve"> </w:t>
            </w:r>
            <w:r w:rsidRPr="00D10F7B">
              <w:rPr>
                <w:bCs/>
                <w:kern w:val="32"/>
                <w:sz w:val="22"/>
                <w:szCs w:val="22"/>
              </w:rPr>
              <w:t xml:space="preserve">и на </w:t>
            </w:r>
            <w:r w:rsidRPr="00D10F7B">
              <w:rPr>
                <w:sz w:val="22"/>
                <w:szCs w:val="22"/>
              </w:rPr>
              <w:t>критические элементы</w:t>
            </w:r>
            <w:r w:rsidRPr="00D10F7B">
              <w:rPr>
                <w:bCs/>
                <w:kern w:val="32"/>
                <w:sz w:val="22"/>
                <w:szCs w:val="22"/>
              </w:rPr>
              <w:t xml:space="preserve"> ОТИ;</w:t>
            </w:r>
          </w:p>
          <w:p w14:paraId="3382F329" w14:textId="77777777" w:rsidR="00B50FF8" w:rsidRPr="00D10F7B" w:rsidRDefault="00B50FF8" w:rsidP="00B82D46">
            <w:pPr>
              <w:rPr>
                <w:bCs/>
                <w:kern w:val="32"/>
                <w:sz w:val="22"/>
                <w:szCs w:val="22"/>
              </w:rPr>
            </w:pPr>
            <w:r w:rsidRPr="00D10F7B">
              <w:rPr>
                <w:bCs/>
                <w:kern w:val="32"/>
                <w:sz w:val="22"/>
                <w:szCs w:val="22"/>
              </w:rPr>
              <w:t>•</w:t>
            </w:r>
            <w:r w:rsidRPr="00D10F7B">
              <w:rPr>
                <w:bCs/>
                <w:kern w:val="32"/>
                <w:sz w:val="22"/>
                <w:szCs w:val="22"/>
              </w:rPr>
              <w:tab/>
              <w:t xml:space="preserve">внешний групповой – лица, которые могут находиться на ОТИ и/или элементе ОТИ, не входящие в состав персонала ОТИ и не имеющее права доступа в зону транспортной безопасности ОТИ и на </w:t>
            </w:r>
            <w:r w:rsidRPr="00D10F7B">
              <w:rPr>
                <w:sz w:val="22"/>
                <w:szCs w:val="22"/>
              </w:rPr>
              <w:t>критические элементы</w:t>
            </w:r>
            <w:r w:rsidRPr="00D10F7B">
              <w:rPr>
                <w:bCs/>
                <w:kern w:val="32"/>
                <w:sz w:val="22"/>
                <w:szCs w:val="22"/>
              </w:rPr>
              <w:t xml:space="preserve"> ОТИ;</w:t>
            </w:r>
          </w:p>
          <w:p w14:paraId="41B73420" w14:textId="77777777" w:rsidR="00B50FF8" w:rsidRPr="00D10F7B" w:rsidRDefault="00B50FF8" w:rsidP="00B82D46">
            <w:pPr>
              <w:rPr>
                <w:bCs/>
                <w:kern w:val="32"/>
                <w:sz w:val="22"/>
                <w:szCs w:val="22"/>
              </w:rPr>
            </w:pPr>
            <w:r w:rsidRPr="00D10F7B">
              <w:rPr>
                <w:bCs/>
                <w:kern w:val="32"/>
                <w:sz w:val="22"/>
                <w:szCs w:val="22"/>
              </w:rPr>
              <w:t>•</w:t>
            </w:r>
            <w:r w:rsidRPr="00D10F7B">
              <w:rPr>
                <w:bCs/>
                <w:kern w:val="32"/>
                <w:sz w:val="22"/>
                <w:szCs w:val="22"/>
              </w:rPr>
              <w:tab/>
              <w:t xml:space="preserve">внутренний одиночный – лицо, входящее в состав персонала ОТИ, имеющее допуск в зону транспортной безопасности ОТИ и на </w:t>
            </w:r>
            <w:r w:rsidRPr="00D10F7B">
              <w:rPr>
                <w:sz w:val="22"/>
                <w:szCs w:val="22"/>
              </w:rPr>
              <w:t>критические элементы</w:t>
            </w:r>
            <w:r w:rsidRPr="00D10F7B">
              <w:rPr>
                <w:bCs/>
                <w:kern w:val="32"/>
                <w:sz w:val="22"/>
                <w:szCs w:val="22"/>
              </w:rPr>
              <w:t xml:space="preserve"> ОТИ, в т.ч. оказывающий помощь внешнему нарушителю на ОТИ;</w:t>
            </w:r>
          </w:p>
          <w:p w14:paraId="2C578D5D" w14:textId="77777777" w:rsidR="00B50FF8" w:rsidRPr="00D10F7B" w:rsidRDefault="00B50FF8" w:rsidP="00B82D46">
            <w:pPr>
              <w:rPr>
                <w:bCs/>
                <w:kern w:val="32"/>
                <w:sz w:val="22"/>
                <w:szCs w:val="22"/>
              </w:rPr>
            </w:pPr>
            <w:r w:rsidRPr="00D10F7B">
              <w:rPr>
                <w:bCs/>
                <w:kern w:val="32"/>
                <w:sz w:val="22"/>
                <w:szCs w:val="22"/>
              </w:rPr>
              <w:t>•</w:t>
            </w:r>
            <w:r w:rsidRPr="00D10F7B">
              <w:rPr>
                <w:bCs/>
                <w:kern w:val="32"/>
                <w:sz w:val="22"/>
                <w:szCs w:val="22"/>
              </w:rPr>
              <w:tab/>
              <w:t xml:space="preserve">внутренний групповой - лица, входящие в состав персонала ОТИ, имеющие допуск в зону транспортной безопасности ОТИ и на </w:t>
            </w:r>
            <w:r w:rsidRPr="00D10F7B">
              <w:rPr>
                <w:sz w:val="22"/>
                <w:szCs w:val="22"/>
              </w:rPr>
              <w:t>критические элементы</w:t>
            </w:r>
            <w:r w:rsidRPr="00D10F7B">
              <w:rPr>
                <w:bCs/>
                <w:kern w:val="32"/>
                <w:sz w:val="22"/>
                <w:szCs w:val="22"/>
              </w:rPr>
              <w:t xml:space="preserve"> ОТИ, в т.ч. оказывающие помощь внешним нарушителям на ОТИ;</w:t>
            </w:r>
          </w:p>
          <w:p w14:paraId="35D6E52E" w14:textId="77777777" w:rsidR="00B50FF8" w:rsidRPr="00D10F7B" w:rsidRDefault="00B50FF8" w:rsidP="00B82D46">
            <w:pPr>
              <w:rPr>
                <w:b/>
                <w:bCs/>
                <w:kern w:val="32"/>
                <w:sz w:val="22"/>
                <w:szCs w:val="22"/>
              </w:rPr>
            </w:pPr>
            <w:r w:rsidRPr="00D10F7B">
              <w:rPr>
                <w:bCs/>
                <w:kern w:val="32"/>
                <w:sz w:val="22"/>
                <w:szCs w:val="22"/>
              </w:rPr>
              <w:t>•</w:t>
            </w:r>
            <w:r w:rsidRPr="00D10F7B">
              <w:rPr>
                <w:bCs/>
                <w:kern w:val="32"/>
                <w:sz w:val="22"/>
                <w:szCs w:val="22"/>
              </w:rPr>
              <w:tab/>
              <w:t>комбинированный - внешний и внутренний нарушители, действующие совместно.</w:t>
            </w:r>
          </w:p>
        </w:tc>
      </w:tr>
    </w:tbl>
    <w:p w14:paraId="23DD2D78" w14:textId="77777777" w:rsidR="00B50FF8" w:rsidRPr="00D10F7B" w:rsidRDefault="00B50FF8" w:rsidP="00B82D46">
      <w:pPr>
        <w:ind w:firstLine="284"/>
        <w:rPr>
          <w:b/>
          <w:bCs/>
          <w:kern w:val="32"/>
        </w:rPr>
      </w:pPr>
    </w:p>
    <w:tbl>
      <w:tblPr>
        <w:tblStyle w:val="a3"/>
        <w:tblW w:w="0" w:type="auto"/>
        <w:tblLook w:val="04A0" w:firstRow="1" w:lastRow="0" w:firstColumn="1" w:lastColumn="0" w:noHBand="0" w:noVBand="1"/>
      </w:tblPr>
      <w:tblGrid>
        <w:gridCol w:w="10280"/>
      </w:tblGrid>
      <w:tr w:rsidR="00B50FF8" w:rsidRPr="00D10F7B" w14:paraId="2FDF2189" w14:textId="77777777" w:rsidTr="00B50FF8">
        <w:tc>
          <w:tcPr>
            <w:tcW w:w="10280" w:type="dxa"/>
          </w:tcPr>
          <w:p w14:paraId="77262909" w14:textId="77777777" w:rsidR="00B50FF8" w:rsidRPr="00D10F7B" w:rsidRDefault="00B50FF8" w:rsidP="00B82D46">
            <w:pPr>
              <w:rPr>
                <w:b/>
                <w:bCs/>
                <w:kern w:val="32"/>
                <w:sz w:val="22"/>
                <w:szCs w:val="22"/>
              </w:rPr>
            </w:pPr>
            <w:r w:rsidRPr="00D10F7B">
              <w:rPr>
                <w:b/>
                <w:bCs/>
                <w:kern w:val="32"/>
                <w:sz w:val="22"/>
                <w:szCs w:val="22"/>
              </w:rPr>
              <w:t>2. Тактика действий:</w:t>
            </w:r>
          </w:p>
          <w:p w14:paraId="0E013350" w14:textId="77777777" w:rsidR="00B50FF8" w:rsidRPr="00D10F7B" w:rsidRDefault="00B50FF8" w:rsidP="00B82D46">
            <w:pPr>
              <w:rPr>
                <w:bCs/>
                <w:kern w:val="32"/>
                <w:sz w:val="22"/>
                <w:szCs w:val="22"/>
              </w:rPr>
            </w:pPr>
            <w:r w:rsidRPr="00D10F7B">
              <w:rPr>
                <w:bCs/>
                <w:kern w:val="32"/>
                <w:sz w:val="22"/>
                <w:szCs w:val="22"/>
              </w:rPr>
              <w:t>•</w:t>
            </w:r>
            <w:r w:rsidRPr="00D10F7B">
              <w:rPr>
                <w:bCs/>
                <w:kern w:val="32"/>
                <w:sz w:val="22"/>
                <w:szCs w:val="22"/>
              </w:rPr>
              <w:tab/>
              <w:t>открытое нападение – нападение на ОТИ, в т.ч. вооружённое,</w:t>
            </w:r>
            <w:r w:rsidRPr="00D10F7B">
              <w:rPr>
                <w:sz w:val="22"/>
                <w:szCs w:val="22"/>
              </w:rPr>
              <w:t xml:space="preserve"> </w:t>
            </w:r>
            <w:r w:rsidRPr="00D10F7B">
              <w:rPr>
                <w:bCs/>
                <w:kern w:val="32"/>
                <w:sz w:val="22"/>
                <w:szCs w:val="22"/>
              </w:rPr>
              <w:t>прорыв через средства инженерно-технических систем, в т.ч. инженерно-технической системы обеспечения транспортной безопасности, подавление или уничтожение оказывающих сопротивление сил обеспечения транспортной безопасности и персонала ОТИ;</w:t>
            </w:r>
          </w:p>
          <w:p w14:paraId="5F1A2D0C" w14:textId="77777777" w:rsidR="00B50FF8" w:rsidRPr="00D10F7B" w:rsidRDefault="00B50FF8" w:rsidP="00B82D46">
            <w:pPr>
              <w:rPr>
                <w:bCs/>
                <w:kern w:val="32"/>
                <w:sz w:val="22"/>
                <w:szCs w:val="22"/>
              </w:rPr>
            </w:pPr>
            <w:r w:rsidRPr="00D10F7B">
              <w:rPr>
                <w:bCs/>
                <w:kern w:val="32"/>
                <w:sz w:val="22"/>
                <w:szCs w:val="22"/>
              </w:rPr>
              <w:t>•</w:t>
            </w:r>
            <w:r w:rsidRPr="00D10F7B">
              <w:rPr>
                <w:bCs/>
                <w:kern w:val="32"/>
                <w:sz w:val="22"/>
                <w:szCs w:val="22"/>
              </w:rPr>
              <w:tab/>
              <w:t>скрытое проникновение - проникновение на ОТИ и/или элемент ОТИ без обнаружения средствами инженерно-технической системы обеспечения транспортной безопасности и силами обеспечения транспортной безопасности;</w:t>
            </w:r>
          </w:p>
          <w:p w14:paraId="0A3F0CEA" w14:textId="77777777" w:rsidR="00B50FF8" w:rsidRPr="00D10F7B" w:rsidRDefault="00B50FF8" w:rsidP="00B82D46">
            <w:pPr>
              <w:rPr>
                <w:bCs/>
                <w:kern w:val="32"/>
                <w:sz w:val="22"/>
                <w:szCs w:val="22"/>
              </w:rPr>
            </w:pPr>
            <w:r w:rsidRPr="00D10F7B">
              <w:rPr>
                <w:bCs/>
                <w:kern w:val="32"/>
                <w:sz w:val="22"/>
                <w:szCs w:val="22"/>
              </w:rPr>
              <w:t>•</w:t>
            </w:r>
            <w:r w:rsidRPr="00D10F7B">
              <w:rPr>
                <w:bCs/>
                <w:kern w:val="32"/>
                <w:sz w:val="22"/>
                <w:szCs w:val="22"/>
              </w:rPr>
              <w:tab/>
              <w:t>обманное проникновение – проникновение на ОТИ и/или элемент ОТИ, используя поддельные документы, ключи, идентификаторы личности и т.п. (в т.ч.  рассматривается вариант, при котором внешний нарушитель действует совместно с внутренним).</w:t>
            </w:r>
          </w:p>
        </w:tc>
      </w:tr>
    </w:tbl>
    <w:p w14:paraId="1E1644E9" w14:textId="77777777" w:rsidR="00B50FF8" w:rsidRPr="00D10F7B" w:rsidRDefault="00B50FF8" w:rsidP="00B82D46">
      <w:pPr>
        <w:rPr>
          <w:bCs/>
          <w:kern w:val="32"/>
        </w:rPr>
      </w:pPr>
    </w:p>
    <w:tbl>
      <w:tblPr>
        <w:tblStyle w:val="a3"/>
        <w:tblW w:w="0" w:type="auto"/>
        <w:tblLook w:val="04A0" w:firstRow="1" w:lastRow="0" w:firstColumn="1" w:lastColumn="0" w:noHBand="0" w:noVBand="1"/>
      </w:tblPr>
      <w:tblGrid>
        <w:gridCol w:w="10280"/>
      </w:tblGrid>
      <w:tr w:rsidR="00D10F7B" w:rsidRPr="00D10F7B" w14:paraId="0E907685" w14:textId="77777777" w:rsidTr="00B50FF8">
        <w:tc>
          <w:tcPr>
            <w:tcW w:w="10280" w:type="dxa"/>
          </w:tcPr>
          <w:p w14:paraId="575E64B4" w14:textId="77777777" w:rsidR="00B50FF8" w:rsidRPr="00D10F7B" w:rsidRDefault="00B50FF8" w:rsidP="00B82D46">
            <w:pPr>
              <w:rPr>
                <w:b/>
                <w:sz w:val="22"/>
                <w:szCs w:val="22"/>
              </w:rPr>
            </w:pPr>
            <w:r w:rsidRPr="00D10F7B">
              <w:rPr>
                <w:b/>
                <w:sz w:val="22"/>
                <w:szCs w:val="22"/>
              </w:rPr>
              <w:t>3. Осведомлённость нарушителя об особенностях ОТИ, его уязвимых участках, об организации обеспечения транспортной безопасности на ОТИ:</w:t>
            </w:r>
          </w:p>
          <w:p w14:paraId="5B4A20DC" w14:textId="77777777" w:rsidR="00B50FF8" w:rsidRPr="00D10F7B" w:rsidRDefault="00B50FF8" w:rsidP="00B82D46">
            <w:pPr>
              <w:rPr>
                <w:bCs/>
                <w:kern w:val="32"/>
                <w:sz w:val="22"/>
                <w:szCs w:val="22"/>
              </w:rPr>
            </w:pPr>
            <w:r w:rsidRPr="00D10F7B">
              <w:rPr>
                <w:bCs/>
                <w:kern w:val="32"/>
                <w:sz w:val="22"/>
                <w:szCs w:val="22"/>
              </w:rPr>
              <w:t>•</w:t>
            </w:r>
            <w:r w:rsidRPr="00D10F7B">
              <w:rPr>
                <w:bCs/>
                <w:kern w:val="32"/>
                <w:sz w:val="22"/>
                <w:szCs w:val="22"/>
              </w:rPr>
              <w:tab/>
              <w:t>высокая – нарушитель изучил инженерно-техническую систему обеспечения транспортной безопасности ОТИ, зону транспортной безопасности, критические элементы ОТИ и др. уязвимые участки ОТИ, а также др. информацию об ОТИ;</w:t>
            </w:r>
          </w:p>
          <w:p w14:paraId="45DB7F19" w14:textId="77777777" w:rsidR="00B50FF8" w:rsidRPr="00D10F7B" w:rsidRDefault="00B50FF8" w:rsidP="00B82D46">
            <w:pPr>
              <w:rPr>
                <w:bCs/>
                <w:kern w:val="32"/>
                <w:sz w:val="22"/>
                <w:szCs w:val="22"/>
              </w:rPr>
            </w:pPr>
            <w:r w:rsidRPr="00D10F7B">
              <w:rPr>
                <w:bCs/>
                <w:kern w:val="32"/>
                <w:sz w:val="22"/>
                <w:szCs w:val="22"/>
              </w:rPr>
              <w:t>•</w:t>
            </w:r>
            <w:r w:rsidRPr="00D10F7B">
              <w:rPr>
                <w:bCs/>
                <w:kern w:val="32"/>
                <w:sz w:val="22"/>
                <w:szCs w:val="22"/>
              </w:rPr>
              <w:tab/>
              <w:t>средняя – нарушитель знает сравнительно много об ОТИ, но не знает его уязвимых участков, недостаточно информирован об инженерно-технической системе обеспечения транспортной безопасности;</w:t>
            </w:r>
          </w:p>
          <w:p w14:paraId="10A7C07F" w14:textId="77777777" w:rsidR="00B50FF8" w:rsidRPr="00D10F7B" w:rsidRDefault="00B50FF8" w:rsidP="00B82D46">
            <w:pPr>
              <w:rPr>
                <w:bCs/>
                <w:kern w:val="32"/>
                <w:sz w:val="22"/>
                <w:szCs w:val="22"/>
              </w:rPr>
            </w:pPr>
            <w:r w:rsidRPr="00D10F7B">
              <w:rPr>
                <w:bCs/>
                <w:kern w:val="32"/>
                <w:sz w:val="22"/>
                <w:szCs w:val="22"/>
              </w:rPr>
              <w:t>•</w:t>
            </w:r>
            <w:r w:rsidRPr="00D10F7B">
              <w:rPr>
                <w:bCs/>
                <w:kern w:val="32"/>
                <w:sz w:val="22"/>
                <w:szCs w:val="22"/>
              </w:rPr>
              <w:tab/>
              <w:t>низкая - имеет общее представление об ОТИ и инженерно-технической системе обеспечения транспортной безопасности, не знает мест нахождения уязвимых участков ОТИ.</w:t>
            </w:r>
          </w:p>
        </w:tc>
      </w:tr>
      <w:tr w:rsidR="009D67FC" w:rsidRPr="00D10F7B" w14:paraId="082C9803" w14:textId="77777777" w:rsidTr="00B50FF8">
        <w:tc>
          <w:tcPr>
            <w:tcW w:w="10280" w:type="dxa"/>
          </w:tcPr>
          <w:p w14:paraId="5DB3FFE0" w14:textId="77777777" w:rsidR="00B50FF8" w:rsidRPr="00D10F7B" w:rsidRDefault="00B50FF8" w:rsidP="00B82D46">
            <w:pPr>
              <w:rPr>
                <w:bCs/>
                <w:kern w:val="32"/>
                <w:sz w:val="22"/>
                <w:szCs w:val="22"/>
              </w:rPr>
            </w:pPr>
            <w:r w:rsidRPr="00D10F7B">
              <w:rPr>
                <w:b/>
                <w:bCs/>
                <w:kern w:val="32"/>
                <w:sz w:val="22"/>
                <w:szCs w:val="22"/>
              </w:rPr>
              <w:lastRenderedPageBreak/>
              <w:t>4. Оснащённость:</w:t>
            </w:r>
          </w:p>
          <w:p w14:paraId="5D6C2FC8" w14:textId="77777777" w:rsidR="00B50FF8" w:rsidRPr="00D10F7B" w:rsidRDefault="00B50FF8" w:rsidP="00B82D46">
            <w:pPr>
              <w:rPr>
                <w:bCs/>
                <w:kern w:val="32"/>
                <w:sz w:val="22"/>
                <w:szCs w:val="22"/>
              </w:rPr>
            </w:pPr>
            <w:r w:rsidRPr="00D10F7B">
              <w:rPr>
                <w:bCs/>
                <w:kern w:val="32"/>
                <w:sz w:val="22"/>
                <w:szCs w:val="22"/>
              </w:rPr>
              <w:t>•</w:t>
            </w:r>
            <w:r w:rsidRPr="00D10F7B">
              <w:rPr>
                <w:bCs/>
                <w:kern w:val="32"/>
                <w:sz w:val="22"/>
                <w:szCs w:val="22"/>
              </w:rPr>
              <w:tab/>
              <w:t xml:space="preserve">финансовыми средствами - для подкупа персонала ОТИ в целях получения содействия при совершении АНВ в деятельность ОТИ; </w:t>
            </w:r>
          </w:p>
          <w:p w14:paraId="1A71EBB8" w14:textId="77777777" w:rsidR="00B50FF8" w:rsidRPr="00D10F7B" w:rsidRDefault="00B50FF8" w:rsidP="00B82D46">
            <w:pPr>
              <w:rPr>
                <w:bCs/>
                <w:kern w:val="32"/>
                <w:sz w:val="22"/>
                <w:szCs w:val="22"/>
              </w:rPr>
            </w:pPr>
            <w:r w:rsidRPr="00D10F7B">
              <w:rPr>
                <w:bCs/>
                <w:kern w:val="32"/>
                <w:sz w:val="22"/>
                <w:szCs w:val="22"/>
              </w:rPr>
              <w:t>•</w:t>
            </w:r>
            <w:r w:rsidRPr="00D10F7B">
              <w:rPr>
                <w:bCs/>
                <w:kern w:val="32"/>
                <w:sz w:val="22"/>
                <w:szCs w:val="22"/>
              </w:rPr>
              <w:tab/>
              <w:t>транспортными средствами - автомобили, плавсредства и др.;</w:t>
            </w:r>
          </w:p>
          <w:p w14:paraId="1F6CA014" w14:textId="77777777" w:rsidR="00B50FF8" w:rsidRPr="00D10F7B" w:rsidRDefault="00B50FF8" w:rsidP="00B82D46">
            <w:pPr>
              <w:rPr>
                <w:bCs/>
                <w:kern w:val="32"/>
                <w:sz w:val="22"/>
                <w:szCs w:val="22"/>
              </w:rPr>
            </w:pPr>
            <w:r w:rsidRPr="00D10F7B">
              <w:rPr>
                <w:bCs/>
                <w:kern w:val="32"/>
                <w:sz w:val="22"/>
                <w:szCs w:val="22"/>
              </w:rPr>
              <w:t>•</w:t>
            </w:r>
            <w:r w:rsidRPr="00D10F7B">
              <w:rPr>
                <w:bCs/>
                <w:kern w:val="32"/>
                <w:sz w:val="22"/>
                <w:szCs w:val="22"/>
              </w:rPr>
              <w:tab/>
              <w:t xml:space="preserve">специальной техникой, воздействующей на системы управления инженерно-техническими системами обеспечения транспортной безопасности ОТИ, компьютерные и электрические сети, средствами связи, а также средствами, воздействующими на персонал ОТИ (химические вещества, генераторы электромагнитных воздействий и т.п.) - в целях беспрепятственного доступа на ОТИ и элементы ОТИ; </w:t>
            </w:r>
          </w:p>
          <w:p w14:paraId="2545D584" w14:textId="77777777" w:rsidR="00B50FF8" w:rsidRPr="00D10F7B" w:rsidRDefault="00B50FF8" w:rsidP="00B82D46">
            <w:pPr>
              <w:rPr>
                <w:bCs/>
                <w:kern w:val="32"/>
                <w:sz w:val="22"/>
                <w:szCs w:val="22"/>
              </w:rPr>
            </w:pPr>
            <w:r w:rsidRPr="00D10F7B">
              <w:rPr>
                <w:bCs/>
                <w:kern w:val="32"/>
                <w:sz w:val="22"/>
                <w:szCs w:val="22"/>
              </w:rPr>
              <w:t>•</w:t>
            </w:r>
            <w:r w:rsidRPr="00D10F7B">
              <w:rPr>
                <w:bCs/>
                <w:kern w:val="32"/>
                <w:sz w:val="22"/>
                <w:szCs w:val="22"/>
              </w:rPr>
              <w:tab/>
              <w:t>огнестрельным и холодным оружием, химическими, взрывчатыми и др. веществами - в целях совершения АНВ в деятельность ОТИ.</w:t>
            </w:r>
          </w:p>
          <w:p w14:paraId="031CEFEA" w14:textId="77777777" w:rsidR="00B50FF8" w:rsidRPr="00D10F7B" w:rsidRDefault="00B50FF8" w:rsidP="00B82D46">
            <w:pPr>
              <w:rPr>
                <w:bCs/>
                <w:kern w:val="32"/>
                <w:sz w:val="22"/>
                <w:szCs w:val="22"/>
              </w:rPr>
            </w:pPr>
            <w:r w:rsidRPr="00D10F7B">
              <w:rPr>
                <w:bCs/>
                <w:kern w:val="32"/>
                <w:sz w:val="22"/>
                <w:szCs w:val="22"/>
              </w:rPr>
              <w:t>•</w:t>
            </w:r>
            <w:r w:rsidRPr="00D10F7B">
              <w:rPr>
                <w:sz w:val="22"/>
                <w:szCs w:val="22"/>
              </w:rPr>
              <w:t xml:space="preserve"> </w:t>
            </w:r>
            <w:r w:rsidRPr="00D10F7B">
              <w:rPr>
                <w:bCs/>
                <w:kern w:val="32"/>
                <w:sz w:val="22"/>
                <w:szCs w:val="22"/>
              </w:rPr>
              <w:t>вспомогательными техническими средствами - специальные инструменты, снаряжение, приспособления.</w:t>
            </w:r>
          </w:p>
        </w:tc>
      </w:tr>
    </w:tbl>
    <w:p w14:paraId="31D060D1" w14:textId="77777777" w:rsidR="00B50FF8" w:rsidRPr="00D10F7B" w:rsidRDefault="00B50FF8" w:rsidP="00B82D46">
      <w:pPr>
        <w:rPr>
          <w:bCs/>
          <w:kern w:val="32"/>
        </w:rPr>
      </w:pPr>
    </w:p>
    <w:tbl>
      <w:tblPr>
        <w:tblStyle w:val="a3"/>
        <w:tblW w:w="0" w:type="auto"/>
        <w:tblLook w:val="04A0" w:firstRow="1" w:lastRow="0" w:firstColumn="1" w:lastColumn="0" w:noHBand="0" w:noVBand="1"/>
      </w:tblPr>
      <w:tblGrid>
        <w:gridCol w:w="10280"/>
      </w:tblGrid>
      <w:tr w:rsidR="00B50FF8" w:rsidRPr="00D10F7B" w14:paraId="7A3097CF" w14:textId="77777777" w:rsidTr="00B50FF8">
        <w:tc>
          <w:tcPr>
            <w:tcW w:w="10280" w:type="dxa"/>
          </w:tcPr>
          <w:p w14:paraId="221F0577" w14:textId="77777777" w:rsidR="00B50FF8" w:rsidRPr="00D10F7B" w:rsidRDefault="00B50FF8" w:rsidP="00B82D46">
            <w:pPr>
              <w:rPr>
                <w:bCs/>
                <w:kern w:val="32"/>
                <w:sz w:val="22"/>
                <w:szCs w:val="22"/>
              </w:rPr>
            </w:pPr>
            <w:r w:rsidRPr="00D10F7B">
              <w:rPr>
                <w:b/>
                <w:bCs/>
                <w:kern w:val="32"/>
                <w:sz w:val="22"/>
                <w:szCs w:val="22"/>
              </w:rPr>
              <w:t>5. Подготовленность:</w:t>
            </w:r>
          </w:p>
          <w:p w14:paraId="1B215EC4" w14:textId="77777777" w:rsidR="00B50FF8" w:rsidRPr="00D10F7B" w:rsidRDefault="00B50FF8" w:rsidP="00B82D46">
            <w:pPr>
              <w:rPr>
                <w:bCs/>
                <w:kern w:val="32"/>
                <w:sz w:val="22"/>
                <w:szCs w:val="22"/>
              </w:rPr>
            </w:pPr>
            <w:r w:rsidRPr="00D10F7B">
              <w:rPr>
                <w:bCs/>
                <w:kern w:val="32"/>
                <w:sz w:val="22"/>
                <w:szCs w:val="22"/>
              </w:rPr>
              <w:t>Физическая подготовленность нарушителя к совершению акта незаконного вмешательства, подготовленность нарушителя владением оружием и техническими средствами:</w:t>
            </w:r>
          </w:p>
          <w:p w14:paraId="6A3D4DB2" w14:textId="77777777" w:rsidR="00B50FF8" w:rsidRPr="00D10F7B" w:rsidRDefault="00B50FF8" w:rsidP="00B82D46">
            <w:pPr>
              <w:rPr>
                <w:bCs/>
                <w:kern w:val="32"/>
                <w:sz w:val="22"/>
                <w:szCs w:val="22"/>
              </w:rPr>
            </w:pPr>
            <w:r w:rsidRPr="00D10F7B">
              <w:rPr>
                <w:bCs/>
                <w:kern w:val="32"/>
                <w:sz w:val="22"/>
                <w:szCs w:val="22"/>
              </w:rPr>
              <w:t>•</w:t>
            </w:r>
            <w:r w:rsidRPr="00D10F7B">
              <w:rPr>
                <w:bCs/>
                <w:kern w:val="32"/>
                <w:sz w:val="22"/>
                <w:szCs w:val="22"/>
              </w:rPr>
              <w:tab/>
              <w:t>высокая – нарушитель имеет специальную физическую подготовку с практическим опытом проведения АНВ, владеет оружием и техническими средствами;</w:t>
            </w:r>
          </w:p>
          <w:p w14:paraId="4CDA889B" w14:textId="77777777" w:rsidR="00B50FF8" w:rsidRPr="00D10F7B" w:rsidRDefault="00B50FF8" w:rsidP="00B82D46">
            <w:pPr>
              <w:rPr>
                <w:bCs/>
                <w:kern w:val="32"/>
                <w:sz w:val="22"/>
                <w:szCs w:val="22"/>
              </w:rPr>
            </w:pPr>
            <w:r w:rsidRPr="00D10F7B">
              <w:rPr>
                <w:bCs/>
                <w:kern w:val="32"/>
                <w:sz w:val="22"/>
                <w:szCs w:val="22"/>
              </w:rPr>
              <w:t>•</w:t>
            </w:r>
            <w:r w:rsidRPr="00D10F7B">
              <w:rPr>
                <w:bCs/>
                <w:kern w:val="32"/>
                <w:sz w:val="22"/>
                <w:szCs w:val="22"/>
              </w:rPr>
              <w:tab/>
              <w:t>средняя – нарушитель имеет средний уровень физической подготовки (специальная физическая подготовка нарушителя не проводилась) с практическим опытом проведения АНВ, имеет навыки владения оружием и техническими средствами;</w:t>
            </w:r>
          </w:p>
          <w:p w14:paraId="76B789DB" w14:textId="77777777" w:rsidR="00B50FF8" w:rsidRPr="00D10F7B" w:rsidRDefault="00B50FF8" w:rsidP="00B82D46">
            <w:pPr>
              <w:rPr>
                <w:b/>
                <w:sz w:val="22"/>
                <w:szCs w:val="22"/>
              </w:rPr>
            </w:pPr>
            <w:r w:rsidRPr="00D10F7B">
              <w:rPr>
                <w:bCs/>
                <w:kern w:val="32"/>
                <w:sz w:val="22"/>
                <w:szCs w:val="22"/>
              </w:rPr>
              <w:t>•</w:t>
            </w:r>
            <w:r w:rsidRPr="00D10F7B">
              <w:rPr>
                <w:bCs/>
                <w:kern w:val="32"/>
                <w:sz w:val="22"/>
                <w:szCs w:val="22"/>
              </w:rPr>
              <w:tab/>
              <w:t>низкая – нарушитель имеет средний уровень физической подготовки (специальная физическая подготовка нарушителя не проводилась).</w:t>
            </w:r>
          </w:p>
        </w:tc>
      </w:tr>
    </w:tbl>
    <w:p w14:paraId="353CC6C7" w14:textId="77777777" w:rsidR="00B50FF8" w:rsidRPr="00D10F7B" w:rsidRDefault="00B50FF8" w:rsidP="00B82D46">
      <w:pPr>
        <w:ind w:firstLine="426"/>
        <w:rPr>
          <w:b/>
        </w:rPr>
      </w:pPr>
    </w:p>
    <w:p w14:paraId="77A28D64" w14:textId="4628AC8E" w:rsidR="00B50FF8" w:rsidRPr="00D10F7B" w:rsidRDefault="00B50FF8" w:rsidP="00B82D46">
      <w:pPr>
        <w:pStyle w:val="2"/>
        <w:rPr>
          <w:rFonts w:cs="Times New Roman"/>
          <w:color w:val="auto"/>
          <w:szCs w:val="24"/>
        </w:rPr>
      </w:pPr>
      <w:bookmarkStart w:id="74" w:name="_Toc156916649"/>
      <w:r w:rsidRPr="00D10F7B">
        <w:rPr>
          <w:rFonts w:cs="Times New Roman"/>
          <w:color w:val="auto"/>
          <w:szCs w:val="24"/>
        </w:rPr>
        <w:t>3.2. Описание способов реализации потенциальных угроз совершения АНВ в деятельность ОТИ применительно к модели нарушителя</w:t>
      </w:r>
      <w:bookmarkEnd w:id="74"/>
    </w:p>
    <w:p w14:paraId="32173203" w14:textId="77777777" w:rsidR="00B50FF8" w:rsidRPr="00D10F7B" w:rsidRDefault="00B50FF8" w:rsidP="00B82D46">
      <w:pPr>
        <w:ind w:firstLine="426"/>
        <w:rPr>
          <w:b/>
        </w:rPr>
      </w:pPr>
    </w:p>
    <w:tbl>
      <w:tblPr>
        <w:tblStyle w:val="a3"/>
        <w:tblW w:w="0" w:type="auto"/>
        <w:tblLook w:val="04A0" w:firstRow="1" w:lastRow="0" w:firstColumn="1" w:lastColumn="0" w:noHBand="0" w:noVBand="1"/>
      </w:tblPr>
      <w:tblGrid>
        <w:gridCol w:w="10280"/>
      </w:tblGrid>
      <w:tr w:rsidR="00D10F7B" w:rsidRPr="00D10F7B" w14:paraId="1F07FE76" w14:textId="77777777" w:rsidTr="00B50FF8">
        <w:tc>
          <w:tcPr>
            <w:tcW w:w="10280" w:type="dxa"/>
          </w:tcPr>
          <w:p w14:paraId="3EE65A28" w14:textId="77777777" w:rsidR="00B50FF8" w:rsidRPr="00D10F7B" w:rsidRDefault="00B50FF8" w:rsidP="00B82D46">
            <w:pPr>
              <w:ind w:firstLine="426"/>
              <w:contextualSpacing/>
              <w:rPr>
                <w:rFonts w:eastAsiaTheme="minorEastAsia"/>
                <w:sz w:val="22"/>
                <w:szCs w:val="22"/>
              </w:rPr>
            </w:pPr>
            <w:r w:rsidRPr="00D10F7B">
              <w:rPr>
                <w:rFonts w:eastAsiaTheme="minorEastAsia"/>
                <w:sz w:val="22"/>
                <w:szCs w:val="22"/>
              </w:rPr>
              <w:t>Выбор способов и целей совершения АНВ на ОТИ делается с учетом:</w:t>
            </w:r>
          </w:p>
          <w:p w14:paraId="261D8BCC" w14:textId="77777777" w:rsidR="00B50FF8" w:rsidRPr="00D10F7B" w:rsidRDefault="00B50FF8" w:rsidP="00B82D46">
            <w:pPr>
              <w:ind w:firstLine="426"/>
              <w:contextualSpacing/>
              <w:rPr>
                <w:rFonts w:eastAsiaTheme="minorEastAsia"/>
                <w:sz w:val="22"/>
                <w:szCs w:val="22"/>
              </w:rPr>
            </w:pPr>
            <w:r w:rsidRPr="00D10F7B">
              <w:rPr>
                <w:rFonts w:eastAsiaTheme="minorEastAsia"/>
                <w:sz w:val="22"/>
                <w:szCs w:val="22"/>
              </w:rPr>
              <w:t>- изучения технических, технологических характеристик, порядка функционирования (эксплуатации), особенностей месторасположения и окружения ОТИ, описанных в разделе 1.</w:t>
            </w:r>
          </w:p>
          <w:p w14:paraId="5688CDBA" w14:textId="77777777" w:rsidR="00B50FF8" w:rsidRPr="00D10F7B" w:rsidRDefault="00B50FF8" w:rsidP="00B82D46">
            <w:pPr>
              <w:ind w:firstLine="426"/>
              <w:contextualSpacing/>
              <w:rPr>
                <w:rFonts w:eastAsiaTheme="minorEastAsia"/>
                <w:sz w:val="22"/>
                <w:szCs w:val="22"/>
              </w:rPr>
            </w:pPr>
            <w:r w:rsidRPr="00D10F7B">
              <w:rPr>
                <w:rFonts w:eastAsiaTheme="minorEastAsia"/>
                <w:sz w:val="22"/>
                <w:szCs w:val="22"/>
              </w:rPr>
              <w:t>- изучения системы принятых СТИ на ОТИ мер по защите от АНВ, описанной в разделе 2.</w:t>
            </w:r>
          </w:p>
          <w:p w14:paraId="59493063" w14:textId="77777777" w:rsidR="00B50FF8" w:rsidRPr="00D10F7B" w:rsidRDefault="00B50FF8" w:rsidP="00B82D46">
            <w:pPr>
              <w:ind w:firstLine="426"/>
              <w:rPr>
                <w:sz w:val="22"/>
                <w:szCs w:val="22"/>
              </w:rPr>
            </w:pPr>
            <w:r w:rsidRPr="00D10F7B">
              <w:rPr>
                <w:sz w:val="22"/>
                <w:szCs w:val="22"/>
              </w:rPr>
              <w:t>- определённой модели нарушителя для данного ОТИ, применительно к угрозам попытки реализации потенциальных угроз совершения АНВ или к угрозам реализации потенциальных угроз совершения АНВ на ОТИ.</w:t>
            </w:r>
          </w:p>
          <w:p w14:paraId="67D21B4E" w14:textId="77777777" w:rsidR="00B50FF8" w:rsidRPr="00D10F7B" w:rsidRDefault="00B50FF8" w:rsidP="00B82D46">
            <w:pPr>
              <w:ind w:firstLine="426"/>
              <w:rPr>
                <w:sz w:val="22"/>
                <w:szCs w:val="22"/>
              </w:rPr>
            </w:pPr>
            <w:r w:rsidRPr="00D10F7B">
              <w:rPr>
                <w:sz w:val="22"/>
                <w:szCs w:val="22"/>
              </w:rPr>
              <w:t>- определённых способов реализации потенциальных угроз</w:t>
            </w:r>
            <w:r w:rsidRPr="00D10F7B">
              <w:rPr>
                <w:b/>
                <w:sz w:val="22"/>
                <w:szCs w:val="22"/>
              </w:rPr>
              <w:t xml:space="preserve"> </w:t>
            </w:r>
            <w:r w:rsidRPr="00D10F7B">
              <w:rPr>
                <w:sz w:val="22"/>
                <w:szCs w:val="22"/>
              </w:rPr>
              <w:t>совершения АНВ на основе изученных технических, технологических характеристик, порядка функционирования (эксплуатации), особенностей месторасположения и окружения ОТИ, а также системы принятых СТИ на ОТИ мер по защите от АНВ, применительно к модели нарушителя.</w:t>
            </w:r>
          </w:p>
          <w:p w14:paraId="026E7B45" w14:textId="77777777" w:rsidR="00B50FF8" w:rsidRPr="00D10F7B" w:rsidRDefault="00B50FF8" w:rsidP="00B82D46">
            <w:pPr>
              <w:autoSpaceDE w:val="0"/>
              <w:autoSpaceDN w:val="0"/>
              <w:adjustRightInd w:val="0"/>
              <w:ind w:firstLine="426"/>
              <w:rPr>
                <w:sz w:val="22"/>
                <w:szCs w:val="22"/>
              </w:rPr>
            </w:pPr>
            <w:r w:rsidRPr="00D10F7B">
              <w:rPr>
                <w:sz w:val="22"/>
                <w:szCs w:val="22"/>
              </w:rPr>
              <w:t>-  предполагаемых последствий в результате реализации потенциальных угроз совершения АНВ (</w:t>
            </w:r>
            <w:r w:rsidRPr="00D10F7B">
              <w:rPr>
                <w:rFonts w:eastAsiaTheme="minorHAnsi"/>
                <w:sz w:val="22"/>
                <w:szCs w:val="22"/>
                <w:lang w:eastAsia="en-US"/>
              </w:rPr>
              <w:t xml:space="preserve">материального ущерба и ущерба окружающей природной среде от совершения АНВ, а также </w:t>
            </w:r>
            <w:r w:rsidRPr="00D10F7B">
              <w:rPr>
                <w:sz w:val="22"/>
                <w:szCs w:val="22"/>
              </w:rPr>
              <w:t>гибели или причинения вреда здоровью людей), на основании изученного в разделе 1.</w:t>
            </w:r>
          </w:p>
          <w:p w14:paraId="637BCA2D" w14:textId="77777777" w:rsidR="00B50FF8" w:rsidRPr="00D10F7B" w:rsidRDefault="00B50FF8" w:rsidP="00B82D46">
            <w:pPr>
              <w:ind w:firstLine="426"/>
              <w:rPr>
                <w:b/>
                <w:sz w:val="22"/>
                <w:szCs w:val="22"/>
              </w:rPr>
            </w:pPr>
            <w:r w:rsidRPr="00D10F7B">
              <w:rPr>
                <w:sz w:val="22"/>
                <w:szCs w:val="22"/>
              </w:rPr>
              <w:t>- степени угрозы совершения АНВ в деятельность ОТИ, определяемой на основании статистических данных (сведений) Ространснадзора о совершенных и предотвращённых актах незаконного вмешательства на территории Российской Федерации (за исключением заведомо ложных сообщений об угрозе совершения и/или совершении акта незаконного вмешательства).</w:t>
            </w:r>
          </w:p>
        </w:tc>
      </w:tr>
    </w:tbl>
    <w:p w14:paraId="10B9C4BE" w14:textId="77777777" w:rsidR="00B50FF8" w:rsidRPr="00D10F7B" w:rsidRDefault="00B50FF8" w:rsidP="00B82D46">
      <w:pPr>
        <w:ind w:firstLine="426"/>
        <w:rPr>
          <w:b/>
        </w:rPr>
        <w:sectPr w:rsidR="00B50FF8" w:rsidRPr="00D10F7B" w:rsidSect="00B50FF8">
          <w:footnotePr>
            <w:numRestart w:val="eachPage"/>
          </w:footnotePr>
          <w:pgSz w:w="11906" w:h="16838"/>
          <w:pgMar w:top="1134" w:right="566" w:bottom="1134" w:left="1276" w:header="708" w:footer="708"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3A0" w:firstRow="1" w:lastRow="0" w:firstColumn="1" w:lastColumn="1" w:noHBand="1" w:noVBand="0"/>
      </w:tblPr>
      <w:tblGrid>
        <w:gridCol w:w="1389"/>
        <w:gridCol w:w="2508"/>
        <w:gridCol w:w="1810"/>
        <w:gridCol w:w="2230"/>
        <w:gridCol w:w="2230"/>
        <w:gridCol w:w="4619"/>
      </w:tblGrid>
      <w:tr w:rsidR="00D10F7B" w:rsidRPr="00D10F7B" w14:paraId="57EC93F6" w14:textId="77777777" w:rsidTr="00B50FF8">
        <w:trPr>
          <w:tblHeader/>
        </w:trPr>
        <w:tc>
          <w:tcPr>
            <w:tcW w:w="470" w:type="pct"/>
            <w:tcBorders>
              <w:top w:val="single" w:sz="4" w:space="0" w:color="auto"/>
              <w:left w:val="single" w:sz="4" w:space="0" w:color="auto"/>
              <w:bottom w:val="single" w:sz="4" w:space="0" w:color="auto"/>
              <w:right w:val="single" w:sz="4" w:space="0" w:color="auto"/>
            </w:tcBorders>
            <w:shd w:val="clear" w:color="auto" w:fill="FFFFFF" w:themeFill="background1"/>
          </w:tcPr>
          <w:p w14:paraId="41BD78A0" w14:textId="77777777" w:rsidR="00B50FF8" w:rsidRPr="00D10F7B" w:rsidRDefault="00B50FF8" w:rsidP="00B82D46">
            <w:pPr>
              <w:ind w:firstLine="0"/>
              <w:jc w:val="center"/>
              <w:rPr>
                <w:sz w:val="22"/>
                <w:szCs w:val="22"/>
              </w:rPr>
            </w:pPr>
            <w:r w:rsidRPr="00D10F7B">
              <w:rPr>
                <w:b/>
                <w:sz w:val="22"/>
                <w:szCs w:val="22"/>
              </w:rPr>
              <w:lastRenderedPageBreak/>
              <w:t>Элементы ОТИ</w:t>
            </w:r>
          </w:p>
        </w:tc>
        <w:tc>
          <w:tcPr>
            <w:tcW w:w="848" w:type="pct"/>
            <w:tcBorders>
              <w:top w:val="single" w:sz="4" w:space="0" w:color="auto"/>
              <w:left w:val="single" w:sz="4" w:space="0" w:color="auto"/>
              <w:bottom w:val="single" w:sz="4" w:space="0" w:color="auto"/>
              <w:right w:val="single" w:sz="4" w:space="0" w:color="auto"/>
            </w:tcBorders>
            <w:shd w:val="clear" w:color="auto" w:fill="FFFFFF" w:themeFill="background1"/>
          </w:tcPr>
          <w:p w14:paraId="1CC97688" w14:textId="77777777" w:rsidR="00B50FF8" w:rsidRPr="00D10F7B" w:rsidRDefault="00B50FF8" w:rsidP="00B82D46">
            <w:pPr>
              <w:ind w:firstLine="0"/>
              <w:jc w:val="center"/>
              <w:rPr>
                <w:b/>
                <w:sz w:val="22"/>
                <w:szCs w:val="22"/>
              </w:rPr>
            </w:pPr>
            <w:r w:rsidRPr="00D10F7B">
              <w:rPr>
                <w:b/>
                <w:sz w:val="22"/>
                <w:szCs w:val="22"/>
              </w:rPr>
              <w:t>Потенциальные угрозы совершения АНВ в отношение элементов ОТИ.</w:t>
            </w:r>
          </w:p>
          <w:p w14:paraId="41C0FF64" w14:textId="7D452A98" w:rsidR="00B50FF8" w:rsidRPr="00D10F7B" w:rsidRDefault="00B50FF8" w:rsidP="00F63387">
            <w:pPr>
              <w:ind w:firstLine="0"/>
              <w:jc w:val="center"/>
              <w:rPr>
                <w:sz w:val="22"/>
                <w:szCs w:val="22"/>
              </w:rPr>
            </w:pPr>
            <w:r w:rsidRPr="00D10F7B">
              <w:rPr>
                <w:b/>
                <w:sz w:val="22"/>
                <w:szCs w:val="22"/>
              </w:rPr>
              <w:t xml:space="preserve">Потенциальные места реализации </w:t>
            </w:r>
            <w:r w:rsidR="00F63387" w:rsidRPr="00D10F7B">
              <w:rPr>
                <w:b/>
                <w:sz w:val="22"/>
                <w:szCs w:val="22"/>
              </w:rPr>
              <w:t>угрозы и маршруты прохода к ним</w:t>
            </w:r>
          </w:p>
        </w:tc>
        <w:tc>
          <w:tcPr>
            <w:tcW w:w="612" w:type="pct"/>
            <w:tcBorders>
              <w:top w:val="single" w:sz="4" w:space="0" w:color="auto"/>
              <w:left w:val="single" w:sz="4" w:space="0" w:color="auto"/>
              <w:bottom w:val="single" w:sz="4" w:space="0" w:color="auto"/>
              <w:right w:val="single" w:sz="4" w:space="0" w:color="auto"/>
            </w:tcBorders>
            <w:shd w:val="clear" w:color="auto" w:fill="FFFFFF" w:themeFill="background1"/>
          </w:tcPr>
          <w:p w14:paraId="24127C2B" w14:textId="7A201B93" w:rsidR="00B50FF8" w:rsidRPr="00D10F7B" w:rsidRDefault="00B50FF8" w:rsidP="00B82D46">
            <w:pPr>
              <w:ind w:firstLine="0"/>
              <w:jc w:val="center"/>
              <w:rPr>
                <w:sz w:val="22"/>
                <w:szCs w:val="22"/>
              </w:rPr>
            </w:pPr>
            <w:r w:rsidRPr="00D10F7B">
              <w:rPr>
                <w:b/>
                <w:sz w:val="22"/>
                <w:szCs w:val="22"/>
              </w:rPr>
              <w:t>Преследуемые цели реализации потенциальных угроз совершения АНВ</w:t>
            </w:r>
            <w:r w:rsidR="00F63387" w:rsidRPr="00D10F7B">
              <w:rPr>
                <w:b/>
                <w:sz w:val="22"/>
                <w:szCs w:val="22"/>
              </w:rPr>
              <w:t xml:space="preserve"> в отношении элемента ОТИ и ОТИ</w:t>
            </w:r>
          </w:p>
        </w:tc>
        <w:tc>
          <w:tcPr>
            <w:tcW w:w="754" w:type="pct"/>
            <w:tcBorders>
              <w:top w:val="single" w:sz="4" w:space="0" w:color="auto"/>
              <w:left w:val="single" w:sz="4" w:space="0" w:color="auto"/>
              <w:bottom w:val="single" w:sz="4" w:space="0" w:color="auto"/>
              <w:right w:val="single" w:sz="4" w:space="0" w:color="auto"/>
            </w:tcBorders>
            <w:shd w:val="clear" w:color="auto" w:fill="FFFFFF" w:themeFill="background1"/>
          </w:tcPr>
          <w:p w14:paraId="7432331E" w14:textId="05A060E3" w:rsidR="00B50FF8" w:rsidRPr="00D10F7B" w:rsidRDefault="00B50FF8" w:rsidP="00B82D46">
            <w:pPr>
              <w:ind w:firstLine="0"/>
              <w:jc w:val="center"/>
              <w:rPr>
                <w:sz w:val="22"/>
                <w:szCs w:val="22"/>
              </w:rPr>
            </w:pPr>
            <w:r w:rsidRPr="00D10F7B">
              <w:rPr>
                <w:b/>
                <w:sz w:val="22"/>
                <w:szCs w:val="22"/>
              </w:rPr>
              <w:t>Предполагаемые последствия в результате реализации потенциальных угроз совершения АНВ</w:t>
            </w:r>
            <w:r w:rsidR="00F63387" w:rsidRPr="00D10F7B">
              <w:rPr>
                <w:b/>
                <w:sz w:val="22"/>
                <w:szCs w:val="22"/>
              </w:rPr>
              <w:t xml:space="preserve"> в отношении элемента ОТИ и ОТИ</w:t>
            </w:r>
          </w:p>
        </w:tc>
        <w:tc>
          <w:tcPr>
            <w:tcW w:w="754" w:type="pct"/>
            <w:tcBorders>
              <w:top w:val="single" w:sz="4" w:space="0" w:color="auto"/>
              <w:left w:val="single" w:sz="4" w:space="0" w:color="auto"/>
              <w:bottom w:val="single" w:sz="4" w:space="0" w:color="auto"/>
              <w:right w:val="single" w:sz="4" w:space="0" w:color="auto"/>
            </w:tcBorders>
            <w:shd w:val="clear" w:color="auto" w:fill="FFFFFF" w:themeFill="background1"/>
          </w:tcPr>
          <w:p w14:paraId="44DFFA43" w14:textId="77777777" w:rsidR="00B50FF8" w:rsidRPr="00D10F7B" w:rsidRDefault="00B50FF8" w:rsidP="00B82D46">
            <w:pPr>
              <w:ind w:firstLine="0"/>
              <w:jc w:val="center"/>
              <w:rPr>
                <w:sz w:val="22"/>
                <w:szCs w:val="22"/>
              </w:rPr>
            </w:pPr>
            <w:r w:rsidRPr="00D10F7B">
              <w:rPr>
                <w:b/>
                <w:sz w:val="22"/>
                <w:szCs w:val="22"/>
              </w:rPr>
              <w:t>Модель нарушителя</w:t>
            </w:r>
          </w:p>
        </w:tc>
        <w:tc>
          <w:tcPr>
            <w:tcW w:w="1562" w:type="pct"/>
            <w:tcBorders>
              <w:top w:val="single" w:sz="4" w:space="0" w:color="auto"/>
              <w:left w:val="single" w:sz="4" w:space="0" w:color="auto"/>
              <w:bottom w:val="single" w:sz="4" w:space="0" w:color="auto"/>
              <w:right w:val="single" w:sz="4" w:space="0" w:color="auto"/>
            </w:tcBorders>
            <w:shd w:val="clear" w:color="auto" w:fill="FFFFFF" w:themeFill="background1"/>
          </w:tcPr>
          <w:p w14:paraId="4E2E0E6F" w14:textId="74B18548" w:rsidR="00B50FF8" w:rsidRPr="00D10F7B" w:rsidRDefault="00B50FF8" w:rsidP="00F63387">
            <w:pPr>
              <w:ind w:firstLine="0"/>
              <w:jc w:val="center"/>
              <w:rPr>
                <w:sz w:val="22"/>
                <w:szCs w:val="22"/>
              </w:rPr>
            </w:pPr>
            <w:r w:rsidRPr="00D10F7B">
              <w:rPr>
                <w:b/>
                <w:sz w:val="22"/>
                <w:szCs w:val="22"/>
              </w:rPr>
              <w:t>Описание способов реализации потенциальных угроз совершения АНВ в отношение элементов ОТИ</w:t>
            </w:r>
          </w:p>
        </w:tc>
      </w:tr>
      <w:tr w:rsidR="00D10F7B" w:rsidRPr="00D10F7B" w14:paraId="69EB6278" w14:textId="77777777" w:rsidTr="00B50FF8">
        <w:trPr>
          <w:tblHeader/>
        </w:trPr>
        <w:tc>
          <w:tcPr>
            <w:tcW w:w="470" w:type="pct"/>
            <w:tcBorders>
              <w:top w:val="single" w:sz="4" w:space="0" w:color="auto"/>
              <w:left w:val="single" w:sz="4" w:space="0" w:color="auto"/>
              <w:bottom w:val="single" w:sz="4" w:space="0" w:color="auto"/>
              <w:right w:val="single" w:sz="4" w:space="0" w:color="auto"/>
            </w:tcBorders>
            <w:shd w:val="clear" w:color="auto" w:fill="FFFFFF" w:themeFill="background1"/>
          </w:tcPr>
          <w:p w14:paraId="29F523D4" w14:textId="77777777" w:rsidR="00B50FF8" w:rsidRPr="00D10F7B" w:rsidRDefault="00B50FF8" w:rsidP="00B82D46">
            <w:pPr>
              <w:ind w:firstLine="0"/>
              <w:jc w:val="center"/>
              <w:rPr>
                <w:b/>
                <w:sz w:val="22"/>
                <w:szCs w:val="22"/>
              </w:rPr>
            </w:pPr>
            <w:r w:rsidRPr="00D10F7B">
              <w:rPr>
                <w:b/>
                <w:sz w:val="22"/>
                <w:szCs w:val="22"/>
              </w:rPr>
              <w:t>1</w:t>
            </w:r>
          </w:p>
        </w:tc>
        <w:tc>
          <w:tcPr>
            <w:tcW w:w="848" w:type="pct"/>
            <w:tcBorders>
              <w:top w:val="single" w:sz="4" w:space="0" w:color="auto"/>
              <w:left w:val="single" w:sz="4" w:space="0" w:color="auto"/>
              <w:bottom w:val="single" w:sz="4" w:space="0" w:color="auto"/>
              <w:right w:val="single" w:sz="4" w:space="0" w:color="auto"/>
            </w:tcBorders>
            <w:shd w:val="clear" w:color="auto" w:fill="FFFFFF" w:themeFill="background1"/>
          </w:tcPr>
          <w:p w14:paraId="3C6C3F3A" w14:textId="77777777" w:rsidR="00B50FF8" w:rsidRPr="00D10F7B" w:rsidRDefault="00B50FF8" w:rsidP="00B82D46">
            <w:pPr>
              <w:ind w:firstLine="0"/>
              <w:jc w:val="center"/>
              <w:rPr>
                <w:b/>
                <w:sz w:val="22"/>
                <w:szCs w:val="22"/>
              </w:rPr>
            </w:pPr>
            <w:r w:rsidRPr="00D10F7B">
              <w:rPr>
                <w:b/>
                <w:sz w:val="22"/>
                <w:szCs w:val="22"/>
              </w:rPr>
              <w:t>2</w:t>
            </w:r>
          </w:p>
        </w:tc>
        <w:tc>
          <w:tcPr>
            <w:tcW w:w="612" w:type="pct"/>
            <w:tcBorders>
              <w:top w:val="single" w:sz="4" w:space="0" w:color="auto"/>
              <w:left w:val="single" w:sz="4" w:space="0" w:color="auto"/>
              <w:bottom w:val="single" w:sz="4" w:space="0" w:color="auto"/>
              <w:right w:val="single" w:sz="4" w:space="0" w:color="auto"/>
            </w:tcBorders>
            <w:shd w:val="clear" w:color="auto" w:fill="FFFFFF" w:themeFill="background1"/>
          </w:tcPr>
          <w:p w14:paraId="1FC26B4A" w14:textId="77777777" w:rsidR="00B50FF8" w:rsidRPr="00D10F7B" w:rsidRDefault="00B50FF8" w:rsidP="00B82D46">
            <w:pPr>
              <w:ind w:firstLine="0"/>
              <w:jc w:val="center"/>
              <w:rPr>
                <w:b/>
                <w:sz w:val="22"/>
                <w:szCs w:val="22"/>
              </w:rPr>
            </w:pPr>
            <w:r w:rsidRPr="00D10F7B">
              <w:rPr>
                <w:b/>
                <w:sz w:val="22"/>
                <w:szCs w:val="22"/>
              </w:rPr>
              <w:t>3</w:t>
            </w:r>
          </w:p>
        </w:tc>
        <w:tc>
          <w:tcPr>
            <w:tcW w:w="754" w:type="pct"/>
            <w:tcBorders>
              <w:top w:val="single" w:sz="4" w:space="0" w:color="auto"/>
              <w:left w:val="single" w:sz="4" w:space="0" w:color="auto"/>
              <w:bottom w:val="single" w:sz="4" w:space="0" w:color="auto"/>
              <w:right w:val="single" w:sz="4" w:space="0" w:color="auto"/>
            </w:tcBorders>
            <w:shd w:val="clear" w:color="auto" w:fill="FFFFFF" w:themeFill="background1"/>
          </w:tcPr>
          <w:p w14:paraId="009AB9D9" w14:textId="77777777" w:rsidR="00B50FF8" w:rsidRPr="00D10F7B" w:rsidRDefault="00B50FF8" w:rsidP="00B82D46">
            <w:pPr>
              <w:ind w:firstLine="0"/>
              <w:jc w:val="center"/>
              <w:rPr>
                <w:b/>
                <w:sz w:val="22"/>
                <w:szCs w:val="22"/>
              </w:rPr>
            </w:pPr>
            <w:r w:rsidRPr="00D10F7B">
              <w:rPr>
                <w:b/>
                <w:sz w:val="22"/>
                <w:szCs w:val="22"/>
              </w:rPr>
              <w:t>4</w:t>
            </w:r>
          </w:p>
        </w:tc>
        <w:tc>
          <w:tcPr>
            <w:tcW w:w="754" w:type="pct"/>
            <w:tcBorders>
              <w:top w:val="single" w:sz="4" w:space="0" w:color="auto"/>
              <w:left w:val="single" w:sz="4" w:space="0" w:color="auto"/>
              <w:bottom w:val="single" w:sz="4" w:space="0" w:color="auto"/>
              <w:right w:val="single" w:sz="4" w:space="0" w:color="auto"/>
            </w:tcBorders>
            <w:shd w:val="clear" w:color="auto" w:fill="FFFFFF" w:themeFill="background1"/>
          </w:tcPr>
          <w:p w14:paraId="4AD863A4" w14:textId="77777777" w:rsidR="00B50FF8" w:rsidRPr="00D10F7B" w:rsidRDefault="00B50FF8" w:rsidP="00B82D46">
            <w:pPr>
              <w:ind w:firstLine="0"/>
              <w:jc w:val="center"/>
              <w:rPr>
                <w:b/>
                <w:sz w:val="22"/>
                <w:szCs w:val="22"/>
              </w:rPr>
            </w:pPr>
            <w:r w:rsidRPr="00D10F7B">
              <w:rPr>
                <w:b/>
                <w:sz w:val="22"/>
                <w:szCs w:val="22"/>
              </w:rPr>
              <w:t>5</w:t>
            </w:r>
          </w:p>
        </w:tc>
        <w:tc>
          <w:tcPr>
            <w:tcW w:w="1562" w:type="pct"/>
            <w:tcBorders>
              <w:top w:val="single" w:sz="4" w:space="0" w:color="auto"/>
              <w:left w:val="single" w:sz="4" w:space="0" w:color="auto"/>
              <w:bottom w:val="single" w:sz="4" w:space="0" w:color="auto"/>
              <w:right w:val="single" w:sz="4" w:space="0" w:color="auto"/>
            </w:tcBorders>
            <w:shd w:val="clear" w:color="auto" w:fill="FFFFFF" w:themeFill="background1"/>
          </w:tcPr>
          <w:p w14:paraId="6A73720E" w14:textId="77777777" w:rsidR="00B50FF8" w:rsidRPr="00D10F7B" w:rsidRDefault="00B50FF8" w:rsidP="00B82D46">
            <w:pPr>
              <w:ind w:firstLine="0"/>
              <w:jc w:val="center"/>
              <w:rPr>
                <w:b/>
                <w:sz w:val="22"/>
                <w:szCs w:val="22"/>
              </w:rPr>
            </w:pPr>
            <w:r w:rsidRPr="00D10F7B">
              <w:rPr>
                <w:b/>
                <w:sz w:val="22"/>
                <w:szCs w:val="22"/>
              </w:rPr>
              <w:t>6</w:t>
            </w:r>
          </w:p>
        </w:tc>
      </w:tr>
      <w:tr w:rsidR="00D10F7B" w:rsidRPr="00D10F7B" w14:paraId="383A6D0B" w14:textId="77777777" w:rsidTr="00B50FF8">
        <w:trPr>
          <w:tblHeader/>
        </w:trPr>
        <w:tc>
          <w:tcPr>
            <w:tcW w:w="470" w:type="pct"/>
            <w:tcBorders>
              <w:top w:val="single" w:sz="4" w:space="0" w:color="auto"/>
              <w:left w:val="single" w:sz="4" w:space="0" w:color="auto"/>
              <w:bottom w:val="single" w:sz="4" w:space="0" w:color="auto"/>
              <w:right w:val="single" w:sz="4" w:space="0" w:color="auto"/>
            </w:tcBorders>
            <w:shd w:val="clear" w:color="auto" w:fill="FFFFFF" w:themeFill="background1"/>
          </w:tcPr>
          <w:p w14:paraId="062D7834" w14:textId="77777777" w:rsidR="00B50FF8" w:rsidRPr="00D10F7B" w:rsidRDefault="00B50FF8" w:rsidP="00B82D46">
            <w:pPr>
              <w:ind w:firstLine="0"/>
              <w:jc w:val="center"/>
              <w:rPr>
                <w:b/>
                <w:sz w:val="22"/>
                <w:szCs w:val="22"/>
              </w:rPr>
            </w:pPr>
          </w:p>
        </w:tc>
        <w:tc>
          <w:tcPr>
            <w:tcW w:w="848" w:type="pct"/>
            <w:tcBorders>
              <w:top w:val="single" w:sz="4" w:space="0" w:color="auto"/>
              <w:left w:val="single" w:sz="4" w:space="0" w:color="auto"/>
              <w:bottom w:val="single" w:sz="4" w:space="0" w:color="auto"/>
              <w:right w:val="single" w:sz="4" w:space="0" w:color="auto"/>
            </w:tcBorders>
            <w:shd w:val="clear" w:color="auto" w:fill="FFFFFF" w:themeFill="background1"/>
          </w:tcPr>
          <w:p w14:paraId="196917DE" w14:textId="77777777" w:rsidR="00B50FF8" w:rsidRPr="00D10F7B" w:rsidRDefault="00B50FF8" w:rsidP="00B82D46">
            <w:pPr>
              <w:ind w:firstLine="0"/>
              <w:jc w:val="center"/>
              <w:rPr>
                <w:b/>
                <w:sz w:val="22"/>
                <w:szCs w:val="22"/>
              </w:rPr>
            </w:pPr>
          </w:p>
        </w:tc>
        <w:tc>
          <w:tcPr>
            <w:tcW w:w="612" w:type="pct"/>
            <w:tcBorders>
              <w:top w:val="single" w:sz="4" w:space="0" w:color="auto"/>
              <w:left w:val="single" w:sz="4" w:space="0" w:color="auto"/>
              <w:bottom w:val="single" w:sz="4" w:space="0" w:color="auto"/>
              <w:right w:val="single" w:sz="4" w:space="0" w:color="auto"/>
            </w:tcBorders>
            <w:shd w:val="clear" w:color="auto" w:fill="FFFFFF" w:themeFill="background1"/>
          </w:tcPr>
          <w:p w14:paraId="6FC5633B" w14:textId="77777777" w:rsidR="00B50FF8" w:rsidRPr="00D10F7B" w:rsidRDefault="00B50FF8" w:rsidP="00B82D46">
            <w:pPr>
              <w:ind w:firstLine="0"/>
              <w:jc w:val="center"/>
              <w:rPr>
                <w:b/>
                <w:sz w:val="22"/>
                <w:szCs w:val="22"/>
              </w:rPr>
            </w:pPr>
          </w:p>
        </w:tc>
        <w:tc>
          <w:tcPr>
            <w:tcW w:w="754" w:type="pct"/>
            <w:tcBorders>
              <w:top w:val="single" w:sz="4" w:space="0" w:color="auto"/>
              <w:left w:val="single" w:sz="4" w:space="0" w:color="auto"/>
              <w:bottom w:val="single" w:sz="4" w:space="0" w:color="auto"/>
              <w:right w:val="single" w:sz="4" w:space="0" w:color="auto"/>
            </w:tcBorders>
            <w:shd w:val="clear" w:color="auto" w:fill="FFFFFF" w:themeFill="background1"/>
          </w:tcPr>
          <w:p w14:paraId="027CC87F" w14:textId="77777777" w:rsidR="00B50FF8" w:rsidRPr="00D10F7B" w:rsidRDefault="00B50FF8" w:rsidP="00B82D46">
            <w:pPr>
              <w:ind w:firstLine="0"/>
              <w:jc w:val="center"/>
              <w:rPr>
                <w:b/>
                <w:sz w:val="22"/>
                <w:szCs w:val="22"/>
              </w:rPr>
            </w:pPr>
          </w:p>
        </w:tc>
        <w:tc>
          <w:tcPr>
            <w:tcW w:w="754" w:type="pct"/>
            <w:tcBorders>
              <w:top w:val="single" w:sz="4" w:space="0" w:color="auto"/>
              <w:left w:val="single" w:sz="4" w:space="0" w:color="auto"/>
              <w:bottom w:val="single" w:sz="4" w:space="0" w:color="auto"/>
              <w:right w:val="single" w:sz="4" w:space="0" w:color="auto"/>
            </w:tcBorders>
            <w:shd w:val="clear" w:color="auto" w:fill="FFFFFF" w:themeFill="background1"/>
          </w:tcPr>
          <w:p w14:paraId="08245F92" w14:textId="77777777" w:rsidR="00B50FF8" w:rsidRPr="00D10F7B" w:rsidRDefault="00B50FF8" w:rsidP="00B82D46">
            <w:pPr>
              <w:ind w:firstLine="0"/>
              <w:jc w:val="center"/>
              <w:rPr>
                <w:b/>
                <w:sz w:val="22"/>
                <w:szCs w:val="22"/>
              </w:rPr>
            </w:pPr>
          </w:p>
        </w:tc>
        <w:tc>
          <w:tcPr>
            <w:tcW w:w="1562" w:type="pct"/>
            <w:tcBorders>
              <w:top w:val="single" w:sz="4" w:space="0" w:color="auto"/>
              <w:left w:val="single" w:sz="4" w:space="0" w:color="auto"/>
              <w:bottom w:val="single" w:sz="4" w:space="0" w:color="auto"/>
              <w:right w:val="single" w:sz="4" w:space="0" w:color="auto"/>
            </w:tcBorders>
            <w:shd w:val="clear" w:color="auto" w:fill="FFFFFF" w:themeFill="background1"/>
          </w:tcPr>
          <w:p w14:paraId="767316B1" w14:textId="77777777" w:rsidR="00B50FF8" w:rsidRPr="00D10F7B" w:rsidRDefault="00B50FF8" w:rsidP="00B82D46">
            <w:pPr>
              <w:ind w:firstLine="0"/>
              <w:jc w:val="center"/>
              <w:rPr>
                <w:b/>
                <w:sz w:val="22"/>
                <w:szCs w:val="22"/>
              </w:rPr>
            </w:pPr>
          </w:p>
        </w:tc>
      </w:tr>
    </w:tbl>
    <w:p w14:paraId="34760727" w14:textId="77777777" w:rsidR="00B50FF8" w:rsidRPr="00D10F7B" w:rsidRDefault="00B50FF8" w:rsidP="00B82D46">
      <w:pPr>
        <w:rPr>
          <w:rFonts w:eastAsiaTheme="minorEastAsia"/>
        </w:rPr>
      </w:pPr>
    </w:p>
    <w:p w14:paraId="2EFD39F0" w14:textId="77777777" w:rsidR="00B50FF8" w:rsidRPr="00D10F7B" w:rsidRDefault="00B50FF8" w:rsidP="00B82D46">
      <w:pPr>
        <w:rPr>
          <w:rFonts w:eastAsiaTheme="minorEastAsia"/>
        </w:rPr>
      </w:pPr>
    </w:p>
    <w:p w14:paraId="43A46CB3" w14:textId="77777777" w:rsidR="00B50FF8" w:rsidRPr="00D10F7B" w:rsidRDefault="00B50FF8" w:rsidP="00B82D46">
      <w:pPr>
        <w:ind w:firstLine="426"/>
        <w:rPr>
          <w:b/>
        </w:rPr>
        <w:sectPr w:rsidR="00B50FF8" w:rsidRPr="00D10F7B" w:rsidSect="00B50FF8">
          <w:footnotePr>
            <w:numRestart w:val="eachPage"/>
          </w:footnotePr>
          <w:pgSz w:w="16838" w:h="11906" w:orient="landscape"/>
          <w:pgMar w:top="1276" w:right="1134" w:bottom="567" w:left="1134" w:header="709" w:footer="709" w:gutter="0"/>
          <w:cols w:space="708"/>
          <w:docGrid w:linePitch="360"/>
        </w:sectPr>
      </w:pPr>
    </w:p>
    <w:p w14:paraId="15EAF7EE" w14:textId="77777777" w:rsidR="00B50FF8" w:rsidRPr="00D10F7B" w:rsidRDefault="00B50FF8" w:rsidP="00B82D46">
      <w:pPr>
        <w:pStyle w:val="2"/>
        <w:rPr>
          <w:rFonts w:cs="Times New Roman"/>
          <w:color w:val="auto"/>
          <w:szCs w:val="24"/>
        </w:rPr>
      </w:pPr>
      <w:bookmarkStart w:id="75" w:name="_Toc37150614"/>
      <w:bookmarkStart w:id="76" w:name="_Toc156916650"/>
      <w:r w:rsidRPr="00D10F7B">
        <w:rPr>
          <w:rFonts w:cs="Times New Roman"/>
          <w:color w:val="auto"/>
          <w:szCs w:val="24"/>
        </w:rPr>
        <w:lastRenderedPageBreak/>
        <w:t>3.3. Определение уязвимых участков ОТИ с учётом определённых способов и целей реализации потенциальных угроз совершения АНВ</w:t>
      </w:r>
      <w:bookmarkEnd w:id="75"/>
      <w:bookmarkEnd w:id="76"/>
    </w:p>
    <w:p w14:paraId="72362453" w14:textId="77777777" w:rsidR="00B50FF8" w:rsidRPr="00D10F7B" w:rsidRDefault="00B50FF8" w:rsidP="00B82D46"/>
    <w:tbl>
      <w:tblPr>
        <w:tblStyle w:val="a3"/>
        <w:tblW w:w="0" w:type="auto"/>
        <w:tblLook w:val="04A0" w:firstRow="1" w:lastRow="0" w:firstColumn="1" w:lastColumn="0" w:noHBand="0" w:noVBand="1"/>
      </w:tblPr>
      <w:tblGrid>
        <w:gridCol w:w="10280"/>
      </w:tblGrid>
      <w:tr w:rsidR="00B50FF8" w:rsidRPr="00D10F7B" w14:paraId="17DC96DA" w14:textId="77777777" w:rsidTr="00B50FF8">
        <w:tc>
          <w:tcPr>
            <w:tcW w:w="10280" w:type="dxa"/>
          </w:tcPr>
          <w:p w14:paraId="221C6D34" w14:textId="77777777" w:rsidR="00B50FF8" w:rsidRPr="00D10F7B" w:rsidRDefault="00B50FF8" w:rsidP="00B82D46">
            <w:pPr>
              <w:rPr>
                <w:rFonts w:eastAsiaTheme="minorEastAsia"/>
                <w:i/>
                <w:sz w:val="22"/>
                <w:szCs w:val="22"/>
              </w:rPr>
            </w:pPr>
            <w:r w:rsidRPr="00D10F7B">
              <w:rPr>
                <w:rFonts w:eastAsiaTheme="minorEastAsia"/>
                <w:i/>
                <w:sz w:val="22"/>
                <w:szCs w:val="22"/>
              </w:rPr>
              <w:t xml:space="preserve">Приводится обоснование определения </w:t>
            </w:r>
            <w:r w:rsidRPr="00D10F7B">
              <w:rPr>
                <w:i/>
                <w:sz w:val="22"/>
                <w:szCs w:val="22"/>
              </w:rPr>
              <w:t>уязвимых участков ОТИ</w:t>
            </w:r>
            <w:r w:rsidRPr="00D10F7B">
              <w:rPr>
                <w:rFonts w:eastAsiaTheme="minorEastAsia"/>
                <w:i/>
                <w:sz w:val="22"/>
                <w:szCs w:val="22"/>
              </w:rPr>
              <w:t>.</w:t>
            </w:r>
          </w:p>
          <w:p w14:paraId="379630D8" w14:textId="0FE3CDE9" w:rsidR="00B50FF8" w:rsidRPr="00D10F7B" w:rsidRDefault="00F92349" w:rsidP="00B82D46">
            <w:pPr>
              <w:rPr>
                <w:sz w:val="22"/>
                <w:szCs w:val="22"/>
              </w:rPr>
            </w:pPr>
            <w:r w:rsidRPr="00D10F7B">
              <w:rPr>
                <w:i/>
                <w:sz w:val="22"/>
                <w:szCs w:val="22"/>
              </w:rPr>
              <w:t>Уязвимые участки ОТИ определяются по результатам изучения технических, технологических характеристик ОТИ, организации его эксплуатации (функционирования), системы принятых на ОТИ мер по защите от АНВ, способов реализации потенциальных угроз совершения АНВ в деятельность ОТИ с использованием модели нарушителя.</w:t>
            </w:r>
          </w:p>
        </w:tc>
      </w:tr>
    </w:tbl>
    <w:p w14:paraId="0493EE82" w14:textId="77777777" w:rsidR="00B50FF8" w:rsidRPr="00D10F7B" w:rsidRDefault="00B50FF8" w:rsidP="00B82D46"/>
    <w:p w14:paraId="3A31A561" w14:textId="59530A6C" w:rsidR="00B50FF8" w:rsidRPr="00D10F7B" w:rsidRDefault="00B50FF8" w:rsidP="00B82D46">
      <w:pPr>
        <w:pStyle w:val="2"/>
        <w:rPr>
          <w:rFonts w:cs="Times New Roman"/>
          <w:color w:val="auto"/>
          <w:szCs w:val="24"/>
        </w:rPr>
      </w:pPr>
      <w:bookmarkStart w:id="77" w:name="_Toc37150615"/>
      <w:bookmarkStart w:id="78" w:name="_Toc156916651"/>
      <w:r w:rsidRPr="00D10F7B">
        <w:rPr>
          <w:rFonts w:cs="Times New Roman"/>
          <w:color w:val="auto"/>
          <w:szCs w:val="24"/>
        </w:rPr>
        <w:t>3.4. Анализ соответствия конфигурации и границ зоны транспортной безопасности и критических элементов ОТИ, установленных СТИ, уязвимым участкам ОТИ, определённым в п. 3.3</w:t>
      </w:r>
      <w:bookmarkEnd w:id="77"/>
      <w:bookmarkEnd w:id="78"/>
    </w:p>
    <w:p w14:paraId="1DA23DE7" w14:textId="77777777" w:rsidR="00B50FF8" w:rsidRPr="00D10F7B" w:rsidRDefault="00B50FF8" w:rsidP="00B82D46">
      <w:pPr>
        <w:rPr>
          <w:b/>
        </w:rPr>
      </w:pPr>
    </w:p>
    <w:tbl>
      <w:tblPr>
        <w:tblStyle w:val="a3"/>
        <w:tblW w:w="0" w:type="auto"/>
        <w:tblLook w:val="04A0" w:firstRow="1" w:lastRow="0" w:firstColumn="1" w:lastColumn="0" w:noHBand="0" w:noVBand="1"/>
      </w:tblPr>
      <w:tblGrid>
        <w:gridCol w:w="10280"/>
      </w:tblGrid>
      <w:tr w:rsidR="00DD51BA" w:rsidRPr="00D10F7B" w14:paraId="0FDCE4F2" w14:textId="77777777" w:rsidTr="00B50FF8">
        <w:tc>
          <w:tcPr>
            <w:tcW w:w="10280" w:type="dxa"/>
          </w:tcPr>
          <w:p w14:paraId="742D7B37" w14:textId="77777777" w:rsidR="00B50FF8" w:rsidRPr="00D10F7B" w:rsidRDefault="00B50FF8" w:rsidP="00B82D46">
            <w:pPr>
              <w:rPr>
                <w:b/>
                <w:sz w:val="22"/>
                <w:szCs w:val="22"/>
              </w:rPr>
            </w:pPr>
          </w:p>
        </w:tc>
      </w:tr>
    </w:tbl>
    <w:p w14:paraId="47706581" w14:textId="77777777" w:rsidR="00B50FF8" w:rsidRPr="00D10F7B" w:rsidRDefault="00B50FF8" w:rsidP="00B82D46">
      <w:bookmarkStart w:id="79" w:name="_Toc37150619"/>
    </w:p>
    <w:p w14:paraId="3DF2DCDB" w14:textId="6CC0996E" w:rsidR="00B50FF8" w:rsidRPr="00D10F7B" w:rsidRDefault="00B50FF8" w:rsidP="00B82D46">
      <w:pPr>
        <w:pStyle w:val="2"/>
        <w:rPr>
          <w:rFonts w:cs="Times New Roman"/>
          <w:color w:val="auto"/>
          <w:szCs w:val="24"/>
        </w:rPr>
      </w:pPr>
      <w:bookmarkStart w:id="80" w:name="_Toc156916652"/>
      <w:r w:rsidRPr="00D10F7B">
        <w:rPr>
          <w:rFonts w:cs="Times New Roman"/>
          <w:color w:val="auto"/>
          <w:szCs w:val="24"/>
        </w:rPr>
        <w:t>3.</w:t>
      </w:r>
      <w:r w:rsidR="00411BE1" w:rsidRPr="00D10F7B">
        <w:rPr>
          <w:rFonts w:cs="Times New Roman"/>
          <w:color w:val="auto"/>
          <w:szCs w:val="24"/>
        </w:rPr>
        <w:t>5</w:t>
      </w:r>
      <w:r w:rsidRPr="00D10F7B">
        <w:rPr>
          <w:rFonts w:cs="Times New Roman"/>
          <w:color w:val="auto"/>
          <w:szCs w:val="24"/>
        </w:rPr>
        <w:t>. Определение конфигурации и границ зоны транспортной безопасности для данного ОТИ с учётом</w:t>
      </w:r>
      <w:r w:rsidR="00183F04" w:rsidRPr="00D10F7B">
        <w:rPr>
          <w:rFonts w:cs="Times New Roman"/>
          <w:color w:val="auto"/>
          <w:szCs w:val="24"/>
        </w:rPr>
        <w:t xml:space="preserve"> определённых</w:t>
      </w:r>
      <w:r w:rsidRPr="00D10F7B">
        <w:rPr>
          <w:rFonts w:cs="Times New Roman"/>
          <w:color w:val="auto"/>
          <w:szCs w:val="24"/>
        </w:rPr>
        <w:t xml:space="preserve"> уязвимых участков ОТИ, а также способов</w:t>
      </w:r>
      <w:r w:rsidR="00183F04" w:rsidRPr="00D10F7B">
        <w:rPr>
          <w:rFonts w:cs="Times New Roman"/>
          <w:color w:val="auto"/>
          <w:szCs w:val="24"/>
        </w:rPr>
        <w:t>,</w:t>
      </w:r>
      <w:r w:rsidRPr="00D10F7B">
        <w:rPr>
          <w:rFonts w:cs="Times New Roman"/>
          <w:color w:val="auto"/>
          <w:szCs w:val="24"/>
        </w:rPr>
        <w:t xml:space="preserve"> целей</w:t>
      </w:r>
      <w:r w:rsidR="00183F04" w:rsidRPr="00D10F7B">
        <w:rPr>
          <w:rFonts w:cs="Times New Roman"/>
          <w:color w:val="auto"/>
          <w:szCs w:val="24"/>
        </w:rPr>
        <w:t xml:space="preserve"> и последствий</w:t>
      </w:r>
      <w:r w:rsidRPr="00D10F7B">
        <w:rPr>
          <w:rFonts w:cs="Times New Roman"/>
          <w:color w:val="auto"/>
          <w:szCs w:val="24"/>
        </w:rPr>
        <w:t xml:space="preserve"> реализации потенциальных угроз совершения АНВ на ОТИ</w:t>
      </w:r>
      <w:bookmarkEnd w:id="79"/>
      <w:bookmarkEnd w:id="80"/>
    </w:p>
    <w:p w14:paraId="290F92FB" w14:textId="77777777" w:rsidR="00B50FF8" w:rsidRPr="00D10F7B" w:rsidRDefault="00B50FF8" w:rsidP="00B82D46"/>
    <w:tbl>
      <w:tblPr>
        <w:tblStyle w:val="a3"/>
        <w:tblW w:w="5000" w:type="pct"/>
        <w:tblLook w:val="04A0" w:firstRow="1" w:lastRow="0" w:firstColumn="1" w:lastColumn="0" w:noHBand="0" w:noVBand="1"/>
      </w:tblPr>
      <w:tblGrid>
        <w:gridCol w:w="10280"/>
      </w:tblGrid>
      <w:tr w:rsidR="00B50FF8" w:rsidRPr="00D10F7B" w14:paraId="2FEB6851" w14:textId="77777777" w:rsidTr="00B50FF8">
        <w:tc>
          <w:tcPr>
            <w:tcW w:w="5000" w:type="pct"/>
          </w:tcPr>
          <w:p w14:paraId="55865D5B" w14:textId="77777777" w:rsidR="00695072" w:rsidRPr="00D10F7B" w:rsidRDefault="00695072" w:rsidP="00695072">
            <w:pPr>
              <w:rPr>
                <w:sz w:val="22"/>
                <w:szCs w:val="22"/>
              </w:rPr>
            </w:pPr>
            <w:r w:rsidRPr="00D10F7B">
              <w:rPr>
                <w:rFonts w:eastAsiaTheme="minorEastAsia"/>
                <w:sz w:val="22"/>
                <w:szCs w:val="22"/>
              </w:rPr>
              <w:t>Зона транспортной безопасности объекта транспортной инфраструктуры - объект транспортной инфраструктуры, его часть (наземная, подземная, воздушная, надводная), транспортное средство, для которых в соответствии с требованиями по обеспечению транспортной безопасности устанавливается особый режим допуска физических лиц, транспортных средств и перемещения грузов, багажа, ручной клади, личных вещей, иных материальных объектов, а также животных).</w:t>
            </w:r>
          </w:p>
          <w:p w14:paraId="1EB8526A" w14:textId="77777777" w:rsidR="00695072" w:rsidRPr="00D10F7B" w:rsidRDefault="00695072" w:rsidP="00695072">
            <w:pPr>
              <w:rPr>
                <w:sz w:val="22"/>
                <w:szCs w:val="22"/>
              </w:rPr>
            </w:pPr>
          </w:p>
          <w:p w14:paraId="203E64A2" w14:textId="77777777" w:rsidR="00695072" w:rsidRPr="00D10F7B" w:rsidRDefault="00695072" w:rsidP="00695072">
            <w:pPr>
              <w:rPr>
                <w:sz w:val="22"/>
                <w:szCs w:val="22"/>
              </w:rPr>
            </w:pPr>
            <w:r w:rsidRPr="00D10F7B">
              <w:rPr>
                <w:sz w:val="22"/>
                <w:szCs w:val="22"/>
              </w:rPr>
              <w:t>Конфигурация и границы ЗТБ определены с учётом:</w:t>
            </w:r>
          </w:p>
          <w:p w14:paraId="14A75034" w14:textId="77777777" w:rsidR="00695072" w:rsidRPr="00D10F7B" w:rsidRDefault="00695072" w:rsidP="00695072">
            <w:pPr>
              <w:rPr>
                <w:sz w:val="22"/>
                <w:szCs w:val="22"/>
              </w:rPr>
            </w:pPr>
            <w:r w:rsidRPr="00D10F7B">
              <w:rPr>
                <w:sz w:val="22"/>
                <w:szCs w:val="22"/>
              </w:rPr>
              <w:t>- состава ОТИ (элементов ОТИ), их особенностей, влияющих на действия нарушителей (подготовку и совершение АНВ);</w:t>
            </w:r>
          </w:p>
          <w:p w14:paraId="71BC9AF4" w14:textId="77777777" w:rsidR="00695072" w:rsidRPr="00D10F7B" w:rsidRDefault="00695072" w:rsidP="00695072">
            <w:pPr>
              <w:rPr>
                <w:sz w:val="22"/>
                <w:szCs w:val="22"/>
              </w:rPr>
            </w:pPr>
            <w:r w:rsidRPr="00D10F7B">
              <w:rPr>
                <w:sz w:val="22"/>
                <w:szCs w:val="22"/>
              </w:rPr>
              <w:t>- способов и целей реализации потенциальных угроз совершения АНВ на ОТИ;</w:t>
            </w:r>
          </w:p>
          <w:p w14:paraId="6B916817" w14:textId="77777777" w:rsidR="00695072" w:rsidRPr="00D10F7B" w:rsidRDefault="00695072" w:rsidP="00695072">
            <w:pPr>
              <w:rPr>
                <w:sz w:val="22"/>
                <w:szCs w:val="22"/>
              </w:rPr>
            </w:pPr>
            <w:r w:rsidRPr="00D10F7B">
              <w:rPr>
                <w:sz w:val="22"/>
                <w:szCs w:val="22"/>
              </w:rPr>
              <w:t>- возможности совершения АНВ в отношении элементов ОТИ, последствия которых могут привести к ущербу от совершения АНВ;</w:t>
            </w:r>
          </w:p>
          <w:p w14:paraId="44533876" w14:textId="581CD57D" w:rsidR="00695072" w:rsidRPr="00D10F7B" w:rsidRDefault="00695072" w:rsidP="00695072">
            <w:pPr>
              <w:rPr>
                <w:sz w:val="22"/>
                <w:szCs w:val="22"/>
              </w:rPr>
            </w:pPr>
            <w:r w:rsidRPr="00D10F7B">
              <w:rPr>
                <w:sz w:val="22"/>
                <w:szCs w:val="22"/>
              </w:rPr>
              <w:t xml:space="preserve">- </w:t>
            </w:r>
            <w:r w:rsidR="002D5BDE" w:rsidRPr="00D10F7B">
              <w:rPr>
                <w:sz w:val="22"/>
                <w:szCs w:val="22"/>
              </w:rPr>
              <w:t>последствий</w:t>
            </w:r>
            <w:r w:rsidRPr="00D10F7B">
              <w:rPr>
                <w:sz w:val="22"/>
                <w:szCs w:val="22"/>
              </w:rPr>
              <w:t xml:space="preserve"> совершения АНВ;</w:t>
            </w:r>
          </w:p>
          <w:p w14:paraId="47A9D551" w14:textId="579C3FE3" w:rsidR="00695072" w:rsidRPr="00D10F7B" w:rsidRDefault="00695072" w:rsidP="00695072">
            <w:pPr>
              <w:rPr>
                <w:sz w:val="22"/>
                <w:szCs w:val="22"/>
              </w:rPr>
            </w:pPr>
            <w:r w:rsidRPr="00D10F7B">
              <w:rPr>
                <w:sz w:val="22"/>
                <w:szCs w:val="22"/>
              </w:rPr>
              <w:t xml:space="preserve">- определённых </w:t>
            </w:r>
            <w:r w:rsidRPr="00D10F7B">
              <w:rPr>
                <w:i/>
                <w:sz w:val="22"/>
                <w:szCs w:val="22"/>
              </w:rPr>
              <w:t xml:space="preserve">КЭ ОТИ, </w:t>
            </w:r>
            <w:r w:rsidRPr="00D10F7B">
              <w:rPr>
                <w:sz w:val="22"/>
                <w:szCs w:val="22"/>
              </w:rPr>
              <w:t>уязвимых участков ОТИ.</w:t>
            </w:r>
          </w:p>
          <w:p w14:paraId="3B57BC9B" w14:textId="45E7FA99" w:rsidR="00B50FF8" w:rsidRPr="00D10F7B" w:rsidRDefault="00695072">
            <w:pPr>
              <w:rPr>
                <w:b/>
                <w:sz w:val="22"/>
                <w:szCs w:val="22"/>
              </w:rPr>
            </w:pPr>
            <w:r w:rsidRPr="00D10F7B">
              <w:rPr>
                <w:i/>
                <w:sz w:val="22"/>
                <w:szCs w:val="22"/>
              </w:rPr>
              <w:t xml:space="preserve">- результатов оценки (дополнительной оценки) уязвимости ОТИ, </w:t>
            </w:r>
            <w:r w:rsidR="002C45E2" w:rsidRPr="00D10F7B">
              <w:rPr>
                <w:rFonts w:eastAsiaTheme="minorEastAsia"/>
                <w:i/>
                <w:sz w:val="22"/>
                <w:szCs w:val="22"/>
              </w:rPr>
              <w:t xml:space="preserve">утвержденных </w:t>
            </w:r>
            <w:r w:rsidR="00F63387" w:rsidRPr="00D10F7B">
              <w:rPr>
                <w:i/>
                <w:sz w:val="22"/>
                <w:szCs w:val="22"/>
              </w:rPr>
              <w:t>__.__.____.</w:t>
            </w:r>
          </w:p>
        </w:tc>
      </w:tr>
    </w:tbl>
    <w:p w14:paraId="750DB561" w14:textId="77777777" w:rsidR="00B50FF8" w:rsidRPr="00D10F7B" w:rsidRDefault="00B50FF8" w:rsidP="00B82D46"/>
    <w:p w14:paraId="29F42ECB" w14:textId="77777777" w:rsidR="00B50FF8" w:rsidRPr="00D10F7B" w:rsidRDefault="00B50FF8" w:rsidP="00B82D46">
      <w:pPr>
        <w:rPr>
          <w:b/>
        </w:rPr>
      </w:pPr>
      <w:r w:rsidRPr="00D10F7B">
        <w:rPr>
          <w:b/>
        </w:rPr>
        <w:t>Конфигурация зоны транспортной безопасности ОТИ</w:t>
      </w:r>
    </w:p>
    <w:p w14:paraId="17B3F299" w14:textId="77777777" w:rsidR="00B50FF8" w:rsidRPr="00D10F7B" w:rsidRDefault="00B50FF8" w:rsidP="00B82D46">
      <w:pPr>
        <w:rPr>
          <w:b/>
        </w:rPr>
      </w:pPr>
    </w:p>
    <w:tbl>
      <w:tblPr>
        <w:tblStyle w:val="a3"/>
        <w:tblW w:w="0" w:type="auto"/>
        <w:tblLook w:val="04A0" w:firstRow="1" w:lastRow="0" w:firstColumn="1" w:lastColumn="0" w:noHBand="0" w:noVBand="1"/>
      </w:tblPr>
      <w:tblGrid>
        <w:gridCol w:w="10280"/>
      </w:tblGrid>
      <w:tr w:rsidR="00B50FF8" w:rsidRPr="00D10F7B" w14:paraId="16DBF9C1" w14:textId="77777777" w:rsidTr="00B50FF8">
        <w:tc>
          <w:tcPr>
            <w:tcW w:w="10280" w:type="dxa"/>
          </w:tcPr>
          <w:p w14:paraId="6D6E8AAE" w14:textId="77777777" w:rsidR="00B50FF8" w:rsidRPr="00D10F7B" w:rsidRDefault="00B50FF8" w:rsidP="00B82D46">
            <w:pPr>
              <w:widowControl w:val="0"/>
              <w:autoSpaceDE w:val="0"/>
              <w:autoSpaceDN w:val="0"/>
              <w:adjustRightInd w:val="0"/>
              <w:contextualSpacing/>
              <w:rPr>
                <w:i/>
                <w:sz w:val="22"/>
                <w:szCs w:val="22"/>
              </w:rPr>
            </w:pPr>
            <w:r w:rsidRPr="00D10F7B">
              <w:rPr>
                <w:i/>
                <w:sz w:val="22"/>
                <w:szCs w:val="22"/>
              </w:rPr>
              <w:t>Описание конфигурации зоны транспортной безопасности ОТИ.</w:t>
            </w:r>
          </w:p>
          <w:p w14:paraId="44CB30C5" w14:textId="77777777" w:rsidR="00695072" w:rsidRPr="00D10F7B" w:rsidRDefault="00695072" w:rsidP="00B82D46">
            <w:pPr>
              <w:widowControl w:val="0"/>
              <w:autoSpaceDE w:val="0"/>
              <w:autoSpaceDN w:val="0"/>
              <w:adjustRightInd w:val="0"/>
              <w:contextualSpacing/>
              <w:rPr>
                <w:i/>
                <w:sz w:val="22"/>
                <w:szCs w:val="22"/>
              </w:rPr>
            </w:pPr>
          </w:p>
          <w:p w14:paraId="421ABD46" w14:textId="46E7BF8C" w:rsidR="00B50FF8" w:rsidRPr="00D10F7B" w:rsidRDefault="00B50FF8">
            <w:pPr>
              <w:widowControl w:val="0"/>
              <w:autoSpaceDE w:val="0"/>
              <w:autoSpaceDN w:val="0"/>
              <w:adjustRightInd w:val="0"/>
              <w:contextualSpacing/>
              <w:rPr>
                <w:b/>
                <w:sz w:val="22"/>
                <w:szCs w:val="22"/>
              </w:rPr>
            </w:pPr>
            <w:r w:rsidRPr="00D10F7B">
              <w:rPr>
                <w:sz w:val="22"/>
                <w:szCs w:val="22"/>
              </w:rPr>
              <w:t xml:space="preserve">Конфигурация зоны транспортной безопасности ОТИ </w:t>
            </w:r>
            <w:r w:rsidR="00CC51F2" w:rsidRPr="00D10F7B">
              <w:rPr>
                <w:sz w:val="22"/>
                <w:szCs w:val="22"/>
              </w:rPr>
              <w:t xml:space="preserve">отображена </w:t>
            </w:r>
            <w:r w:rsidRPr="00D10F7B">
              <w:rPr>
                <w:sz w:val="22"/>
                <w:szCs w:val="22"/>
              </w:rPr>
              <w:t xml:space="preserve">на графической план-схеме ОТИ в </w:t>
            </w:r>
            <w:r w:rsidR="00F63387" w:rsidRPr="00D10F7B">
              <w:rPr>
                <w:sz w:val="22"/>
                <w:szCs w:val="22"/>
              </w:rPr>
              <w:t>Приложении №1 (Графическая план-схема ОТИ ___________, с обозначением конфигурации и границ зоны транспортной безопасности, её частей, критических элементов, рекомендованных СТИ).</w:t>
            </w:r>
          </w:p>
        </w:tc>
      </w:tr>
    </w:tbl>
    <w:p w14:paraId="100913FE" w14:textId="77777777" w:rsidR="00B50FF8" w:rsidRPr="00D10F7B" w:rsidRDefault="00B50FF8" w:rsidP="00B82D46">
      <w:pPr>
        <w:rPr>
          <w:b/>
        </w:rPr>
      </w:pPr>
    </w:p>
    <w:p w14:paraId="4750B790" w14:textId="77777777" w:rsidR="00B50FF8" w:rsidRPr="00D10F7B" w:rsidRDefault="00B50FF8" w:rsidP="00B82D46">
      <w:pPr>
        <w:rPr>
          <w:b/>
        </w:rPr>
      </w:pPr>
      <w:r w:rsidRPr="00D10F7B">
        <w:rPr>
          <w:b/>
        </w:rPr>
        <w:t>Границы зоны транспортной безопасности ОТИ</w:t>
      </w:r>
    </w:p>
    <w:p w14:paraId="7E9EE34E" w14:textId="77777777" w:rsidR="00B50FF8" w:rsidRPr="00D10F7B" w:rsidRDefault="00B50FF8" w:rsidP="00B82D46">
      <w:pPr>
        <w:rPr>
          <w:b/>
        </w:rPr>
      </w:pPr>
    </w:p>
    <w:tbl>
      <w:tblPr>
        <w:tblStyle w:val="a3"/>
        <w:tblW w:w="0" w:type="auto"/>
        <w:tblLook w:val="04A0" w:firstRow="1" w:lastRow="0" w:firstColumn="1" w:lastColumn="0" w:noHBand="0" w:noVBand="1"/>
      </w:tblPr>
      <w:tblGrid>
        <w:gridCol w:w="10280"/>
      </w:tblGrid>
      <w:tr w:rsidR="00DD51BA" w:rsidRPr="00D10F7B" w14:paraId="30602406" w14:textId="77777777" w:rsidTr="00B50FF8">
        <w:tc>
          <w:tcPr>
            <w:tcW w:w="10280" w:type="dxa"/>
          </w:tcPr>
          <w:p w14:paraId="308318EE" w14:textId="5747C020" w:rsidR="00B50FF8" w:rsidRPr="00D10F7B" w:rsidRDefault="00B50FF8">
            <w:pPr>
              <w:ind w:firstLine="454"/>
              <w:rPr>
                <w:b/>
                <w:sz w:val="22"/>
                <w:szCs w:val="22"/>
              </w:rPr>
            </w:pPr>
            <w:r w:rsidRPr="00D10F7B">
              <w:rPr>
                <w:sz w:val="22"/>
                <w:szCs w:val="22"/>
              </w:rPr>
              <w:t xml:space="preserve">Границы зоны транспортной безопасности ОТИ </w:t>
            </w:r>
            <w:r w:rsidR="00CC51F2" w:rsidRPr="00D10F7B">
              <w:rPr>
                <w:sz w:val="22"/>
                <w:szCs w:val="22"/>
              </w:rPr>
              <w:t xml:space="preserve">отображены </w:t>
            </w:r>
            <w:r w:rsidRPr="00D10F7B">
              <w:rPr>
                <w:sz w:val="22"/>
                <w:szCs w:val="22"/>
              </w:rPr>
              <w:t xml:space="preserve">на графической план-схеме ОТИ в </w:t>
            </w:r>
            <w:r w:rsidR="00F63387" w:rsidRPr="00D10F7B">
              <w:rPr>
                <w:sz w:val="22"/>
                <w:szCs w:val="22"/>
              </w:rPr>
              <w:t>Приложении №1 (Графическая план-схема ОТИ ___________, с обозначением конфигурации и границ зоны транспортной безопасности, её частей, критических элементов, рекомендованных СТИ).</w:t>
            </w:r>
          </w:p>
        </w:tc>
      </w:tr>
    </w:tbl>
    <w:p w14:paraId="7352D18B" w14:textId="77777777" w:rsidR="00B50FF8" w:rsidRPr="00D10F7B" w:rsidRDefault="00B50FF8" w:rsidP="00B82D46"/>
    <w:p w14:paraId="3E1CCA34" w14:textId="77777777" w:rsidR="00411BE1" w:rsidRPr="00D10F7B" w:rsidRDefault="00411BE1" w:rsidP="00B82D46"/>
    <w:p w14:paraId="4B3DB9C1" w14:textId="33CB095F" w:rsidR="00B50FF8" w:rsidRPr="00D10F7B" w:rsidRDefault="00B50FF8" w:rsidP="00B82D46">
      <w:pPr>
        <w:pStyle w:val="2"/>
        <w:rPr>
          <w:rFonts w:cs="Times New Roman"/>
          <w:color w:val="auto"/>
          <w:szCs w:val="24"/>
        </w:rPr>
      </w:pPr>
      <w:bookmarkStart w:id="81" w:name="_Toc37150620"/>
      <w:bookmarkStart w:id="82" w:name="_Toc156916653"/>
      <w:r w:rsidRPr="00D10F7B">
        <w:rPr>
          <w:rFonts w:cs="Times New Roman"/>
          <w:color w:val="auto"/>
          <w:szCs w:val="24"/>
        </w:rPr>
        <w:lastRenderedPageBreak/>
        <w:t>3.</w:t>
      </w:r>
      <w:r w:rsidR="00411BE1" w:rsidRPr="00D10F7B">
        <w:rPr>
          <w:rFonts w:cs="Times New Roman"/>
          <w:color w:val="auto"/>
          <w:szCs w:val="24"/>
        </w:rPr>
        <w:t>6</w:t>
      </w:r>
      <w:r w:rsidRPr="00D10F7B">
        <w:rPr>
          <w:rFonts w:cs="Times New Roman"/>
          <w:color w:val="auto"/>
          <w:szCs w:val="24"/>
        </w:rPr>
        <w:t>. Определение секторов зоны транспортной безопасности с учётом технологии функционирования ОТИ</w:t>
      </w:r>
      <w:bookmarkEnd w:id="81"/>
      <w:bookmarkEnd w:id="82"/>
    </w:p>
    <w:p w14:paraId="1A0C0F7C" w14:textId="0F335775" w:rsidR="00B50FF8" w:rsidRPr="00D10F7B" w:rsidRDefault="00B50FF8" w:rsidP="00B82D46">
      <w:pPr>
        <w:pStyle w:val="30"/>
        <w:rPr>
          <w:rFonts w:cs="Times New Roman"/>
          <w:color w:val="auto"/>
        </w:rPr>
      </w:pPr>
      <w:bookmarkStart w:id="83" w:name="_Toc37150621"/>
      <w:bookmarkStart w:id="84" w:name="_Toc156916654"/>
      <w:r w:rsidRPr="00D10F7B">
        <w:rPr>
          <w:rFonts w:cs="Times New Roman"/>
          <w:color w:val="auto"/>
        </w:rPr>
        <w:t>3.</w:t>
      </w:r>
      <w:r w:rsidR="00411BE1" w:rsidRPr="00D10F7B">
        <w:rPr>
          <w:rFonts w:cs="Times New Roman"/>
          <w:color w:val="auto"/>
        </w:rPr>
        <w:t>6</w:t>
      </w:r>
      <w:r w:rsidRPr="00D10F7B">
        <w:rPr>
          <w:rFonts w:cs="Times New Roman"/>
          <w:color w:val="auto"/>
        </w:rPr>
        <w:t xml:space="preserve">.1. Конфигурация и границы сектора свободного доступа зоны транспортной безопасности </w:t>
      </w:r>
      <w:r w:rsidRPr="00D10F7B">
        <w:rPr>
          <w:rFonts w:cs="Times New Roman"/>
          <w:color w:val="auto"/>
          <w:lang w:eastAsia="en-US"/>
        </w:rPr>
        <w:t>ОТИ</w:t>
      </w:r>
      <w:bookmarkEnd w:id="83"/>
      <w:bookmarkEnd w:id="84"/>
    </w:p>
    <w:p w14:paraId="5BBAD0E0" w14:textId="77777777" w:rsidR="00B50FF8" w:rsidRPr="00D10F7B" w:rsidRDefault="00B50FF8" w:rsidP="00B82D46">
      <w:pPr>
        <w:rPr>
          <w:b/>
        </w:rPr>
      </w:pPr>
    </w:p>
    <w:tbl>
      <w:tblPr>
        <w:tblStyle w:val="a3"/>
        <w:tblW w:w="5000" w:type="pct"/>
        <w:tblLook w:val="04A0" w:firstRow="1" w:lastRow="0" w:firstColumn="1" w:lastColumn="0" w:noHBand="0" w:noVBand="1"/>
      </w:tblPr>
      <w:tblGrid>
        <w:gridCol w:w="10280"/>
      </w:tblGrid>
      <w:tr w:rsidR="009D67FC" w:rsidRPr="00D10F7B" w14:paraId="4A0A1543" w14:textId="77777777" w:rsidTr="00B50FF8">
        <w:tc>
          <w:tcPr>
            <w:tcW w:w="5000" w:type="pct"/>
          </w:tcPr>
          <w:p w14:paraId="28EC107F" w14:textId="060A6BF3" w:rsidR="00695072" w:rsidRPr="00D10F7B" w:rsidRDefault="00695072" w:rsidP="00695072">
            <w:pPr>
              <w:ind w:firstLine="454"/>
              <w:rPr>
                <w:sz w:val="22"/>
                <w:szCs w:val="22"/>
              </w:rPr>
            </w:pPr>
            <w:r w:rsidRPr="00D10F7B">
              <w:rPr>
                <w:sz w:val="22"/>
                <w:szCs w:val="22"/>
              </w:rPr>
              <w:t>Сектор свободного доступа зоны транспортной безопасности</w:t>
            </w:r>
            <w:r w:rsidR="00837691" w:rsidRPr="00D10F7B">
              <w:rPr>
                <w:sz w:val="22"/>
                <w:szCs w:val="22"/>
              </w:rPr>
              <w:t xml:space="preserve"> </w:t>
            </w:r>
            <w:r w:rsidRPr="00D10F7B">
              <w:rPr>
                <w:sz w:val="22"/>
                <w:szCs w:val="22"/>
              </w:rPr>
              <w:t>– части зоны транспортной безопасности объекта транспортной инфраструктуры, в которых в отношении проходящих (проезжающих) физических лиц и проносимых (провозимых) грузов, багажа, ручной клади, личных вещей либо перемещаемых животных проводится досмотр, дополнительный досмотр и повторный досмотр, а выявление правовых оснований для прохода (проезда) не требуется.</w:t>
            </w:r>
          </w:p>
          <w:p w14:paraId="034199EE" w14:textId="77777777" w:rsidR="00695072" w:rsidRPr="00D10F7B" w:rsidRDefault="00695072" w:rsidP="00695072">
            <w:pPr>
              <w:rPr>
                <w:rFonts w:eastAsiaTheme="minorEastAsia"/>
                <w:sz w:val="22"/>
                <w:szCs w:val="22"/>
              </w:rPr>
            </w:pPr>
          </w:p>
          <w:p w14:paraId="06BADF02" w14:textId="4BAC2183" w:rsidR="00B50FF8" w:rsidRPr="00D10F7B" w:rsidRDefault="00695072">
            <w:pPr>
              <w:ind w:firstLine="454"/>
              <w:rPr>
                <w:b/>
                <w:i/>
                <w:sz w:val="22"/>
                <w:szCs w:val="22"/>
              </w:rPr>
            </w:pPr>
            <w:r w:rsidRPr="00D10F7B">
              <w:rPr>
                <w:rFonts w:eastAsiaTheme="minorEastAsia"/>
                <w:sz w:val="22"/>
                <w:szCs w:val="22"/>
              </w:rPr>
              <w:t>Конфигурация и границы</w:t>
            </w:r>
            <w:r w:rsidRPr="00D10F7B">
              <w:rPr>
                <w:sz w:val="22"/>
                <w:szCs w:val="22"/>
              </w:rPr>
              <w:t xml:space="preserve"> сектора свободного доступа</w:t>
            </w:r>
            <w:r w:rsidRPr="00D10F7B">
              <w:rPr>
                <w:rFonts w:eastAsiaTheme="minorEastAsia"/>
                <w:sz w:val="22"/>
                <w:szCs w:val="22"/>
              </w:rPr>
              <w:t xml:space="preserve"> зоны транспортной безопасности ОТИ определены </w:t>
            </w:r>
            <w:r w:rsidR="00F63387" w:rsidRPr="00D10F7B">
              <w:rPr>
                <w:rFonts w:eastAsiaTheme="minorEastAsia"/>
                <w:i/>
                <w:sz w:val="22"/>
                <w:szCs w:val="22"/>
              </w:rPr>
              <w:t xml:space="preserve">(не </w:t>
            </w:r>
            <w:r w:rsidRPr="00D10F7B">
              <w:rPr>
                <w:rFonts w:eastAsiaTheme="minorEastAsia"/>
                <w:i/>
                <w:sz w:val="22"/>
                <w:szCs w:val="22"/>
              </w:rPr>
              <w:t>определены)</w:t>
            </w:r>
            <w:r w:rsidRPr="00D10F7B">
              <w:rPr>
                <w:rFonts w:eastAsiaTheme="minorEastAsia"/>
                <w:sz w:val="22"/>
                <w:szCs w:val="22"/>
              </w:rPr>
              <w:t xml:space="preserve"> по результатам изучения технологии функционирования ОТИ </w:t>
            </w:r>
            <w:r w:rsidRPr="00D10F7B">
              <w:rPr>
                <w:rFonts w:eastAsiaTheme="minorEastAsia"/>
                <w:i/>
                <w:sz w:val="22"/>
                <w:szCs w:val="22"/>
              </w:rPr>
              <w:t>и с учётом</w:t>
            </w:r>
            <w:r w:rsidRPr="00D10F7B">
              <w:rPr>
                <w:i/>
              </w:rPr>
              <w:t xml:space="preserve"> </w:t>
            </w:r>
            <w:r w:rsidRPr="00D10F7B">
              <w:rPr>
                <w:rFonts w:eastAsiaTheme="minorEastAsia"/>
                <w:i/>
                <w:sz w:val="22"/>
                <w:szCs w:val="22"/>
              </w:rPr>
              <w:t xml:space="preserve">результатов оценки (дополнительной оценки) уязвимости ОТИ, </w:t>
            </w:r>
            <w:r w:rsidR="002C45E2" w:rsidRPr="00D10F7B">
              <w:rPr>
                <w:rFonts w:eastAsiaTheme="minorEastAsia"/>
                <w:i/>
                <w:sz w:val="22"/>
                <w:szCs w:val="22"/>
              </w:rPr>
              <w:t xml:space="preserve">утвержденных </w:t>
            </w:r>
            <w:r w:rsidRPr="00D10F7B">
              <w:rPr>
                <w:rFonts w:eastAsiaTheme="minorEastAsia"/>
                <w:i/>
                <w:sz w:val="22"/>
                <w:szCs w:val="22"/>
              </w:rPr>
              <w:t>__.__.____.</w:t>
            </w:r>
          </w:p>
        </w:tc>
      </w:tr>
    </w:tbl>
    <w:p w14:paraId="0F5A0D45" w14:textId="77777777" w:rsidR="00837691" w:rsidRPr="00D10F7B" w:rsidRDefault="00837691" w:rsidP="00B82D46">
      <w:pPr>
        <w:rPr>
          <w:b/>
        </w:rPr>
      </w:pPr>
    </w:p>
    <w:p w14:paraId="179640A4" w14:textId="77777777" w:rsidR="00B50FF8" w:rsidRPr="00D10F7B" w:rsidRDefault="00B50FF8" w:rsidP="00B82D46">
      <w:pPr>
        <w:rPr>
          <w:b/>
        </w:rPr>
      </w:pPr>
      <w:r w:rsidRPr="00D10F7B">
        <w:rPr>
          <w:b/>
        </w:rPr>
        <w:t xml:space="preserve">Конфигурация сектора свободного доступа зоны транспортной безопасности </w:t>
      </w:r>
      <w:r w:rsidRPr="00D10F7B">
        <w:rPr>
          <w:b/>
          <w:lang w:eastAsia="en-US"/>
        </w:rPr>
        <w:t>ОТИ</w:t>
      </w:r>
    </w:p>
    <w:p w14:paraId="7A3A87CD" w14:textId="77777777" w:rsidR="00B50FF8" w:rsidRPr="00D10F7B" w:rsidRDefault="00B50FF8" w:rsidP="00B82D46">
      <w:pPr>
        <w:rPr>
          <w:b/>
        </w:rPr>
      </w:pPr>
    </w:p>
    <w:tbl>
      <w:tblPr>
        <w:tblStyle w:val="a3"/>
        <w:tblW w:w="0" w:type="auto"/>
        <w:tblLook w:val="04A0" w:firstRow="1" w:lastRow="0" w:firstColumn="1" w:lastColumn="0" w:noHBand="0" w:noVBand="1"/>
      </w:tblPr>
      <w:tblGrid>
        <w:gridCol w:w="10280"/>
      </w:tblGrid>
      <w:tr w:rsidR="00B50FF8" w:rsidRPr="00D10F7B" w14:paraId="717B9CD1" w14:textId="77777777" w:rsidTr="00B50FF8">
        <w:tc>
          <w:tcPr>
            <w:tcW w:w="10280" w:type="dxa"/>
          </w:tcPr>
          <w:p w14:paraId="3278B477" w14:textId="77777777" w:rsidR="00B50FF8" w:rsidRPr="00D10F7B" w:rsidRDefault="00B50FF8" w:rsidP="00B82D46">
            <w:pPr>
              <w:ind w:firstLine="454"/>
              <w:rPr>
                <w:i/>
                <w:sz w:val="22"/>
                <w:szCs w:val="22"/>
              </w:rPr>
            </w:pPr>
            <w:r w:rsidRPr="00D10F7B">
              <w:rPr>
                <w:i/>
                <w:sz w:val="22"/>
                <w:szCs w:val="22"/>
              </w:rPr>
              <w:t>Описание конфигурации сектора свободного доступа зоны транспортной безопасности ОТИ.</w:t>
            </w:r>
          </w:p>
          <w:p w14:paraId="5BB00FC5" w14:textId="77777777" w:rsidR="00695072" w:rsidRPr="00D10F7B" w:rsidRDefault="00695072" w:rsidP="00B82D46">
            <w:pPr>
              <w:ind w:firstLine="454"/>
              <w:rPr>
                <w:i/>
                <w:sz w:val="22"/>
                <w:szCs w:val="22"/>
              </w:rPr>
            </w:pPr>
          </w:p>
          <w:p w14:paraId="0C59F0E8" w14:textId="7D955527" w:rsidR="00B50FF8" w:rsidRPr="00D10F7B" w:rsidRDefault="00B50FF8">
            <w:pPr>
              <w:ind w:firstLine="454"/>
              <w:rPr>
                <w:sz w:val="22"/>
                <w:szCs w:val="22"/>
              </w:rPr>
            </w:pPr>
            <w:r w:rsidRPr="00D10F7B">
              <w:rPr>
                <w:sz w:val="22"/>
                <w:szCs w:val="22"/>
              </w:rPr>
              <w:t xml:space="preserve">Конфигурация сектора свободного доступа зоны транспортной безопасности ОТИ </w:t>
            </w:r>
            <w:r w:rsidR="00CC51F2" w:rsidRPr="00D10F7B">
              <w:rPr>
                <w:sz w:val="22"/>
                <w:szCs w:val="22"/>
              </w:rPr>
              <w:t xml:space="preserve">отображена </w:t>
            </w:r>
            <w:r w:rsidRPr="00D10F7B">
              <w:rPr>
                <w:sz w:val="22"/>
                <w:szCs w:val="22"/>
              </w:rPr>
              <w:t xml:space="preserve">на графической план-схеме ОТИ в </w:t>
            </w:r>
            <w:r w:rsidR="00F63387" w:rsidRPr="00D10F7B">
              <w:rPr>
                <w:sz w:val="22"/>
                <w:szCs w:val="22"/>
              </w:rPr>
              <w:t>Приложении №1 (Графическая план-схема ОТИ ___________, с обозначением конфигурации и границ зоны транспортной безопасности, её частей, критических элементов, рекомендованных СТИ).</w:t>
            </w:r>
          </w:p>
        </w:tc>
      </w:tr>
    </w:tbl>
    <w:p w14:paraId="2E3BE208" w14:textId="77777777" w:rsidR="00B50FF8" w:rsidRPr="00D10F7B" w:rsidRDefault="00B50FF8" w:rsidP="00B82D46">
      <w:pPr>
        <w:rPr>
          <w:b/>
        </w:rPr>
      </w:pPr>
    </w:p>
    <w:p w14:paraId="4A5B1A28" w14:textId="77777777" w:rsidR="00B50FF8" w:rsidRPr="00D10F7B" w:rsidRDefault="00B50FF8" w:rsidP="00B82D46">
      <w:pPr>
        <w:rPr>
          <w:b/>
        </w:rPr>
      </w:pPr>
      <w:r w:rsidRPr="00D10F7B">
        <w:rPr>
          <w:b/>
        </w:rPr>
        <w:t xml:space="preserve">Границы сектора свободного доступа зоны транспортной безопасности </w:t>
      </w:r>
      <w:r w:rsidRPr="00D10F7B">
        <w:rPr>
          <w:b/>
          <w:lang w:eastAsia="en-US"/>
        </w:rPr>
        <w:t>ОТИ</w:t>
      </w:r>
    </w:p>
    <w:p w14:paraId="240754CA" w14:textId="77777777" w:rsidR="00B50FF8" w:rsidRPr="00D10F7B" w:rsidRDefault="00B50FF8" w:rsidP="00B82D46">
      <w:pPr>
        <w:rPr>
          <w:b/>
        </w:rPr>
      </w:pPr>
    </w:p>
    <w:tbl>
      <w:tblPr>
        <w:tblStyle w:val="a3"/>
        <w:tblW w:w="0" w:type="auto"/>
        <w:tblLook w:val="04A0" w:firstRow="1" w:lastRow="0" w:firstColumn="1" w:lastColumn="0" w:noHBand="0" w:noVBand="1"/>
      </w:tblPr>
      <w:tblGrid>
        <w:gridCol w:w="10280"/>
      </w:tblGrid>
      <w:tr w:rsidR="00B50FF8" w:rsidRPr="00D10F7B" w14:paraId="39929344" w14:textId="77777777" w:rsidTr="00B50FF8">
        <w:tc>
          <w:tcPr>
            <w:tcW w:w="10280" w:type="dxa"/>
          </w:tcPr>
          <w:p w14:paraId="484C7E35" w14:textId="0055FD4A" w:rsidR="00B50FF8" w:rsidRPr="00D10F7B" w:rsidRDefault="00B50FF8">
            <w:pPr>
              <w:rPr>
                <w:sz w:val="22"/>
                <w:szCs w:val="22"/>
              </w:rPr>
            </w:pPr>
            <w:r w:rsidRPr="00D10F7B">
              <w:rPr>
                <w:sz w:val="22"/>
                <w:szCs w:val="22"/>
              </w:rPr>
              <w:t xml:space="preserve">Границы сектора свободного доступа зоны транспортной безопасности ОТИ </w:t>
            </w:r>
            <w:r w:rsidR="00CC51F2" w:rsidRPr="00D10F7B">
              <w:rPr>
                <w:sz w:val="22"/>
                <w:szCs w:val="22"/>
              </w:rPr>
              <w:t xml:space="preserve">отображены </w:t>
            </w:r>
            <w:r w:rsidRPr="00D10F7B">
              <w:rPr>
                <w:sz w:val="22"/>
                <w:szCs w:val="22"/>
              </w:rPr>
              <w:t xml:space="preserve">на графической план-схеме ОТИ в </w:t>
            </w:r>
            <w:r w:rsidR="00F63387" w:rsidRPr="00D10F7B">
              <w:rPr>
                <w:sz w:val="22"/>
                <w:szCs w:val="22"/>
              </w:rPr>
              <w:t>Приложении №1 (Графическая план-схема ОТИ ___________, с обозначением конфигурации и границ зоны транспортной безопасности, её частей, критических элементов, рекомендованных СТИ).</w:t>
            </w:r>
          </w:p>
        </w:tc>
      </w:tr>
    </w:tbl>
    <w:p w14:paraId="472873A4" w14:textId="77777777" w:rsidR="00B50FF8" w:rsidRPr="00D10F7B" w:rsidRDefault="00B50FF8" w:rsidP="00B82D46"/>
    <w:p w14:paraId="26432963" w14:textId="3FAEE418" w:rsidR="00B50FF8" w:rsidRPr="00D10F7B" w:rsidRDefault="00B50FF8" w:rsidP="00B82D46">
      <w:pPr>
        <w:pStyle w:val="30"/>
        <w:rPr>
          <w:rFonts w:cs="Times New Roman"/>
          <w:color w:val="auto"/>
          <w:lang w:eastAsia="en-US"/>
        </w:rPr>
      </w:pPr>
      <w:bookmarkStart w:id="85" w:name="_Toc37150623"/>
      <w:bookmarkStart w:id="86" w:name="_Toc156916655"/>
      <w:r w:rsidRPr="00D10F7B">
        <w:rPr>
          <w:rFonts w:cs="Times New Roman"/>
          <w:color w:val="auto"/>
        </w:rPr>
        <w:t>3.</w:t>
      </w:r>
      <w:r w:rsidR="00411BE1" w:rsidRPr="00D10F7B">
        <w:rPr>
          <w:rFonts w:cs="Times New Roman"/>
          <w:color w:val="auto"/>
        </w:rPr>
        <w:t>6</w:t>
      </w:r>
      <w:r w:rsidRPr="00D10F7B">
        <w:rPr>
          <w:rFonts w:cs="Times New Roman"/>
          <w:color w:val="auto"/>
        </w:rPr>
        <w:t>.</w:t>
      </w:r>
      <w:r w:rsidR="00AE54D7" w:rsidRPr="00D10F7B">
        <w:rPr>
          <w:rFonts w:cs="Times New Roman"/>
          <w:color w:val="auto"/>
        </w:rPr>
        <w:t>2</w:t>
      </w:r>
      <w:r w:rsidRPr="00D10F7B">
        <w:rPr>
          <w:rFonts w:cs="Times New Roman"/>
          <w:color w:val="auto"/>
        </w:rPr>
        <w:t xml:space="preserve">. Конфигурация и границы технологического сектора зоны транспортной безопасности </w:t>
      </w:r>
      <w:r w:rsidRPr="00D10F7B">
        <w:rPr>
          <w:rFonts w:cs="Times New Roman"/>
          <w:color w:val="auto"/>
          <w:lang w:eastAsia="en-US"/>
        </w:rPr>
        <w:t>ОТИ</w:t>
      </w:r>
      <w:bookmarkEnd w:id="85"/>
      <w:bookmarkEnd w:id="86"/>
    </w:p>
    <w:p w14:paraId="799781C5" w14:textId="77777777" w:rsidR="00B50FF8" w:rsidRPr="00D10F7B" w:rsidRDefault="00B50FF8" w:rsidP="00B82D46">
      <w:pPr>
        <w:rPr>
          <w:lang w:eastAsia="en-US"/>
        </w:rPr>
      </w:pPr>
    </w:p>
    <w:tbl>
      <w:tblPr>
        <w:tblStyle w:val="a3"/>
        <w:tblW w:w="0" w:type="auto"/>
        <w:tblLook w:val="04A0" w:firstRow="1" w:lastRow="0" w:firstColumn="1" w:lastColumn="0" w:noHBand="0" w:noVBand="1"/>
      </w:tblPr>
      <w:tblGrid>
        <w:gridCol w:w="10280"/>
      </w:tblGrid>
      <w:tr w:rsidR="00B50FF8" w:rsidRPr="00D10F7B" w14:paraId="1083493A" w14:textId="77777777" w:rsidTr="00B50FF8">
        <w:tc>
          <w:tcPr>
            <w:tcW w:w="10280" w:type="dxa"/>
          </w:tcPr>
          <w:p w14:paraId="445A60DC" w14:textId="4D7353A5" w:rsidR="00695072" w:rsidRPr="00D10F7B" w:rsidRDefault="00695072" w:rsidP="00695072">
            <w:pPr>
              <w:spacing w:line="228" w:lineRule="auto"/>
              <w:rPr>
                <w:sz w:val="22"/>
                <w:szCs w:val="22"/>
              </w:rPr>
            </w:pPr>
            <w:r w:rsidRPr="00D10F7B">
              <w:rPr>
                <w:sz w:val="22"/>
                <w:szCs w:val="22"/>
              </w:rPr>
              <w:t>Технологический сектор зоны транспортной безопасности - части зоны транспортной безопасности объекта транспортной инфраструктуры, допуск в которые ограничен для пассажиров и осуществляется по пропускам установленных видов для персонала и посетителей объекта транспортной инфраструктуры, с учетом запрета или ограничения на перемещение оружия, взрывчатых веществ или других устройств, предметов и веществ, установленных в соответствии с правилами проведения досмотра, дополнительного досмотра и повторного досмотра</w:t>
            </w:r>
            <w:r w:rsidR="00F3042A" w:rsidRPr="00D10F7B">
              <w:rPr>
                <w:sz w:val="22"/>
                <w:szCs w:val="22"/>
              </w:rPr>
              <w:t>.</w:t>
            </w:r>
          </w:p>
          <w:p w14:paraId="5A42A492" w14:textId="77777777" w:rsidR="00695072" w:rsidRPr="00D10F7B" w:rsidRDefault="00695072" w:rsidP="00695072">
            <w:pPr>
              <w:spacing w:line="228" w:lineRule="auto"/>
              <w:rPr>
                <w:i/>
                <w:sz w:val="22"/>
                <w:szCs w:val="22"/>
              </w:rPr>
            </w:pPr>
          </w:p>
          <w:p w14:paraId="49B06E46" w14:textId="619A765D" w:rsidR="00B50FF8" w:rsidRPr="00D10F7B" w:rsidRDefault="00695072">
            <w:pPr>
              <w:spacing w:line="228" w:lineRule="auto"/>
              <w:rPr>
                <w:i/>
                <w:sz w:val="22"/>
                <w:szCs w:val="22"/>
                <w:lang w:eastAsia="en-US"/>
              </w:rPr>
            </w:pPr>
            <w:r w:rsidRPr="00D10F7B">
              <w:rPr>
                <w:rFonts w:eastAsiaTheme="minorEastAsia"/>
                <w:sz w:val="22"/>
                <w:szCs w:val="22"/>
              </w:rPr>
              <w:t>Конфигурация и границы</w:t>
            </w:r>
            <w:r w:rsidRPr="00D10F7B">
              <w:rPr>
                <w:sz w:val="22"/>
                <w:szCs w:val="22"/>
              </w:rPr>
              <w:t xml:space="preserve"> технологического сектора зоны транспортной безопасности ОТИ определены </w:t>
            </w:r>
            <w:r w:rsidR="00F63387" w:rsidRPr="00D10F7B">
              <w:rPr>
                <w:i/>
                <w:sz w:val="22"/>
                <w:szCs w:val="22"/>
              </w:rPr>
              <w:t xml:space="preserve">(не </w:t>
            </w:r>
            <w:r w:rsidRPr="00D10F7B">
              <w:rPr>
                <w:i/>
                <w:sz w:val="22"/>
                <w:szCs w:val="22"/>
              </w:rPr>
              <w:t>определены)</w:t>
            </w:r>
            <w:r w:rsidRPr="00D10F7B">
              <w:rPr>
                <w:sz w:val="22"/>
                <w:szCs w:val="22"/>
              </w:rPr>
              <w:t xml:space="preserve"> по результатам изучения технологии функционирования ОТИ</w:t>
            </w:r>
            <w:r w:rsidRPr="00D10F7B">
              <w:rPr>
                <w:rFonts w:eastAsiaTheme="minorEastAsia"/>
                <w:sz w:val="22"/>
                <w:szCs w:val="22"/>
              </w:rPr>
              <w:t xml:space="preserve"> </w:t>
            </w:r>
            <w:r w:rsidRPr="00D10F7B">
              <w:rPr>
                <w:rFonts w:eastAsiaTheme="minorEastAsia"/>
                <w:i/>
                <w:sz w:val="22"/>
                <w:szCs w:val="22"/>
              </w:rPr>
              <w:t>и с учётом</w:t>
            </w:r>
            <w:r w:rsidRPr="00D10F7B">
              <w:rPr>
                <w:i/>
              </w:rPr>
              <w:t xml:space="preserve"> </w:t>
            </w:r>
            <w:r w:rsidRPr="00D10F7B">
              <w:rPr>
                <w:rFonts w:eastAsiaTheme="minorEastAsia"/>
                <w:i/>
                <w:sz w:val="22"/>
                <w:szCs w:val="22"/>
              </w:rPr>
              <w:t xml:space="preserve">результатов оценки (дополнительной оценки) уязвимости ОТИ, </w:t>
            </w:r>
            <w:r w:rsidR="002C45E2" w:rsidRPr="00D10F7B">
              <w:rPr>
                <w:rFonts w:eastAsiaTheme="minorEastAsia"/>
                <w:i/>
                <w:sz w:val="22"/>
                <w:szCs w:val="22"/>
              </w:rPr>
              <w:t xml:space="preserve">утвержденных </w:t>
            </w:r>
            <w:r w:rsidRPr="00D10F7B">
              <w:rPr>
                <w:rFonts w:eastAsiaTheme="minorEastAsia"/>
                <w:i/>
                <w:sz w:val="22"/>
                <w:szCs w:val="22"/>
              </w:rPr>
              <w:t>__.__.____.</w:t>
            </w:r>
          </w:p>
        </w:tc>
      </w:tr>
    </w:tbl>
    <w:p w14:paraId="179CE8BA" w14:textId="6E255A27" w:rsidR="00B50FF8" w:rsidRPr="00D10F7B" w:rsidRDefault="00B50FF8" w:rsidP="00B82D46">
      <w:pPr>
        <w:rPr>
          <w:lang w:eastAsia="en-US"/>
        </w:rPr>
      </w:pPr>
    </w:p>
    <w:p w14:paraId="7998D2F3" w14:textId="77777777" w:rsidR="00B50FF8" w:rsidRPr="00D10F7B" w:rsidRDefault="00B50FF8" w:rsidP="00B82D46">
      <w:pPr>
        <w:rPr>
          <w:b/>
        </w:rPr>
      </w:pPr>
      <w:r w:rsidRPr="00D10F7B">
        <w:rPr>
          <w:b/>
        </w:rPr>
        <w:t>Конфигурация технологического сектора зоны транспортной безопасности ОТИ</w:t>
      </w:r>
    </w:p>
    <w:p w14:paraId="76E1BAFF" w14:textId="77777777" w:rsidR="00B50FF8" w:rsidRPr="00D10F7B" w:rsidRDefault="00B50FF8" w:rsidP="00B82D46">
      <w:pPr>
        <w:rPr>
          <w:b/>
        </w:rPr>
      </w:pPr>
    </w:p>
    <w:tbl>
      <w:tblPr>
        <w:tblStyle w:val="a3"/>
        <w:tblW w:w="0" w:type="auto"/>
        <w:tblLook w:val="04A0" w:firstRow="1" w:lastRow="0" w:firstColumn="1" w:lastColumn="0" w:noHBand="0" w:noVBand="1"/>
      </w:tblPr>
      <w:tblGrid>
        <w:gridCol w:w="10280"/>
      </w:tblGrid>
      <w:tr w:rsidR="00DD51BA" w:rsidRPr="00D10F7B" w14:paraId="7E75CF4B" w14:textId="77777777" w:rsidTr="00B50FF8">
        <w:tc>
          <w:tcPr>
            <w:tcW w:w="10280" w:type="dxa"/>
          </w:tcPr>
          <w:p w14:paraId="4CCFB941" w14:textId="77777777" w:rsidR="00B50FF8" w:rsidRPr="00D10F7B" w:rsidRDefault="00B50FF8" w:rsidP="00B82D46">
            <w:pPr>
              <w:spacing w:line="228" w:lineRule="auto"/>
              <w:rPr>
                <w:i/>
                <w:sz w:val="22"/>
              </w:rPr>
            </w:pPr>
            <w:r w:rsidRPr="00D10F7B">
              <w:rPr>
                <w:i/>
                <w:sz w:val="22"/>
              </w:rPr>
              <w:t>Описание конфигурации технологического сектора зоны транспортной безопасности ОТИ.</w:t>
            </w:r>
          </w:p>
          <w:p w14:paraId="5802CCC0" w14:textId="7DBBB2C9" w:rsidR="00B50FF8" w:rsidRPr="00D10F7B" w:rsidRDefault="00B50FF8">
            <w:pPr>
              <w:spacing w:line="228" w:lineRule="auto"/>
              <w:rPr>
                <w:b/>
                <w:sz w:val="22"/>
              </w:rPr>
            </w:pPr>
            <w:r w:rsidRPr="00D10F7B">
              <w:rPr>
                <w:sz w:val="22"/>
              </w:rPr>
              <w:t xml:space="preserve">Конфигурация технологического сектора зоны транспортной безопасности ОТИ </w:t>
            </w:r>
            <w:r w:rsidR="00CC51F2" w:rsidRPr="00D10F7B">
              <w:rPr>
                <w:sz w:val="22"/>
              </w:rPr>
              <w:t xml:space="preserve">отображена </w:t>
            </w:r>
            <w:r w:rsidRPr="00D10F7B">
              <w:rPr>
                <w:sz w:val="22"/>
              </w:rPr>
              <w:t xml:space="preserve">на графической план-схеме ОТИ в </w:t>
            </w:r>
            <w:r w:rsidR="00897E17" w:rsidRPr="00D10F7B">
              <w:rPr>
                <w:sz w:val="22"/>
                <w:szCs w:val="22"/>
              </w:rPr>
              <w:t>Приложении №1 (Графическая план-схема ОТИ ___________, с обозначением конфигурации и границ зоны транспортной безопасности, её частей, критических элементов, рекомендованных СТИ).</w:t>
            </w:r>
          </w:p>
        </w:tc>
      </w:tr>
    </w:tbl>
    <w:p w14:paraId="089E5F85" w14:textId="77777777" w:rsidR="00B50FF8" w:rsidRPr="00D10F7B" w:rsidRDefault="00B50FF8" w:rsidP="00B82D46">
      <w:pPr>
        <w:rPr>
          <w:b/>
        </w:rPr>
      </w:pPr>
    </w:p>
    <w:p w14:paraId="76AC6799" w14:textId="77777777" w:rsidR="00411BE1" w:rsidRPr="00D10F7B" w:rsidRDefault="00411BE1" w:rsidP="00B82D46">
      <w:pPr>
        <w:rPr>
          <w:b/>
        </w:rPr>
      </w:pPr>
    </w:p>
    <w:p w14:paraId="4F0F5736" w14:textId="77777777" w:rsidR="00411BE1" w:rsidRPr="00D10F7B" w:rsidRDefault="00411BE1" w:rsidP="00B82D46">
      <w:pPr>
        <w:rPr>
          <w:b/>
        </w:rPr>
      </w:pPr>
    </w:p>
    <w:p w14:paraId="3EC31AC1" w14:textId="77777777" w:rsidR="00B50FF8" w:rsidRPr="00D10F7B" w:rsidRDefault="00B50FF8" w:rsidP="00B82D46">
      <w:pPr>
        <w:rPr>
          <w:b/>
        </w:rPr>
      </w:pPr>
      <w:r w:rsidRPr="00D10F7B">
        <w:rPr>
          <w:b/>
        </w:rPr>
        <w:lastRenderedPageBreak/>
        <w:t>Границы технологического сектора зоны транспортной безопасности ОТИ</w:t>
      </w:r>
    </w:p>
    <w:p w14:paraId="5DE622BF" w14:textId="77777777" w:rsidR="00B50FF8" w:rsidRPr="00D10F7B" w:rsidRDefault="00B50FF8" w:rsidP="00B82D46">
      <w:pPr>
        <w:rPr>
          <w:b/>
        </w:rPr>
      </w:pPr>
    </w:p>
    <w:tbl>
      <w:tblPr>
        <w:tblStyle w:val="a3"/>
        <w:tblW w:w="0" w:type="auto"/>
        <w:tblLook w:val="04A0" w:firstRow="1" w:lastRow="0" w:firstColumn="1" w:lastColumn="0" w:noHBand="0" w:noVBand="1"/>
      </w:tblPr>
      <w:tblGrid>
        <w:gridCol w:w="10280"/>
      </w:tblGrid>
      <w:tr w:rsidR="00DD51BA" w:rsidRPr="00D10F7B" w14:paraId="221A9065" w14:textId="77777777" w:rsidTr="00B50FF8">
        <w:tc>
          <w:tcPr>
            <w:tcW w:w="10280" w:type="dxa"/>
          </w:tcPr>
          <w:p w14:paraId="60CFE1E9" w14:textId="24C6C387" w:rsidR="00B50FF8" w:rsidRPr="00D10F7B" w:rsidRDefault="00B50FF8">
            <w:pPr>
              <w:rPr>
                <w:b/>
                <w:sz w:val="22"/>
              </w:rPr>
            </w:pPr>
            <w:r w:rsidRPr="00D10F7B">
              <w:rPr>
                <w:sz w:val="22"/>
              </w:rPr>
              <w:t xml:space="preserve">Границы технологического сектора зоны транспортной безопасности ОТИ </w:t>
            </w:r>
            <w:r w:rsidR="00CC51F2" w:rsidRPr="00D10F7B">
              <w:rPr>
                <w:sz w:val="22"/>
              </w:rPr>
              <w:t xml:space="preserve">отображены </w:t>
            </w:r>
            <w:r w:rsidRPr="00D10F7B">
              <w:rPr>
                <w:sz w:val="22"/>
              </w:rPr>
              <w:t xml:space="preserve">на графической план-схеме ОТИ в </w:t>
            </w:r>
            <w:r w:rsidR="00897E17" w:rsidRPr="00D10F7B">
              <w:rPr>
                <w:sz w:val="22"/>
                <w:szCs w:val="22"/>
              </w:rPr>
              <w:t>Приложении №1 (Графическая план-схема ОТИ ___________, с обозначением конфигурации и границ зоны транспортной безопасности, её частей, критических элементов, рекомендованных СТИ).</w:t>
            </w:r>
          </w:p>
        </w:tc>
      </w:tr>
    </w:tbl>
    <w:p w14:paraId="6EFE327F" w14:textId="77777777" w:rsidR="00411BE1" w:rsidRPr="00D10F7B" w:rsidRDefault="00411BE1" w:rsidP="00411BE1">
      <w:pPr>
        <w:rPr>
          <w:b/>
        </w:rPr>
      </w:pPr>
    </w:p>
    <w:p w14:paraId="28E4308B" w14:textId="33713639" w:rsidR="00411BE1" w:rsidRPr="00D10F7B" w:rsidRDefault="00411BE1" w:rsidP="00411BE1">
      <w:pPr>
        <w:pStyle w:val="2"/>
        <w:rPr>
          <w:rFonts w:cs="Times New Roman"/>
          <w:color w:val="auto"/>
          <w:szCs w:val="24"/>
        </w:rPr>
      </w:pPr>
      <w:bookmarkStart w:id="87" w:name="_Toc156916656"/>
      <w:r w:rsidRPr="00D10F7B">
        <w:rPr>
          <w:rFonts w:cs="Times New Roman"/>
          <w:color w:val="auto"/>
          <w:szCs w:val="24"/>
        </w:rPr>
        <w:t>3.7. Определение критических элементов ОТИ (при наличии)</w:t>
      </w:r>
      <w:bookmarkEnd w:id="87"/>
      <w:r w:rsidRPr="00D10F7B">
        <w:rPr>
          <w:rFonts w:cs="Times New Roman"/>
          <w:color w:val="auto"/>
          <w:szCs w:val="24"/>
        </w:rPr>
        <w:t xml:space="preserve"> </w:t>
      </w:r>
    </w:p>
    <w:p w14:paraId="55270875" w14:textId="77777777" w:rsidR="00411BE1" w:rsidRPr="00D10F7B" w:rsidRDefault="00411BE1" w:rsidP="00411BE1">
      <w:pPr>
        <w:rPr>
          <w:b/>
        </w:rPr>
      </w:pPr>
    </w:p>
    <w:tbl>
      <w:tblPr>
        <w:tblStyle w:val="a3"/>
        <w:tblW w:w="5000" w:type="pct"/>
        <w:tblLook w:val="04A0" w:firstRow="1" w:lastRow="0" w:firstColumn="1" w:lastColumn="0" w:noHBand="0" w:noVBand="1"/>
      </w:tblPr>
      <w:tblGrid>
        <w:gridCol w:w="10280"/>
      </w:tblGrid>
      <w:tr w:rsidR="00411BE1" w:rsidRPr="00D10F7B" w14:paraId="2C4DB18B" w14:textId="77777777" w:rsidTr="007470F8">
        <w:trPr>
          <w:trHeight w:val="1503"/>
        </w:trPr>
        <w:tc>
          <w:tcPr>
            <w:tcW w:w="5000" w:type="pct"/>
          </w:tcPr>
          <w:p w14:paraId="557C40AD" w14:textId="77777777" w:rsidR="00411BE1" w:rsidRPr="00D10F7B" w:rsidRDefault="00411BE1" w:rsidP="007470F8">
            <w:pPr>
              <w:rPr>
                <w:rFonts w:eastAsiaTheme="minorEastAsia"/>
                <w:sz w:val="22"/>
                <w:szCs w:val="22"/>
              </w:rPr>
            </w:pPr>
            <w:r w:rsidRPr="00D10F7B">
              <w:rPr>
                <w:rFonts w:eastAsiaTheme="minorEastAsia"/>
                <w:sz w:val="22"/>
                <w:szCs w:val="22"/>
              </w:rPr>
              <w:t>Критические элементы - строения, помещения, конструктивные, технологические и технические элементы объекта транспортной инфраструктуры, совершение акта незаконного вмешательства в отношении которых приведёт к полному или частичному прекращению функционирования объекта транспортной инфраструктуры и (или) возникновению чрезвычайных ситуаций.</w:t>
            </w:r>
          </w:p>
          <w:p w14:paraId="1ACA1454" w14:textId="77777777" w:rsidR="00411BE1" w:rsidRPr="00D10F7B" w:rsidRDefault="00411BE1" w:rsidP="007470F8">
            <w:pPr>
              <w:rPr>
                <w:rFonts w:eastAsiaTheme="minorEastAsia"/>
                <w:i/>
                <w:sz w:val="22"/>
                <w:szCs w:val="22"/>
              </w:rPr>
            </w:pPr>
          </w:p>
          <w:p w14:paraId="557A8812" w14:textId="77777777" w:rsidR="00411BE1" w:rsidRPr="00D10F7B" w:rsidRDefault="00411BE1" w:rsidP="007470F8">
            <w:pPr>
              <w:rPr>
                <w:sz w:val="22"/>
                <w:szCs w:val="22"/>
              </w:rPr>
            </w:pPr>
            <w:r w:rsidRPr="00D10F7B">
              <w:rPr>
                <w:sz w:val="22"/>
                <w:szCs w:val="22"/>
              </w:rPr>
              <w:t xml:space="preserve">Критические элементы ОТИ определены по результатам изучения последствий от совершения АНВ в отношении элементов ОТИ, которые приведут </w:t>
            </w:r>
            <w:r w:rsidRPr="00D10F7B">
              <w:rPr>
                <w:i/>
                <w:sz w:val="22"/>
                <w:szCs w:val="22"/>
              </w:rPr>
              <w:t>к полному или частичному</w:t>
            </w:r>
            <w:r w:rsidRPr="00D10F7B">
              <w:rPr>
                <w:sz w:val="22"/>
                <w:szCs w:val="22"/>
              </w:rPr>
              <w:t xml:space="preserve"> прекращению функционирования ОТИ </w:t>
            </w:r>
            <w:r w:rsidRPr="00D10F7B">
              <w:rPr>
                <w:i/>
                <w:sz w:val="22"/>
                <w:szCs w:val="22"/>
              </w:rPr>
              <w:t xml:space="preserve">и с учётом результатов оценки (дополнительной оценки) уязвимости ОТИ, </w:t>
            </w:r>
            <w:r w:rsidRPr="00D10F7B">
              <w:rPr>
                <w:rFonts w:eastAsiaTheme="minorEastAsia"/>
                <w:i/>
                <w:sz w:val="22"/>
                <w:szCs w:val="22"/>
              </w:rPr>
              <w:t xml:space="preserve">утвержденных </w:t>
            </w:r>
            <w:r w:rsidRPr="00D10F7B">
              <w:rPr>
                <w:i/>
                <w:sz w:val="22"/>
                <w:szCs w:val="22"/>
              </w:rPr>
              <w:t>__.__.____</w:t>
            </w:r>
            <w:r w:rsidRPr="00D10F7B">
              <w:rPr>
                <w:sz w:val="22"/>
                <w:szCs w:val="22"/>
              </w:rPr>
              <w:t>.</w:t>
            </w:r>
          </w:p>
          <w:p w14:paraId="58C30529" w14:textId="77777777" w:rsidR="00411BE1" w:rsidRPr="00D10F7B" w:rsidRDefault="00411BE1" w:rsidP="007470F8">
            <w:pPr>
              <w:rPr>
                <w:i/>
                <w:sz w:val="22"/>
                <w:szCs w:val="22"/>
              </w:rPr>
            </w:pPr>
            <w:r w:rsidRPr="00D10F7B">
              <w:rPr>
                <w:i/>
                <w:sz w:val="22"/>
                <w:szCs w:val="22"/>
              </w:rPr>
              <w:t>или</w:t>
            </w:r>
          </w:p>
          <w:p w14:paraId="4CA9E1F1" w14:textId="77777777" w:rsidR="00411BE1" w:rsidRPr="00D10F7B" w:rsidRDefault="00411BE1" w:rsidP="007470F8">
            <w:pPr>
              <w:rPr>
                <w:sz w:val="22"/>
                <w:szCs w:val="22"/>
              </w:rPr>
            </w:pPr>
            <w:r w:rsidRPr="00D10F7B">
              <w:rPr>
                <w:sz w:val="22"/>
                <w:szCs w:val="22"/>
              </w:rPr>
              <w:t xml:space="preserve">Критические элементы ОТИ </w:t>
            </w:r>
            <w:r w:rsidRPr="00D10F7B">
              <w:rPr>
                <w:b/>
                <w:sz w:val="22"/>
                <w:szCs w:val="22"/>
              </w:rPr>
              <w:t>не</w:t>
            </w:r>
            <w:r w:rsidRPr="00D10F7B">
              <w:rPr>
                <w:sz w:val="22"/>
                <w:szCs w:val="22"/>
              </w:rPr>
              <w:t xml:space="preserve"> определены по результатам изучения последствий от совершения АНВ в отношении элементов ОТИ, которые </w:t>
            </w:r>
            <w:r w:rsidRPr="00D10F7B">
              <w:rPr>
                <w:b/>
                <w:sz w:val="22"/>
                <w:szCs w:val="22"/>
              </w:rPr>
              <w:t>не</w:t>
            </w:r>
            <w:r w:rsidRPr="00D10F7B">
              <w:rPr>
                <w:sz w:val="22"/>
                <w:szCs w:val="22"/>
              </w:rPr>
              <w:t xml:space="preserve"> приведут к </w:t>
            </w:r>
            <w:r w:rsidRPr="00D10F7B">
              <w:rPr>
                <w:i/>
                <w:sz w:val="22"/>
                <w:szCs w:val="22"/>
              </w:rPr>
              <w:t>полному или частичному</w:t>
            </w:r>
            <w:r w:rsidRPr="00D10F7B">
              <w:rPr>
                <w:sz w:val="22"/>
                <w:szCs w:val="22"/>
              </w:rPr>
              <w:t xml:space="preserve"> прекращению функционирования ОТИ </w:t>
            </w:r>
            <w:r w:rsidRPr="00D10F7B">
              <w:rPr>
                <w:rFonts w:eastAsiaTheme="minorEastAsia"/>
                <w:i/>
                <w:sz w:val="22"/>
                <w:szCs w:val="22"/>
              </w:rPr>
              <w:t>и с учётом</w:t>
            </w:r>
            <w:r w:rsidRPr="00D10F7B">
              <w:rPr>
                <w:i/>
              </w:rPr>
              <w:t xml:space="preserve"> </w:t>
            </w:r>
            <w:r w:rsidRPr="00D10F7B">
              <w:rPr>
                <w:rFonts w:eastAsiaTheme="minorEastAsia"/>
                <w:i/>
                <w:sz w:val="22"/>
                <w:szCs w:val="22"/>
              </w:rPr>
              <w:t>результатов оценки (дополнительной оценки) уязвимости ОТИ, утвержденных __.__.____</w:t>
            </w:r>
            <w:r w:rsidRPr="00D10F7B">
              <w:rPr>
                <w:rFonts w:eastAsiaTheme="minorEastAsia"/>
                <w:sz w:val="22"/>
                <w:szCs w:val="22"/>
              </w:rPr>
              <w:t>.</w:t>
            </w:r>
          </w:p>
        </w:tc>
      </w:tr>
    </w:tbl>
    <w:p w14:paraId="3BA0F6EA" w14:textId="77777777" w:rsidR="00411BE1" w:rsidRPr="00D10F7B" w:rsidRDefault="00411BE1" w:rsidP="00411BE1">
      <w:pPr>
        <w:rPr>
          <w:b/>
        </w:rPr>
      </w:pPr>
    </w:p>
    <w:p w14:paraId="292D4B8C" w14:textId="77777777" w:rsidR="00411BE1" w:rsidRPr="00D10F7B" w:rsidRDefault="00411BE1" w:rsidP="00411BE1">
      <w:pPr>
        <w:rPr>
          <w:b/>
        </w:rPr>
      </w:pPr>
      <w:r w:rsidRPr="00D10F7B">
        <w:rPr>
          <w:b/>
        </w:rPr>
        <w:t>Перечень определённых критических элементов ОТИ</w:t>
      </w:r>
    </w:p>
    <w:p w14:paraId="49B7F9D9" w14:textId="77777777" w:rsidR="00411BE1" w:rsidRPr="00D10F7B" w:rsidRDefault="00411BE1" w:rsidP="00411BE1">
      <w:pPr>
        <w:rPr>
          <w:b/>
        </w:rPr>
      </w:pPr>
    </w:p>
    <w:tbl>
      <w:tblPr>
        <w:tblStyle w:val="a3"/>
        <w:tblW w:w="5000" w:type="pct"/>
        <w:tblLook w:val="04A0" w:firstRow="1" w:lastRow="0" w:firstColumn="1" w:lastColumn="0" w:noHBand="0" w:noVBand="1"/>
      </w:tblPr>
      <w:tblGrid>
        <w:gridCol w:w="10280"/>
      </w:tblGrid>
      <w:tr w:rsidR="00D10F7B" w:rsidRPr="00D10F7B" w14:paraId="328F7724" w14:textId="77777777" w:rsidTr="007470F8">
        <w:tc>
          <w:tcPr>
            <w:tcW w:w="5000" w:type="pct"/>
            <w:tcBorders>
              <w:top w:val="single" w:sz="4" w:space="0" w:color="auto"/>
              <w:left w:val="single" w:sz="4" w:space="0" w:color="auto"/>
              <w:bottom w:val="single" w:sz="4" w:space="0" w:color="auto"/>
              <w:right w:val="single" w:sz="4" w:space="0" w:color="auto"/>
            </w:tcBorders>
            <w:hideMark/>
          </w:tcPr>
          <w:p w14:paraId="31F8D851" w14:textId="77777777" w:rsidR="00411BE1" w:rsidRPr="00D10F7B" w:rsidRDefault="00411BE1" w:rsidP="007470F8">
            <w:pPr>
              <w:rPr>
                <w:rFonts w:eastAsiaTheme="minorHAnsi"/>
                <w:sz w:val="22"/>
                <w:szCs w:val="22"/>
                <w:lang w:eastAsia="en-US"/>
              </w:rPr>
            </w:pPr>
            <w:r w:rsidRPr="00D10F7B">
              <w:rPr>
                <w:sz w:val="22"/>
                <w:szCs w:val="22"/>
                <w:lang w:eastAsia="en-US"/>
              </w:rPr>
              <w:t>Строения, помещения ОТИ:</w:t>
            </w:r>
          </w:p>
        </w:tc>
      </w:tr>
      <w:tr w:rsidR="00D10F7B" w:rsidRPr="00D10F7B" w14:paraId="08A72A89" w14:textId="77777777" w:rsidTr="007470F8">
        <w:tc>
          <w:tcPr>
            <w:tcW w:w="5000" w:type="pct"/>
            <w:tcBorders>
              <w:top w:val="single" w:sz="4" w:space="0" w:color="auto"/>
              <w:left w:val="single" w:sz="4" w:space="0" w:color="auto"/>
              <w:bottom w:val="single" w:sz="4" w:space="0" w:color="auto"/>
              <w:right w:val="single" w:sz="4" w:space="0" w:color="auto"/>
            </w:tcBorders>
            <w:hideMark/>
          </w:tcPr>
          <w:p w14:paraId="44DA6024" w14:textId="77777777" w:rsidR="00411BE1" w:rsidRPr="00D10F7B" w:rsidRDefault="00411BE1" w:rsidP="007470F8">
            <w:pPr>
              <w:rPr>
                <w:rFonts w:eastAsiaTheme="minorHAnsi"/>
                <w:sz w:val="22"/>
                <w:szCs w:val="22"/>
                <w:lang w:eastAsia="en-US"/>
              </w:rPr>
            </w:pPr>
            <w:r w:rsidRPr="00D10F7B">
              <w:rPr>
                <w:sz w:val="22"/>
                <w:szCs w:val="22"/>
                <w:lang w:eastAsia="en-US"/>
              </w:rPr>
              <w:t xml:space="preserve">Конструктивные элементы ОТИ: </w:t>
            </w:r>
          </w:p>
        </w:tc>
      </w:tr>
      <w:tr w:rsidR="00D10F7B" w:rsidRPr="00D10F7B" w14:paraId="6FD66F70" w14:textId="77777777" w:rsidTr="007470F8">
        <w:tc>
          <w:tcPr>
            <w:tcW w:w="5000" w:type="pct"/>
            <w:tcBorders>
              <w:top w:val="single" w:sz="4" w:space="0" w:color="auto"/>
              <w:left w:val="single" w:sz="4" w:space="0" w:color="auto"/>
              <w:bottom w:val="single" w:sz="4" w:space="0" w:color="auto"/>
              <w:right w:val="single" w:sz="4" w:space="0" w:color="auto"/>
            </w:tcBorders>
            <w:hideMark/>
          </w:tcPr>
          <w:p w14:paraId="10177B00" w14:textId="77777777" w:rsidR="00411BE1" w:rsidRPr="00D10F7B" w:rsidRDefault="00411BE1" w:rsidP="007470F8">
            <w:pPr>
              <w:rPr>
                <w:rFonts w:eastAsiaTheme="minorHAnsi"/>
                <w:sz w:val="22"/>
                <w:szCs w:val="22"/>
                <w:lang w:eastAsia="en-US"/>
              </w:rPr>
            </w:pPr>
            <w:r w:rsidRPr="00D10F7B">
              <w:rPr>
                <w:sz w:val="22"/>
                <w:szCs w:val="22"/>
                <w:lang w:eastAsia="en-US"/>
              </w:rPr>
              <w:t xml:space="preserve">Технологические элементы ОТИ: </w:t>
            </w:r>
          </w:p>
        </w:tc>
      </w:tr>
      <w:tr w:rsidR="00411BE1" w:rsidRPr="00D10F7B" w14:paraId="4C777FD2" w14:textId="77777777" w:rsidTr="007470F8">
        <w:tc>
          <w:tcPr>
            <w:tcW w:w="5000" w:type="pct"/>
            <w:tcBorders>
              <w:top w:val="single" w:sz="4" w:space="0" w:color="auto"/>
              <w:left w:val="single" w:sz="4" w:space="0" w:color="auto"/>
              <w:bottom w:val="single" w:sz="4" w:space="0" w:color="auto"/>
              <w:right w:val="single" w:sz="4" w:space="0" w:color="auto"/>
            </w:tcBorders>
            <w:hideMark/>
          </w:tcPr>
          <w:p w14:paraId="107DFD9F" w14:textId="77777777" w:rsidR="00411BE1" w:rsidRPr="00D10F7B" w:rsidRDefault="00411BE1" w:rsidP="007470F8">
            <w:pPr>
              <w:rPr>
                <w:rFonts w:eastAsiaTheme="minorHAnsi"/>
                <w:sz w:val="22"/>
                <w:szCs w:val="22"/>
                <w:lang w:eastAsia="en-US"/>
              </w:rPr>
            </w:pPr>
            <w:r w:rsidRPr="00D10F7B">
              <w:rPr>
                <w:sz w:val="22"/>
                <w:szCs w:val="22"/>
                <w:lang w:eastAsia="en-US"/>
              </w:rPr>
              <w:t xml:space="preserve">Технические элементы ОТИ: </w:t>
            </w:r>
          </w:p>
        </w:tc>
      </w:tr>
    </w:tbl>
    <w:p w14:paraId="1F6F8AEF" w14:textId="77777777" w:rsidR="00411BE1" w:rsidRPr="00D10F7B" w:rsidRDefault="00411BE1" w:rsidP="00411BE1">
      <w:pPr>
        <w:rPr>
          <w:b/>
        </w:rPr>
      </w:pPr>
    </w:p>
    <w:tbl>
      <w:tblPr>
        <w:tblStyle w:val="a3"/>
        <w:tblW w:w="5000" w:type="pct"/>
        <w:tblLook w:val="04A0" w:firstRow="1" w:lastRow="0" w:firstColumn="1" w:lastColumn="0" w:noHBand="0" w:noVBand="1"/>
      </w:tblPr>
      <w:tblGrid>
        <w:gridCol w:w="10280"/>
      </w:tblGrid>
      <w:tr w:rsidR="00DD51BA" w:rsidRPr="00D10F7B" w14:paraId="307A3EF8" w14:textId="77777777" w:rsidTr="007470F8">
        <w:tc>
          <w:tcPr>
            <w:tcW w:w="5000" w:type="pct"/>
          </w:tcPr>
          <w:p w14:paraId="1531BF07" w14:textId="77777777" w:rsidR="00411BE1" w:rsidRPr="00D10F7B" w:rsidRDefault="00411BE1" w:rsidP="007470F8">
            <w:pPr>
              <w:rPr>
                <w:b/>
                <w:sz w:val="22"/>
                <w:szCs w:val="22"/>
              </w:rPr>
            </w:pPr>
            <w:r w:rsidRPr="00D10F7B">
              <w:rPr>
                <w:sz w:val="22"/>
                <w:szCs w:val="22"/>
              </w:rPr>
              <w:t>Конфигурация и границы критических элементов ОТИ отображены на графической план-схеме ОТИ в Приложении №1 (Графическая план-схема ОТИ ___________, с обозначением конфигурации и границ зоны транспортной безопасности, её частей, критических элементов, рекомендованных СТИ).</w:t>
            </w:r>
          </w:p>
        </w:tc>
      </w:tr>
    </w:tbl>
    <w:p w14:paraId="6E7D1379" w14:textId="77777777" w:rsidR="00B50FF8" w:rsidRPr="00D10F7B" w:rsidRDefault="00B50FF8" w:rsidP="009D67FC">
      <w:pPr>
        <w:ind w:firstLine="0"/>
        <w:rPr>
          <w:b/>
        </w:rPr>
      </w:pPr>
    </w:p>
    <w:p w14:paraId="1A918B8F" w14:textId="77777777" w:rsidR="00411BE1" w:rsidRPr="00D10F7B" w:rsidRDefault="00411BE1" w:rsidP="009D67FC">
      <w:pPr>
        <w:ind w:firstLine="0"/>
        <w:rPr>
          <w:b/>
        </w:rPr>
      </w:pPr>
    </w:p>
    <w:p w14:paraId="0B85F1C5" w14:textId="77777777" w:rsidR="00411BE1" w:rsidRPr="00D10F7B" w:rsidRDefault="00411BE1" w:rsidP="009D67FC">
      <w:pPr>
        <w:ind w:firstLine="0"/>
        <w:rPr>
          <w:b/>
        </w:rPr>
        <w:sectPr w:rsidR="00411BE1" w:rsidRPr="00D10F7B" w:rsidSect="00B50FF8">
          <w:footnotePr>
            <w:numRestart w:val="eachPage"/>
          </w:footnotePr>
          <w:pgSz w:w="11906" w:h="16838"/>
          <w:pgMar w:top="1134" w:right="566" w:bottom="1134" w:left="1276" w:header="708" w:footer="708" w:gutter="0"/>
          <w:cols w:space="708"/>
          <w:docGrid w:linePitch="360"/>
        </w:sectPr>
      </w:pPr>
    </w:p>
    <w:p w14:paraId="4F60FB5F" w14:textId="299504C0" w:rsidR="00B50FF8" w:rsidRPr="00D10F7B" w:rsidRDefault="00B50FF8" w:rsidP="00B82D46">
      <w:pPr>
        <w:pStyle w:val="100"/>
      </w:pPr>
      <w:bookmarkStart w:id="88" w:name="_Toc156916657"/>
      <w:r w:rsidRPr="00D10F7B">
        <w:lastRenderedPageBreak/>
        <w:t xml:space="preserve">4. </w:t>
      </w:r>
      <w:r w:rsidR="004F13BF" w:rsidRPr="00D10F7B">
        <w:t xml:space="preserve">Описание дополнительных мер, которые необходимо принять СТИ на ОТИ </w:t>
      </w:r>
      <w:r w:rsidR="002C70BA" w:rsidRPr="00D10F7B">
        <w:rPr>
          <w:sz w:val="20"/>
        </w:rPr>
        <w:t>_______</w:t>
      </w:r>
      <w:r w:rsidR="00BB135C" w:rsidRPr="00D10F7B">
        <w:rPr>
          <w:rStyle w:val="afffff3"/>
        </w:rPr>
        <w:footnoteReference w:id="31"/>
      </w:r>
      <w:r w:rsidR="00BB135C" w:rsidRPr="00D10F7B">
        <w:rPr>
          <w:sz w:val="20"/>
        </w:rPr>
        <w:t xml:space="preserve"> </w:t>
      </w:r>
      <w:r w:rsidR="004F13BF" w:rsidRPr="00D10F7B">
        <w:t xml:space="preserve">в соответствии </w:t>
      </w:r>
      <w:r w:rsidR="00CC51F2" w:rsidRPr="00D10F7B">
        <w:t>с требованиями по обеспечению транспортной безопасности, в т.ч. Правилами допуска (</w:t>
      </w:r>
      <w:r w:rsidR="00EA597E" w:rsidRPr="00D10F7B">
        <w:rPr>
          <w:szCs w:val="24"/>
        </w:rPr>
        <w:t xml:space="preserve">только </w:t>
      </w:r>
      <w:r w:rsidR="00CC51F2" w:rsidRPr="00D10F7B">
        <w:t>в отношении мер, по которым было выявлено несоответствие требованиям по обеспечению транспортной безопасности)</w:t>
      </w:r>
      <w:bookmarkEnd w:id="88"/>
    </w:p>
    <w:p w14:paraId="56985370" w14:textId="54E414C9" w:rsidR="00B50FF8" w:rsidRPr="00D10F7B" w:rsidRDefault="00B50FF8" w:rsidP="00B82D46">
      <w:pPr>
        <w:pStyle w:val="2"/>
        <w:rPr>
          <w:color w:val="auto"/>
        </w:rPr>
      </w:pPr>
      <w:bookmarkStart w:id="89" w:name="_Toc156916658"/>
      <w:r w:rsidRPr="00D10F7B">
        <w:rPr>
          <w:color w:val="auto"/>
        </w:rPr>
        <w:t xml:space="preserve">4.1. </w:t>
      </w:r>
      <w:r w:rsidR="00B41FDF" w:rsidRPr="00D10F7B">
        <w:rPr>
          <w:color w:val="auto"/>
        </w:rPr>
        <w:t xml:space="preserve">Описание дополнительных мер, которые необходимо принять СТИ на ОТИ в соответствии с </w:t>
      </w:r>
      <w:r w:rsidR="00CC51F2" w:rsidRPr="00D10F7B">
        <w:rPr>
          <w:color w:val="auto"/>
        </w:rPr>
        <w:t>т</w:t>
      </w:r>
      <w:r w:rsidR="00B41FDF" w:rsidRPr="00D10F7B">
        <w:rPr>
          <w:color w:val="auto"/>
        </w:rPr>
        <w:t xml:space="preserve">ребованиями </w:t>
      </w:r>
      <w:r w:rsidR="00055401" w:rsidRPr="00D10F7B">
        <w:rPr>
          <w:color w:val="auto"/>
        </w:rPr>
        <w:t>по обеспечению транспортной безопасности</w:t>
      </w:r>
      <w:bookmarkEnd w:id="89"/>
    </w:p>
    <w:p w14:paraId="2CC5C70E" w14:textId="77777777" w:rsidR="00B50FF8" w:rsidRPr="00D10F7B" w:rsidRDefault="00B50FF8" w:rsidP="00B82D46">
      <w:pPr>
        <w:ind w:firstLine="0"/>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8"/>
        <w:gridCol w:w="5039"/>
        <w:gridCol w:w="8000"/>
      </w:tblGrid>
      <w:tr w:rsidR="00D10F7B" w:rsidRPr="00D10F7B" w14:paraId="3D6DCB00" w14:textId="77777777" w:rsidTr="00CC51F2">
        <w:trPr>
          <w:tblHeader/>
        </w:trPr>
        <w:tc>
          <w:tcPr>
            <w:tcW w:w="591" w:type="pct"/>
          </w:tcPr>
          <w:p w14:paraId="6B1E847E" w14:textId="77777777" w:rsidR="00CC51F2" w:rsidRPr="00D10F7B" w:rsidRDefault="00CC51F2" w:rsidP="00CC51F2">
            <w:pPr>
              <w:ind w:firstLine="0"/>
              <w:jc w:val="center"/>
              <w:rPr>
                <w:b/>
                <w:sz w:val="22"/>
                <w:szCs w:val="22"/>
              </w:rPr>
            </w:pPr>
            <w:r w:rsidRPr="00D10F7B">
              <w:rPr>
                <w:b/>
                <w:sz w:val="22"/>
                <w:szCs w:val="22"/>
              </w:rPr>
              <w:t>№</w:t>
            </w:r>
          </w:p>
          <w:p w14:paraId="4A8DCC7A" w14:textId="21CFDAFA" w:rsidR="001F4A7D" w:rsidRPr="00D10F7B" w:rsidRDefault="00CC51F2" w:rsidP="005B1CFD">
            <w:pPr>
              <w:ind w:firstLine="0"/>
              <w:jc w:val="center"/>
              <w:rPr>
                <w:b/>
                <w:sz w:val="22"/>
                <w:szCs w:val="22"/>
              </w:rPr>
            </w:pPr>
            <w:r w:rsidRPr="00D10F7B">
              <w:rPr>
                <w:b/>
                <w:sz w:val="22"/>
                <w:szCs w:val="22"/>
              </w:rPr>
              <w:t>пункта требований по обеспечению транспортной безопасности</w:t>
            </w:r>
          </w:p>
        </w:tc>
        <w:tc>
          <w:tcPr>
            <w:tcW w:w="1704" w:type="pct"/>
          </w:tcPr>
          <w:p w14:paraId="3CEA4C8C" w14:textId="77777777" w:rsidR="001F4A7D" w:rsidRPr="00D10F7B" w:rsidRDefault="001F4A7D" w:rsidP="005B1CFD">
            <w:pPr>
              <w:ind w:firstLine="0"/>
              <w:jc w:val="center"/>
              <w:rPr>
                <w:b/>
                <w:sz w:val="22"/>
                <w:szCs w:val="22"/>
              </w:rPr>
            </w:pPr>
            <w:r w:rsidRPr="00D10F7B">
              <w:rPr>
                <w:b/>
                <w:sz w:val="22"/>
                <w:szCs w:val="22"/>
              </w:rPr>
              <w:t>Пункт требований по обеспечению транспортной безопасности</w:t>
            </w:r>
          </w:p>
          <w:p w14:paraId="5DC18492" w14:textId="7CE1B3F5" w:rsidR="00AB1B18" w:rsidRPr="00D10F7B" w:rsidRDefault="001F4A7D" w:rsidP="00AB1B18">
            <w:pPr>
              <w:ind w:firstLine="0"/>
              <w:jc w:val="center"/>
              <w:rPr>
                <w:b/>
                <w:sz w:val="22"/>
                <w:szCs w:val="22"/>
              </w:rPr>
            </w:pPr>
            <w:r w:rsidRPr="00D10F7B">
              <w:rPr>
                <w:b/>
                <w:sz w:val="22"/>
                <w:szCs w:val="22"/>
              </w:rPr>
              <w:t>(</w:t>
            </w:r>
            <w:r w:rsidR="00AB1B18" w:rsidRPr="00D10F7B">
              <w:rPr>
                <w:b/>
                <w:sz w:val="22"/>
                <w:szCs w:val="22"/>
              </w:rPr>
              <w:t>применительно к</w:t>
            </w:r>
            <w:r w:rsidR="00AB1B18" w:rsidRPr="00D10F7B">
              <w:t xml:space="preserve"> </w:t>
            </w:r>
            <w:r w:rsidR="00AB1B18" w:rsidRPr="00D10F7B">
              <w:rPr>
                <w:b/>
                <w:sz w:val="22"/>
                <w:szCs w:val="22"/>
              </w:rPr>
              <w:t xml:space="preserve">присвоенной </w:t>
            </w:r>
          </w:p>
          <w:p w14:paraId="2857A155" w14:textId="07FC59FA" w:rsidR="001F4A7D" w:rsidRPr="00D10F7B" w:rsidRDefault="00AB1B18" w:rsidP="00AB1B18">
            <w:pPr>
              <w:ind w:firstLine="0"/>
              <w:jc w:val="center"/>
              <w:rPr>
                <w:b/>
                <w:sz w:val="22"/>
                <w:szCs w:val="22"/>
              </w:rPr>
            </w:pPr>
            <w:r w:rsidRPr="00D10F7B">
              <w:rPr>
                <w:b/>
                <w:sz w:val="22"/>
                <w:szCs w:val="22"/>
              </w:rPr>
              <w:t xml:space="preserve"> __ категории</w:t>
            </w:r>
            <w:r w:rsidR="00B14132" w:rsidRPr="00D10F7B">
              <w:rPr>
                <w:b/>
                <w:sz w:val="22"/>
                <w:szCs w:val="22"/>
              </w:rPr>
              <w:t xml:space="preserve"> ОТИ</w:t>
            </w:r>
            <w:r w:rsidR="001F4A7D" w:rsidRPr="00D10F7B">
              <w:rPr>
                <w:b/>
                <w:sz w:val="22"/>
                <w:szCs w:val="22"/>
              </w:rPr>
              <w:t>)</w:t>
            </w:r>
          </w:p>
        </w:tc>
        <w:tc>
          <w:tcPr>
            <w:tcW w:w="2705" w:type="pct"/>
          </w:tcPr>
          <w:p w14:paraId="44D51405" w14:textId="4DB43633" w:rsidR="001F4A7D" w:rsidRPr="00D10F7B" w:rsidRDefault="00CC51F2" w:rsidP="005B1CFD">
            <w:pPr>
              <w:ind w:firstLine="0"/>
              <w:jc w:val="center"/>
              <w:rPr>
                <w:b/>
                <w:sz w:val="22"/>
                <w:szCs w:val="22"/>
              </w:rPr>
            </w:pPr>
            <w:r w:rsidRPr="00D10F7B">
              <w:rPr>
                <w:b/>
                <w:sz w:val="22"/>
                <w:szCs w:val="22"/>
              </w:rPr>
              <w:t>Рекомендации по приведению принятых мер в соответствие с требованиями по обеспечению транспортной безопасности</w:t>
            </w:r>
          </w:p>
        </w:tc>
      </w:tr>
      <w:tr w:rsidR="00D10F7B" w:rsidRPr="00D10F7B" w14:paraId="51C361F9" w14:textId="77777777" w:rsidTr="00CC51F2">
        <w:trPr>
          <w:tblHeader/>
        </w:trPr>
        <w:tc>
          <w:tcPr>
            <w:tcW w:w="591" w:type="pct"/>
          </w:tcPr>
          <w:p w14:paraId="381187E8" w14:textId="77777777" w:rsidR="00B50FF8" w:rsidRPr="00D10F7B" w:rsidRDefault="00B50FF8" w:rsidP="00B82D46">
            <w:pPr>
              <w:ind w:firstLine="0"/>
              <w:jc w:val="center"/>
              <w:rPr>
                <w:b/>
                <w:sz w:val="22"/>
                <w:szCs w:val="22"/>
              </w:rPr>
            </w:pPr>
            <w:r w:rsidRPr="00D10F7B">
              <w:rPr>
                <w:b/>
                <w:sz w:val="22"/>
                <w:szCs w:val="22"/>
              </w:rPr>
              <w:t>1</w:t>
            </w:r>
          </w:p>
        </w:tc>
        <w:tc>
          <w:tcPr>
            <w:tcW w:w="1704" w:type="pct"/>
          </w:tcPr>
          <w:p w14:paraId="13979F02" w14:textId="77777777" w:rsidR="00B50FF8" w:rsidRPr="00D10F7B" w:rsidRDefault="00B50FF8" w:rsidP="00B82D46">
            <w:pPr>
              <w:ind w:firstLine="0"/>
              <w:jc w:val="center"/>
              <w:rPr>
                <w:b/>
                <w:sz w:val="22"/>
                <w:szCs w:val="22"/>
              </w:rPr>
            </w:pPr>
            <w:r w:rsidRPr="00D10F7B">
              <w:rPr>
                <w:b/>
                <w:sz w:val="22"/>
                <w:szCs w:val="22"/>
              </w:rPr>
              <w:t>2</w:t>
            </w:r>
          </w:p>
        </w:tc>
        <w:tc>
          <w:tcPr>
            <w:tcW w:w="2705" w:type="pct"/>
          </w:tcPr>
          <w:p w14:paraId="3ABBCD65" w14:textId="77777777" w:rsidR="00B50FF8" w:rsidRPr="00D10F7B" w:rsidRDefault="00B50FF8" w:rsidP="00B82D46">
            <w:pPr>
              <w:ind w:firstLine="0"/>
              <w:jc w:val="center"/>
              <w:rPr>
                <w:b/>
                <w:sz w:val="22"/>
                <w:szCs w:val="22"/>
              </w:rPr>
            </w:pPr>
            <w:r w:rsidRPr="00D10F7B">
              <w:rPr>
                <w:b/>
                <w:sz w:val="22"/>
                <w:szCs w:val="22"/>
              </w:rPr>
              <w:t>3</w:t>
            </w:r>
          </w:p>
        </w:tc>
      </w:tr>
      <w:tr w:rsidR="00CC51F2" w:rsidRPr="00D10F7B" w14:paraId="30FA8F9D" w14:textId="77777777" w:rsidTr="00CC51F2">
        <w:trPr>
          <w:tblHeader/>
        </w:trPr>
        <w:tc>
          <w:tcPr>
            <w:tcW w:w="591" w:type="pct"/>
          </w:tcPr>
          <w:p w14:paraId="4F9275D5" w14:textId="77777777" w:rsidR="00CC51F2" w:rsidRPr="00D10F7B" w:rsidRDefault="00CC51F2" w:rsidP="00CC51F2">
            <w:pPr>
              <w:ind w:firstLine="0"/>
              <w:jc w:val="center"/>
              <w:rPr>
                <w:b/>
                <w:sz w:val="22"/>
                <w:szCs w:val="22"/>
              </w:rPr>
            </w:pPr>
          </w:p>
        </w:tc>
        <w:tc>
          <w:tcPr>
            <w:tcW w:w="1704" w:type="pct"/>
          </w:tcPr>
          <w:p w14:paraId="40BF4731" w14:textId="77777777" w:rsidR="00CC51F2" w:rsidRPr="00D10F7B" w:rsidRDefault="00CC51F2" w:rsidP="00CC51F2">
            <w:pPr>
              <w:ind w:firstLine="284"/>
              <w:jc w:val="left"/>
              <w:rPr>
                <w:b/>
                <w:sz w:val="22"/>
                <w:szCs w:val="22"/>
              </w:rPr>
            </w:pPr>
          </w:p>
        </w:tc>
        <w:tc>
          <w:tcPr>
            <w:tcW w:w="2705" w:type="pct"/>
          </w:tcPr>
          <w:p w14:paraId="4CE711F7" w14:textId="23A3E347" w:rsidR="00CC51F2" w:rsidRPr="00D10F7B" w:rsidRDefault="00CC51F2" w:rsidP="00CC51F2">
            <w:pPr>
              <w:spacing w:line="256" w:lineRule="auto"/>
              <w:ind w:firstLine="284"/>
              <w:rPr>
                <w:b/>
                <w:i/>
                <w:sz w:val="22"/>
                <w:szCs w:val="22"/>
                <w:u w:val="single"/>
                <w:lang w:eastAsia="en-US"/>
              </w:rPr>
            </w:pPr>
            <w:r w:rsidRPr="00D10F7B">
              <w:rPr>
                <w:b/>
                <w:i/>
                <w:sz w:val="22"/>
                <w:szCs w:val="22"/>
                <w:u w:val="single"/>
                <w:lang w:eastAsia="en-US"/>
              </w:rPr>
              <w:t xml:space="preserve">Даются рекомендации по тем пунктам требований по обеспечению транспортной безопасности, по которым в п.2.1 выявлено: </w:t>
            </w:r>
          </w:p>
          <w:p w14:paraId="57A9009B" w14:textId="77777777" w:rsidR="00CC51F2" w:rsidRPr="00D10F7B" w:rsidRDefault="00CC51F2" w:rsidP="00CC51F2">
            <w:pPr>
              <w:spacing w:line="256" w:lineRule="auto"/>
              <w:ind w:firstLine="284"/>
              <w:rPr>
                <w:i/>
                <w:sz w:val="22"/>
                <w:szCs w:val="22"/>
                <w:lang w:eastAsia="en-US"/>
              </w:rPr>
            </w:pPr>
            <w:r w:rsidRPr="00D10F7B">
              <w:rPr>
                <w:i/>
                <w:sz w:val="22"/>
                <w:szCs w:val="22"/>
                <w:lang w:eastAsia="en-US"/>
              </w:rPr>
              <w:t xml:space="preserve">2. </w:t>
            </w:r>
            <w:r w:rsidRPr="00D10F7B">
              <w:rPr>
                <w:i/>
                <w:sz w:val="22"/>
                <w:szCs w:val="22"/>
                <w:u w:val="single"/>
                <w:lang w:eastAsia="en-US"/>
              </w:rPr>
              <w:t>неполное</w:t>
            </w:r>
            <w:r w:rsidRPr="00D10F7B">
              <w:rPr>
                <w:i/>
                <w:sz w:val="22"/>
                <w:szCs w:val="22"/>
                <w:lang w:eastAsia="en-US"/>
              </w:rPr>
              <w:t xml:space="preserve"> соответствие (при этом </w:t>
            </w:r>
            <w:r w:rsidRPr="00D10F7B">
              <w:rPr>
                <w:i/>
                <w:sz w:val="22"/>
                <w:szCs w:val="22"/>
                <w:u w:val="single"/>
                <w:lang w:eastAsia="en-US"/>
              </w:rPr>
              <w:t>необходимо дать конкретные рекомендации по реализации той части пункта требований по обеспечению транспортной безопасности, по которой было выявлено несоответствие</w:t>
            </w:r>
            <w:r w:rsidRPr="00D10F7B">
              <w:rPr>
                <w:i/>
                <w:sz w:val="22"/>
                <w:szCs w:val="22"/>
                <w:lang w:eastAsia="en-US"/>
              </w:rPr>
              <w:t>);</w:t>
            </w:r>
          </w:p>
          <w:p w14:paraId="09891161" w14:textId="77777777" w:rsidR="00CC51F2" w:rsidRPr="00D10F7B" w:rsidRDefault="00CC51F2" w:rsidP="00CC51F2">
            <w:pPr>
              <w:spacing w:line="256" w:lineRule="auto"/>
              <w:ind w:firstLine="284"/>
              <w:rPr>
                <w:i/>
                <w:sz w:val="22"/>
                <w:szCs w:val="22"/>
                <w:lang w:eastAsia="en-US"/>
              </w:rPr>
            </w:pPr>
            <w:r w:rsidRPr="00D10F7B">
              <w:rPr>
                <w:i/>
                <w:sz w:val="22"/>
                <w:szCs w:val="22"/>
                <w:lang w:eastAsia="en-US"/>
              </w:rPr>
              <w:t xml:space="preserve">3. </w:t>
            </w:r>
            <w:r w:rsidRPr="00D10F7B">
              <w:rPr>
                <w:i/>
                <w:sz w:val="22"/>
                <w:szCs w:val="22"/>
                <w:u w:val="single"/>
                <w:lang w:eastAsia="en-US"/>
              </w:rPr>
              <w:t>полное</w:t>
            </w:r>
            <w:r w:rsidRPr="00D10F7B">
              <w:rPr>
                <w:i/>
                <w:sz w:val="22"/>
                <w:szCs w:val="22"/>
                <w:lang w:eastAsia="en-US"/>
              </w:rPr>
              <w:t xml:space="preserve"> несоответствие (при этом </w:t>
            </w:r>
            <w:r w:rsidRPr="00D10F7B">
              <w:rPr>
                <w:i/>
                <w:sz w:val="22"/>
                <w:szCs w:val="22"/>
                <w:u w:val="single"/>
                <w:lang w:eastAsia="en-US"/>
              </w:rPr>
              <w:t>необходимо дать конкретные рекомендации по реализации всего пункта требований по обеспечению транспортной безопасности</w:t>
            </w:r>
            <w:r w:rsidRPr="00D10F7B">
              <w:rPr>
                <w:i/>
                <w:sz w:val="22"/>
                <w:szCs w:val="22"/>
                <w:lang w:eastAsia="en-US"/>
              </w:rPr>
              <w:t>).</w:t>
            </w:r>
          </w:p>
          <w:p w14:paraId="6A6C6C42" w14:textId="44559E3A" w:rsidR="00CC51F2" w:rsidRPr="00D10F7B" w:rsidRDefault="00CC51F2" w:rsidP="00CC51F2">
            <w:pPr>
              <w:spacing w:line="256" w:lineRule="auto"/>
              <w:ind w:firstLine="284"/>
              <w:rPr>
                <w:b/>
                <w:bCs/>
                <w:i/>
                <w:sz w:val="22"/>
                <w:szCs w:val="22"/>
                <w:u w:val="single"/>
                <w:lang w:eastAsia="en-US"/>
              </w:rPr>
            </w:pPr>
            <w:r w:rsidRPr="00D10F7B">
              <w:rPr>
                <w:b/>
                <w:bCs/>
                <w:i/>
                <w:sz w:val="22"/>
                <w:szCs w:val="22"/>
                <w:u w:val="single"/>
                <w:lang w:eastAsia="en-US"/>
              </w:rPr>
              <w:t>Ставится прочерк «---» при отсутствии дополнительных рекомендаций по тем пунктам требований по обеспечению транспортной безопасности, по которым в п.2.1 выявлено:</w:t>
            </w:r>
          </w:p>
          <w:p w14:paraId="65455C80" w14:textId="4A0AC542" w:rsidR="00CC51F2" w:rsidRPr="00D10F7B" w:rsidRDefault="00CC51F2" w:rsidP="00CC51F2">
            <w:pPr>
              <w:ind w:firstLine="284"/>
              <w:jc w:val="left"/>
              <w:rPr>
                <w:b/>
                <w:sz w:val="22"/>
                <w:szCs w:val="22"/>
              </w:rPr>
            </w:pPr>
            <w:r w:rsidRPr="00D10F7B">
              <w:rPr>
                <w:i/>
                <w:sz w:val="22"/>
                <w:szCs w:val="22"/>
                <w:lang w:eastAsia="en-US"/>
              </w:rPr>
              <w:t>1.соответствует (означает полное соответствие).</w:t>
            </w:r>
          </w:p>
        </w:tc>
      </w:tr>
    </w:tbl>
    <w:p w14:paraId="17645035" w14:textId="77777777" w:rsidR="00B50FF8" w:rsidRPr="00D10F7B" w:rsidRDefault="00B50FF8" w:rsidP="00B82D46">
      <w:pPr>
        <w:ind w:firstLine="851"/>
        <w:rPr>
          <w:b/>
        </w:rPr>
      </w:pPr>
    </w:p>
    <w:p w14:paraId="42D9EB12" w14:textId="77777777" w:rsidR="00CC51F2" w:rsidRPr="00D10F7B" w:rsidRDefault="00CC51F2">
      <w:pPr>
        <w:spacing w:after="160" w:line="259" w:lineRule="auto"/>
        <w:ind w:firstLine="0"/>
        <w:jc w:val="left"/>
        <w:rPr>
          <w:rFonts w:eastAsiaTheme="majorEastAsia" w:cstheme="majorBidi"/>
          <w:b/>
          <w:szCs w:val="26"/>
        </w:rPr>
      </w:pPr>
      <w:r w:rsidRPr="00D10F7B">
        <w:br w:type="page"/>
      </w:r>
    </w:p>
    <w:p w14:paraId="7E65B061" w14:textId="06E2B8D8" w:rsidR="00B50FF8" w:rsidRPr="00D10F7B" w:rsidRDefault="00561128" w:rsidP="00B82D46">
      <w:pPr>
        <w:pStyle w:val="2"/>
        <w:rPr>
          <w:color w:val="auto"/>
        </w:rPr>
      </w:pPr>
      <w:bookmarkStart w:id="90" w:name="_Toc156916659"/>
      <w:r w:rsidRPr="00D10F7B">
        <w:rPr>
          <w:color w:val="auto"/>
        </w:rPr>
        <w:lastRenderedPageBreak/>
        <w:t>4.2</w:t>
      </w:r>
      <w:r w:rsidR="00B50FF8" w:rsidRPr="00D10F7B">
        <w:rPr>
          <w:color w:val="auto"/>
        </w:rPr>
        <w:t xml:space="preserve">. </w:t>
      </w:r>
      <w:r w:rsidR="00055401" w:rsidRPr="00D10F7B">
        <w:rPr>
          <w:color w:val="auto"/>
        </w:rPr>
        <w:t>Описание дополнительных мер, которые необходимо принять СТИ на ОТИ в соответствии с Правилами допуска</w:t>
      </w:r>
      <w:bookmarkEnd w:id="90"/>
      <w:r w:rsidR="00055401" w:rsidRPr="00D10F7B">
        <w:rPr>
          <w:color w:val="auto"/>
        </w:rPr>
        <w:t xml:space="preserve"> </w:t>
      </w:r>
    </w:p>
    <w:p w14:paraId="1E2C831C" w14:textId="77777777" w:rsidR="00055401" w:rsidRPr="00D10F7B" w:rsidRDefault="00055401" w:rsidP="00B82D46"/>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7"/>
        <w:gridCol w:w="5167"/>
        <w:gridCol w:w="8293"/>
      </w:tblGrid>
      <w:tr w:rsidR="00D10F7B" w:rsidRPr="00D10F7B" w14:paraId="6A008847" w14:textId="77777777" w:rsidTr="00B50FF8">
        <w:trPr>
          <w:cantSplit/>
          <w:tblHeader/>
        </w:trPr>
        <w:tc>
          <w:tcPr>
            <w:tcW w:w="449" w:type="pct"/>
            <w:shd w:val="clear" w:color="auto" w:fill="auto"/>
            <w:vAlign w:val="center"/>
          </w:tcPr>
          <w:p w14:paraId="2CAE850B" w14:textId="77777777" w:rsidR="001F4A7D" w:rsidRPr="00D10F7B" w:rsidRDefault="001F4A7D" w:rsidP="005B1CFD">
            <w:pPr>
              <w:ind w:firstLine="0"/>
              <w:jc w:val="center"/>
              <w:rPr>
                <w:b/>
                <w:sz w:val="22"/>
                <w:szCs w:val="22"/>
              </w:rPr>
            </w:pPr>
            <w:r w:rsidRPr="00D10F7B">
              <w:rPr>
                <w:b/>
                <w:sz w:val="22"/>
                <w:szCs w:val="22"/>
              </w:rPr>
              <w:t>№ пункта</w:t>
            </w:r>
          </w:p>
          <w:p w14:paraId="3E32AF7E" w14:textId="77777777" w:rsidR="001F4A7D" w:rsidRPr="00D10F7B" w:rsidRDefault="001F4A7D" w:rsidP="005B1CFD">
            <w:pPr>
              <w:ind w:firstLine="0"/>
              <w:jc w:val="center"/>
              <w:rPr>
                <w:sz w:val="22"/>
                <w:szCs w:val="22"/>
              </w:rPr>
            </w:pPr>
            <w:r w:rsidRPr="00D10F7B">
              <w:rPr>
                <w:b/>
                <w:sz w:val="22"/>
                <w:szCs w:val="22"/>
              </w:rPr>
              <w:t>Правил допуска</w:t>
            </w:r>
          </w:p>
        </w:tc>
        <w:tc>
          <w:tcPr>
            <w:tcW w:w="1747" w:type="pct"/>
            <w:shd w:val="clear" w:color="auto" w:fill="auto"/>
            <w:vAlign w:val="center"/>
          </w:tcPr>
          <w:p w14:paraId="7D2C718C" w14:textId="4DDA1E32" w:rsidR="001F4A7D" w:rsidRPr="00D10F7B" w:rsidRDefault="001F4A7D">
            <w:pPr>
              <w:ind w:firstLine="0"/>
              <w:jc w:val="center"/>
              <w:rPr>
                <w:b/>
                <w:sz w:val="22"/>
                <w:szCs w:val="22"/>
                <w:lang w:eastAsia="en-US"/>
              </w:rPr>
            </w:pPr>
            <w:r w:rsidRPr="00D10F7B">
              <w:rPr>
                <w:b/>
                <w:sz w:val="22"/>
                <w:szCs w:val="22"/>
                <w:lang w:eastAsia="en-US"/>
              </w:rPr>
              <w:t>Пункт Правил допуска</w:t>
            </w:r>
          </w:p>
        </w:tc>
        <w:tc>
          <w:tcPr>
            <w:tcW w:w="2804" w:type="pct"/>
            <w:shd w:val="clear" w:color="auto" w:fill="auto"/>
            <w:vAlign w:val="center"/>
          </w:tcPr>
          <w:p w14:paraId="2D0D158D" w14:textId="77777777" w:rsidR="001F4A7D" w:rsidRPr="00D10F7B" w:rsidRDefault="001F4A7D" w:rsidP="005B1CFD">
            <w:pPr>
              <w:ind w:firstLine="0"/>
              <w:jc w:val="center"/>
              <w:rPr>
                <w:b/>
                <w:sz w:val="22"/>
                <w:szCs w:val="22"/>
                <w:lang w:eastAsia="en-US"/>
              </w:rPr>
            </w:pPr>
            <w:r w:rsidRPr="00D10F7B">
              <w:rPr>
                <w:b/>
                <w:sz w:val="22"/>
                <w:szCs w:val="22"/>
                <w:lang w:eastAsia="en-US"/>
              </w:rPr>
              <w:t>Рекомендации по выполнению пункта Правил допуска</w:t>
            </w:r>
          </w:p>
        </w:tc>
      </w:tr>
      <w:tr w:rsidR="00D10F7B" w:rsidRPr="00D10F7B" w14:paraId="1DC00E59" w14:textId="77777777" w:rsidTr="00B50FF8">
        <w:trPr>
          <w:cantSplit/>
          <w:tblHeader/>
        </w:trPr>
        <w:tc>
          <w:tcPr>
            <w:tcW w:w="449" w:type="pct"/>
            <w:shd w:val="clear" w:color="auto" w:fill="auto"/>
          </w:tcPr>
          <w:p w14:paraId="317905A1" w14:textId="77777777" w:rsidR="00B50FF8" w:rsidRPr="00D10F7B" w:rsidRDefault="00B50FF8" w:rsidP="00B82D46">
            <w:pPr>
              <w:ind w:firstLine="0"/>
              <w:jc w:val="center"/>
              <w:rPr>
                <w:b/>
                <w:sz w:val="22"/>
                <w:szCs w:val="22"/>
              </w:rPr>
            </w:pPr>
            <w:r w:rsidRPr="00D10F7B">
              <w:rPr>
                <w:b/>
                <w:sz w:val="22"/>
                <w:szCs w:val="22"/>
              </w:rPr>
              <w:t>1</w:t>
            </w:r>
          </w:p>
        </w:tc>
        <w:tc>
          <w:tcPr>
            <w:tcW w:w="1747" w:type="pct"/>
            <w:shd w:val="clear" w:color="auto" w:fill="auto"/>
          </w:tcPr>
          <w:p w14:paraId="0AD9B24E" w14:textId="77777777" w:rsidR="00B50FF8" w:rsidRPr="00D10F7B" w:rsidRDefault="00B50FF8" w:rsidP="00B82D46">
            <w:pPr>
              <w:ind w:firstLine="0"/>
              <w:jc w:val="center"/>
              <w:rPr>
                <w:b/>
                <w:sz w:val="22"/>
                <w:szCs w:val="22"/>
                <w:lang w:eastAsia="en-US"/>
              </w:rPr>
            </w:pPr>
            <w:r w:rsidRPr="00D10F7B">
              <w:rPr>
                <w:b/>
                <w:sz w:val="22"/>
                <w:szCs w:val="22"/>
              </w:rPr>
              <w:t>2</w:t>
            </w:r>
          </w:p>
        </w:tc>
        <w:tc>
          <w:tcPr>
            <w:tcW w:w="2804" w:type="pct"/>
            <w:shd w:val="clear" w:color="auto" w:fill="auto"/>
          </w:tcPr>
          <w:p w14:paraId="5C9A1262" w14:textId="77777777" w:rsidR="00B50FF8" w:rsidRPr="00D10F7B" w:rsidRDefault="00B50FF8" w:rsidP="00B82D46">
            <w:pPr>
              <w:ind w:firstLine="0"/>
              <w:jc w:val="center"/>
              <w:rPr>
                <w:b/>
                <w:sz w:val="22"/>
                <w:szCs w:val="22"/>
                <w:lang w:eastAsia="en-US"/>
              </w:rPr>
            </w:pPr>
            <w:r w:rsidRPr="00D10F7B">
              <w:rPr>
                <w:b/>
                <w:sz w:val="22"/>
                <w:szCs w:val="22"/>
              </w:rPr>
              <w:t>3</w:t>
            </w:r>
          </w:p>
        </w:tc>
      </w:tr>
      <w:tr w:rsidR="00B50FF8" w:rsidRPr="00D10F7B" w14:paraId="116274D2" w14:textId="77777777" w:rsidTr="00B50FF8">
        <w:trPr>
          <w:cantSplit/>
          <w:tblHeader/>
        </w:trPr>
        <w:tc>
          <w:tcPr>
            <w:tcW w:w="449" w:type="pct"/>
            <w:shd w:val="clear" w:color="auto" w:fill="auto"/>
          </w:tcPr>
          <w:p w14:paraId="6BF33084" w14:textId="77777777" w:rsidR="00B50FF8" w:rsidRPr="00D10F7B" w:rsidRDefault="00B50FF8" w:rsidP="00B82D46">
            <w:pPr>
              <w:ind w:firstLine="0"/>
              <w:jc w:val="center"/>
              <w:rPr>
                <w:b/>
                <w:sz w:val="22"/>
                <w:szCs w:val="22"/>
              </w:rPr>
            </w:pPr>
          </w:p>
        </w:tc>
        <w:tc>
          <w:tcPr>
            <w:tcW w:w="1747" w:type="pct"/>
            <w:shd w:val="clear" w:color="auto" w:fill="auto"/>
          </w:tcPr>
          <w:p w14:paraId="6B991D07" w14:textId="77777777" w:rsidR="00B50FF8" w:rsidRPr="00D10F7B" w:rsidRDefault="00B50FF8" w:rsidP="00B82D46">
            <w:pPr>
              <w:ind w:firstLine="284"/>
              <w:jc w:val="left"/>
              <w:rPr>
                <w:b/>
                <w:sz w:val="22"/>
                <w:szCs w:val="22"/>
              </w:rPr>
            </w:pPr>
          </w:p>
        </w:tc>
        <w:tc>
          <w:tcPr>
            <w:tcW w:w="2804" w:type="pct"/>
            <w:shd w:val="clear" w:color="auto" w:fill="auto"/>
          </w:tcPr>
          <w:p w14:paraId="6BFB9717" w14:textId="77777777" w:rsidR="00B50FF8" w:rsidRPr="00D10F7B" w:rsidRDefault="00B50FF8" w:rsidP="009D67FC">
            <w:pPr>
              <w:ind w:firstLine="284"/>
              <w:rPr>
                <w:b/>
                <w:i/>
                <w:sz w:val="22"/>
                <w:szCs w:val="22"/>
                <w:u w:val="single"/>
              </w:rPr>
            </w:pPr>
            <w:r w:rsidRPr="00D10F7B">
              <w:rPr>
                <w:b/>
                <w:i/>
                <w:sz w:val="22"/>
                <w:szCs w:val="22"/>
                <w:u w:val="single"/>
              </w:rPr>
              <w:t>Варианты заполнения:</w:t>
            </w:r>
          </w:p>
          <w:p w14:paraId="2DE04FCF" w14:textId="77777777" w:rsidR="00B50FF8" w:rsidRPr="00D10F7B" w:rsidRDefault="00B50FF8" w:rsidP="009D67FC">
            <w:pPr>
              <w:ind w:firstLine="284"/>
              <w:rPr>
                <w:b/>
                <w:sz w:val="22"/>
                <w:szCs w:val="22"/>
              </w:rPr>
            </w:pPr>
            <w:r w:rsidRPr="00D10F7B">
              <w:rPr>
                <w:i/>
                <w:sz w:val="22"/>
                <w:szCs w:val="22"/>
              </w:rPr>
              <w:t>аналогично предыдущей таблице</w:t>
            </w:r>
          </w:p>
        </w:tc>
      </w:tr>
    </w:tbl>
    <w:p w14:paraId="09284DBF" w14:textId="77777777" w:rsidR="00B50FF8" w:rsidRPr="00D10F7B" w:rsidRDefault="00B50FF8" w:rsidP="00B82D46"/>
    <w:p w14:paraId="6A3B475D" w14:textId="77777777" w:rsidR="008A1241" w:rsidRPr="00D10F7B" w:rsidRDefault="00561128" w:rsidP="00B82D46">
      <w:pPr>
        <w:pStyle w:val="2"/>
        <w:rPr>
          <w:color w:val="auto"/>
        </w:rPr>
      </w:pPr>
      <w:bookmarkStart w:id="91" w:name="_Toc156916660"/>
      <w:r w:rsidRPr="00D10F7B">
        <w:rPr>
          <w:color w:val="auto"/>
        </w:rPr>
        <w:t>4.3</w:t>
      </w:r>
      <w:r w:rsidR="008A1241" w:rsidRPr="00D10F7B">
        <w:rPr>
          <w:color w:val="auto"/>
        </w:rPr>
        <w:t>. Дополнительные рекомендации</w:t>
      </w:r>
      <w:bookmarkEnd w:id="91"/>
    </w:p>
    <w:p w14:paraId="6152CF51" w14:textId="77777777" w:rsidR="00897E17" w:rsidRPr="00D10F7B" w:rsidRDefault="00897E17" w:rsidP="00897E17"/>
    <w:tbl>
      <w:tblPr>
        <w:tblStyle w:val="a3"/>
        <w:tblW w:w="0" w:type="auto"/>
        <w:tblLook w:val="04A0" w:firstRow="1" w:lastRow="0" w:firstColumn="1" w:lastColumn="0" w:noHBand="0" w:noVBand="1"/>
      </w:tblPr>
      <w:tblGrid>
        <w:gridCol w:w="14787"/>
      </w:tblGrid>
      <w:tr w:rsidR="00D10F7B" w:rsidRPr="00D10F7B" w14:paraId="17C774F5" w14:textId="77777777" w:rsidTr="00A06501">
        <w:tc>
          <w:tcPr>
            <w:tcW w:w="14787" w:type="dxa"/>
          </w:tcPr>
          <w:p w14:paraId="6FC6A974" w14:textId="77777777" w:rsidR="00336E07" w:rsidRPr="00D10F7B" w:rsidRDefault="00336E07" w:rsidP="00336E07">
            <w:pPr>
              <w:rPr>
                <w:rFonts w:eastAsiaTheme="minorEastAsia"/>
                <w:i/>
                <w:sz w:val="22"/>
              </w:rPr>
            </w:pPr>
            <w:r w:rsidRPr="00D10F7B">
              <w:rPr>
                <w:rFonts w:eastAsiaTheme="minorEastAsia"/>
                <w:i/>
                <w:sz w:val="22"/>
              </w:rPr>
              <w:t>Описание дополнительных мер, которые рекомендуется включить в систему мер по обеспечению транспортной безопасности ОТИ (принять субъекту транспортной инфраструктуры на ОТИ), в т.ч. в соответствии с требованиями по обеспечению транспортной безопасности ОТИ по видам транспорта на этапе их проектирования и строительства.</w:t>
            </w:r>
          </w:p>
          <w:p w14:paraId="335FBDC1" w14:textId="77777777" w:rsidR="00336E07" w:rsidRPr="00D10F7B" w:rsidRDefault="00336E07" w:rsidP="00336E07">
            <w:pPr>
              <w:rPr>
                <w:rFonts w:eastAsiaTheme="minorEastAsia"/>
                <w:i/>
                <w:sz w:val="22"/>
              </w:rPr>
            </w:pPr>
            <w:r w:rsidRPr="00D10F7B">
              <w:rPr>
                <w:rFonts w:eastAsiaTheme="minorEastAsia"/>
                <w:i/>
                <w:sz w:val="22"/>
              </w:rPr>
              <w:t>Рекомендация:</w:t>
            </w:r>
          </w:p>
          <w:p w14:paraId="7F2DB6B7" w14:textId="4939ECFE" w:rsidR="008A1241" w:rsidRPr="00D10F7B" w:rsidRDefault="00336E07" w:rsidP="00336E07">
            <w:pPr>
              <w:rPr>
                <w:rFonts w:eastAsiaTheme="minorEastAsia"/>
                <w:i/>
                <w:sz w:val="22"/>
              </w:rPr>
            </w:pPr>
            <w:r w:rsidRPr="00D10F7B">
              <w:rPr>
                <w:rFonts w:eastAsiaTheme="minorEastAsia"/>
                <w:i/>
                <w:sz w:val="22"/>
              </w:rPr>
              <w:t>В период строительства (реконструкции) ОТИ выполнить требования по обеспечению транспортной безопасности ОТИ по видам транспорта на этапе их проектирования и строительства.</w:t>
            </w:r>
          </w:p>
        </w:tc>
      </w:tr>
    </w:tbl>
    <w:p w14:paraId="59DE92D3" w14:textId="77777777" w:rsidR="00B50FF8" w:rsidRPr="00D10F7B" w:rsidRDefault="00B50FF8" w:rsidP="00B82D46">
      <w:pPr>
        <w:ind w:firstLine="0"/>
        <w:rPr>
          <w:rFonts w:eastAsiaTheme="minorEastAsia"/>
        </w:rPr>
        <w:sectPr w:rsidR="00B50FF8" w:rsidRPr="00D10F7B" w:rsidSect="00B50FF8">
          <w:headerReference w:type="default" r:id="rId16"/>
          <w:footnotePr>
            <w:numRestart w:val="eachPage"/>
          </w:footnotePr>
          <w:pgSz w:w="16839" w:h="11907" w:orient="landscape" w:code="9"/>
          <w:pgMar w:top="1701" w:right="1134" w:bottom="850" w:left="1134" w:header="708" w:footer="708" w:gutter="0"/>
          <w:cols w:space="708"/>
          <w:docGrid w:linePitch="360"/>
        </w:sectPr>
      </w:pPr>
    </w:p>
    <w:p w14:paraId="4AB38EDB" w14:textId="2D656331" w:rsidR="00B50FF8" w:rsidRPr="00D10F7B" w:rsidRDefault="00B50FF8" w:rsidP="00B82D46">
      <w:pPr>
        <w:pStyle w:val="100"/>
        <w:jc w:val="right"/>
        <w:rPr>
          <w:szCs w:val="24"/>
        </w:rPr>
      </w:pPr>
      <w:bookmarkStart w:id="92" w:name="_Toc156916661"/>
      <w:r w:rsidRPr="00D10F7B">
        <w:rPr>
          <w:szCs w:val="24"/>
        </w:rPr>
        <w:lastRenderedPageBreak/>
        <w:t>Приложение № 1</w:t>
      </w:r>
      <w:r w:rsidR="00BB167C" w:rsidRPr="00D10F7B">
        <w:rPr>
          <w:rStyle w:val="afffff3"/>
          <w:szCs w:val="24"/>
        </w:rPr>
        <w:footnoteReference w:id="32"/>
      </w:r>
      <w:bookmarkEnd w:id="92"/>
    </w:p>
    <w:p w14:paraId="657C381B" w14:textId="77777777" w:rsidR="00B50FF8" w:rsidRPr="00D10F7B" w:rsidRDefault="00B50FF8" w:rsidP="00B82D46">
      <w:pPr>
        <w:jc w:val="center"/>
        <w:rPr>
          <w:b/>
          <w:bCs/>
          <w:sz w:val="32"/>
          <w:szCs w:val="32"/>
        </w:rPr>
      </w:pPr>
    </w:p>
    <w:p w14:paraId="698147C3" w14:textId="7012AEF5" w:rsidR="00B50FF8" w:rsidRPr="00D10F7B" w:rsidRDefault="00B50FF8" w:rsidP="00B82D46">
      <w:pPr>
        <w:jc w:val="center"/>
        <w:rPr>
          <w:b/>
          <w:bCs/>
        </w:rPr>
      </w:pPr>
      <w:r w:rsidRPr="00D10F7B">
        <w:rPr>
          <w:b/>
          <w:bCs/>
        </w:rPr>
        <w:t>Графическая план-схема ОТИ</w:t>
      </w:r>
      <w:r w:rsidR="00163B5A" w:rsidRPr="00D10F7B">
        <w:rPr>
          <w:b/>
          <w:bCs/>
        </w:rPr>
        <w:t xml:space="preserve"> </w:t>
      </w:r>
      <w:r w:rsidRPr="00D10F7B">
        <w:rPr>
          <w:b/>
          <w:bCs/>
        </w:rPr>
        <w:t>___________</w:t>
      </w:r>
      <w:r w:rsidR="00BB135C" w:rsidRPr="00D10F7B">
        <w:rPr>
          <w:rStyle w:val="afffff3"/>
          <w:b/>
          <w:bCs/>
        </w:rPr>
        <w:footnoteReference w:id="33"/>
      </w:r>
      <w:r w:rsidRPr="00D10F7B">
        <w:rPr>
          <w:b/>
          <w:bCs/>
        </w:rPr>
        <w:t xml:space="preserve">, с обозначением конфигурации и границ зоны транспортной безопасности, её частей, критических элементов, </w:t>
      </w:r>
      <w:r w:rsidR="009A273E" w:rsidRPr="00D10F7B">
        <w:rPr>
          <w:b/>
          <w:bCs/>
        </w:rPr>
        <w:t>установленных</w:t>
      </w:r>
      <w:r w:rsidRPr="00D10F7B">
        <w:rPr>
          <w:b/>
          <w:bCs/>
        </w:rPr>
        <w:t xml:space="preserve"> СТИ</w:t>
      </w:r>
    </w:p>
    <w:p w14:paraId="1FAAE985" w14:textId="77777777" w:rsidR="00B50FF8" w:rsidRPr="00D10F7B" w:rsidRDefault="00B50FF8" w:rsidP="00B82D46">
      <w:pPr>
        <w:jc w:val="center"/>
      </w:pPr>
    </w:p>
    <w:tbl>
      <w:tblPr>
        <w:tblStyle w:val="a3"/>
        <w:tblW w:w="5000" w:type="pct"/>
        <w:tblLook w:val="04A0" w:firstRow="1" w:lastRow="0" w:firstColumn="1" w:lastColumn="0" w:noHBand="0" w:noVBand="1"/>
      </w:tblPr>
      <w:tblGrid>
        <w:gridCol w:w="21762"/>
      </w:tblGrid>
      <w:tr w:rsidR="00B50FF8" w:rsidRPr="00D10F7B" w14:paraId="20FEAC33" w14:textId="77777777" w:rsidTr="00B50FF8">
        <w:tc>
          <w:tcPr>
            <w:tcW w:w="5000" w:type="pct"/>
          </w:tcPr>
          <w:p w14:paraId="7ACD5972" w14:textId="3C3753BB" w:rsidR="008A1241" w:rsidRPr="00D10F7B" w:rsidRDefault="008A1241" w:rsidP="00B82D46">
            <w:pPr>
              <w:ind w:firstLine="0"/>
              <w:jc w:val="left"/>
              <w:rPr>
                <w:i/>
                <w:sz w:val="22"/>
                <w:szCs w:val="22"/>
              </w:rPr>
            </w:pPr>
            <w:r w:rsidRPr="00D10F7B">
              <w:rPr>
                <w:i/>
                <w:sz w:val="22"/>
                <w:szCs w:val="22"/>
              </w:rPr>
              <w:t>Отображается Графическая план-схема ОТИ с отображением границ ОТИ и ЗТБ, а также её секторов, КЭ</w:t>
            </w:r>
            <w:r w:rsidR="00AE54D7" w:rsidRPr="00D10F7B">
              <w:rPr>
                <w:i/>
                <w:sz w:val="22"/>
                <w:szCs w:val="22"/>
              </w:rPr>
              <w:t>,</w:t>
            </w:r>
            <w:r w:rsidRPr="00D10F7B">
              <w:rPr>
                <w:i/>
                <w:sz w:val="22"/>
                <w:szCs w:val="22"/>
              </w:rPr>
              <w:t xml:space="preserve"> определённых на момент проведения текущей ОУ (ДОУ), установленных СТИ ОРД или ПОТБ, или ОРД, изданным после утверждения ПОТБ, а также установленных </w:t>
            </w:r>
            <w:r w:rsidR="00574657" w:rsidRPr="00D10F7B">
              <w:rPr>
                <w:i/>
                <w:sz w:val="22"/>
                <w:szCs w:val="22"/>
              </w:rPr>
              <w:t>инженерных, технических систем и средств.</w:t>
            </w:r>
          </w:p>
          <w:p w14:paraId="32ED6B38" w14:textId="77777777" w:rsidR="008A1241" w:rsidRPr="00D10F7B" w:rsidRDefault="008A1241" w:rsidP="00B82D46">
            <w:pPr>
              <w:ind w:firstLine="0"/>
              <w:rPr>
                <w:i/>
                <w:sz w:val="22"/>
                <w:szCs w:val="22"/>
              </w:rPr>
            </w:pPr>
          </w:p>
          <w:p w14:paraId="5937001C" w14:textId="77777777" w:rsidR="008A1241" w:rsidRPr="00D10F7B" w:rsidRDefault="008A1241" w:rsidP="00B82D46">
            <w:pPr>
              <w:ind w:firstLine="0"/>
              <w:rPr>
                <w:i/>
                <w:sz w:val="22"/>
                <w:szCs w:val="22"/>
              </w:rPr>
            </w:pPr>
            <w:r w:rsidRPr="00D10F7B">
              <w:rPr>
                <w:i/>
                <w:sz w:val="22"/>
                <w:szCs w:val="22"/>
              </w:rPr>
              <w:t>В случае если границы ЗТБ ОТИ и её части (сектора), КЭ не установлены СТИ:</w:t>
            </w:r>
          </w:p>
          <w:p w14:paraId="2E0C17ED" w14:textId="1AEE49D2" w:rsidR="00B50FF8" w:rsidRPr="00D10F7B" w:rsidRDefault="008A1241" w:rsidP="00B82D46">
            <w:pPr>
              <w:ind w:firstLine="0"/>
              <w:jc w:val="left"/>
              <w:rPr>
                <w:sz w:val="32"/>
                <w:szCs w:val="32"/>
              </w:rPr>
            </w:pPr>
            <w:r w:rsidRPr="00D10F7B">
              <w:rPr>
                <w:i/>
                <w:sz w:val="22"/>
                <w:szCs w:val="22"/>
              </w:rPr>
              <w:t xml:space="preserve">Графическая план-схема ОТИ </w:t>
            </w:r>
            <w:r w:rsidR="00003DAF" w:rsidRPr="00D10F7B">
              <w:rPr>
                <w:i/>
                <w:sz w:val="22"/>
                <w:szCs w:val="22"/>
              </w:rPr>
              <w:t xml:space="preserve">___________ </w:t>
            </w:r>
            <w:r w:rsidRPr="00D10F7B">
              <w:rPr>
                <w:i/>
                <w:sz w:val="22"/>
                <w:szCs w:val="22"/>
              </w:rPr>
              <w:t xml:space="preserve">с отображением границ ОТИ, а также установленных </w:t>
            </w:r>
            <w:r w:rsidR="00574657" w:rsidRPr="00D10F7B">
              <w:rPr>
                <w:i/>
                <w:sz w:val="22"/>
                <w:szCs w:val="22"/>
              </w:rPr>
              <w:t>инженерных, технических систем и средств.</w:t>
            </w:r>
          </w:p>
        </w:tc>
      </w:tr>
    </w:tbl>
    <w:p w14:paraId="6520F6D8" w14:textId="77777777" w:rsidR="00B50FF8" w:rsidRPr="00D10F7B" w:rsidRDefault="00B50FF8" w:rsidP="00B82D46">
      <w:pPr>
        <w:jc w:val="center"/>
        <w:rPr>
          <w:sz w:val="32"/>
          <w:szCs w:val="32"/>
        </w:rPr>
      </w:pPr>
    </w:p>
    <w:p w14:paraId="3CAA9FE6" w14:textId="77777777" w:rsidR="00B50FF8" w:rsidRPr="00D10F7B" w:rsidRDefault="00B50FF8" w:rsidP="00B82D46">
      <w:pPr>
        <w:jc w:val="center"/>
        <w:rPr>
          <w:b/>
          <w:bCs/>
        </w:rPr>
      </w:pPr>
    </w:p>
    <w:p w14:paraId="78C515D0" w14:textId="73C4B763" w:rsidR="00B50FF8" w:rsidRPr="00D10F7B" w:rsidRDefault="00B50FF8" w:rsidP="00B82D46">
      <w:pPr>
        <w:jc w:val="center"/>
        <w:rPr>
          <w:b/>
          <w:bCs/>
        </w:rPr>
      </w:pPr>
      <w:r w:rsidRPr="00D10F7B">
        <w:rPr>
          <w:b/>
          <w:bCs/>
        </w:rPr>
        <w:t>Графические план-схемы строений, сооружений ОТИ</w:t>
      </w:r>
      <w:r w:rsidR="00163B5A" w:rsidRPr="00D10F7B">
        <w:rPr>
          <w:b/>
          <w:bCs/>
        </w:rPr>
        <w:t xml:space="preserve"> </w:t>
      </w:r>
      <w:r w:rsidRPr="00D10F7B">
        <w:rPr>
          <w:b/>
          <w:bCs/>
        </w:rPr>
        <w:t xml:space="preserve">___________, с обозначением конфигурации и границ зоны транспортной безопасности, её частей, критических элементов, </w:t>
      </w:r>
      <w:r w:rsidR="009A273E" w:rsidRPr="00D10F7B">
        <w:rPr>
          <w:b/>
          <w:bCs/>
        </w:rPr>
        <w:t xml:space="preserve">установленных </w:t>
      </w:r>
      <w:r w:rsidRPr="00D10F7B">
        <w:rPr>
          <w:b/>
          <w:bCs/>
        </w:rPr>
        <w:t>СТИ</w:t>
      </w:r>
      <w:r w:rsidR="00D05594" w:rsidRPr="00D10F7B">
        <w:rPr>
          <w:rStyle w:val="afffff3"/>
          <w:b/>
          <w:bCs/>
        </w:rPr>
        <w:footnoteReference w:id="34"/>
      </w:r>
    </w:p>
    <w:p w14:paraId="3BE2D5E8" w14:textId="77777777" w:rsidR="00B50FF8" w:rsidRPr="00D10F7B" w:rsidRDefault="00B50FF8" w:rsidP="00B82D46">
      <w:pPr>
        <w:jc w:val="center"/>
        <w:rPr>
          <w:b/>
          <w:bCs/>
        </w:rPr>
      </w:pPr>
    </w:p>
    <w:tbl>
      <w:tblPr>
        <w:tblStyle w:val="a3"/>
        <w:tblW w:w="5000" w:type="pct"/>
        <w:tblLook w:val="04A0" w:firstRow="1" w:lastRow="0" w:firstColumn="1" w:lastColumn="0" w:noHBand="0" w:noVBand="1"/>
      </w:tblPr>
      <w:tblGrid>
        <w:gridCol w:w="21762"/>
      </w:tblGrid>
      <w:tr w:rsidR="00B50FF8" w:rsidRPr="00D10F7B" w14:paraId="554B1048" w14:textId="77777777" w:rsidTr="00B50FF8">
        <w:tc>
          <w:tcPr>
            <w:tcW w:w="5000" w:type="pct"/>
          </w:tcPr>
          <w:p w14:paraId="0834FD2D" w14:textId="7741603F" w:rsidR="008A1241" w:rsidRPr="00D10F7B" w:rsidRDefault="008A1241" w:rsidP="00B82D46">
            <w:pPr>
              <w:ind w:firstLine="0"/>
              <w:rPr>
                <w:i/>
                <w:sz w:val="22"/>
                <w:szCs w:val="22"/>
              </w:rPr>
            </w:pPr>
            <w:r w:rsidRPr="00D10F7B">
              <w:rPr>
                <w:i/>
                <w:sz w:val="22"/>
                <w:szCs w:val="22"/>
              </w:rPr>
              <w:t xml:space="preserve">Отображаются Графические план-схемы строений, сооружений ОТИ, с отображением границ ОТИ и ЗТБ, а также её секторов, КЭ, определённых на момент проведения текущей ОУ (ДОУ), установленных СТИ ОРД или ПОТБ, или ОРД, изданным после утверждения </w:t>
            </w:r>
            <w:r w:rsidR="00AE54D7" w:rsidRPr="00D10F7B">
              <w:rPr>
                <w:i/>
                <w:sz w:val="22"/>
                <w:szCs w:val="22"/>
              </w:rPr>
              <w:t>ПОТБ</w:t>
            </w:r>
            <w:r w:rsidRPr="00D10F7B">
              <w:rPr>
                <w:i/>
                <w:sz w:val="22"/>
                <w:szCs w:val="22"/>
              </w:rPr>
              <w:t xml:space="preserve">, а также установленных </w:t>
            </w:r>
            <w:r w:rsidR="00574657" w:rsidRPr="00D10F7B">
              <w:rPr>
                <w:i/>
                <w:sz w:val="22"/>
                <w:szCs w:val="22"/>
              </w:rPr>
              <w:t>инженерных, технических систем и средств.</w:t>
            </w:r>
          </w:p>
          <w:p w14:paraId="73E15D4B" w14:textId="77777777" w:rsidR="008A1241" w:rsidRPr="00D10F7B" w:rsidRDefault="008A1241" w:rsidP="00B82D46">
            <w:pPr>
              <w:ind w:firstLine="0"/>
              <w:rPr>
                <w:i/>
                <w:sz w:val="22"/>
                <w:szCs w:val="22"/>
              </w:rPr>
            </w:pPr>
          </w:p>
          <w:p w14:paraId="27C4FE0F" w14:textId="4C37B89A" w:rsidR="008A1241" w:rsidRPr="00D10F7B" w:rsidRDefault="008A1241" w:rsidP="00B82D46">
            <w:pPr>
              <w:ind w:firstLine="0"/>
              <w:rPr>
                <w:i/>
                <w:sz w:val="22"/>
                <w:szCs w:val="22"/>
              </w:rPr>
            </w:pPr>
            <w:r w:rsidRPr="00D10F7B">
              <w:rPr>
                <w:i/>
                <w:sz w:val="22"/>
                <w:szCs w:val="22"/>
              </w:rPr>
              <w:t>В случае если границы ЗТБ ОТИ и её части (сектора)</w:t>
            </w:r>
            <w:r w:rsidR="00AE54D7" w:rsidRPr="00D10F7B">
              <w:rPr>
                <w:i/>
                <w:sz w:val="22"/>
                <w:szCs w:val="22"/>
              </w:rPr>
              <w:t>, КЭ</w:t>
            </w:r>
            <w:r w:rsidRPr="00D10F7B">
              <w:rPr>
                <w:i/>
                <w:sz w:val="22"/>
                <w:szCs w:val="22"/>
              </w:rPr>
              <w:t xml:space="preserve"> не установлены СТИ:</w:t>
            </w:r>
          </w:p>
          <w:p w14:paraId="4B534A02" w14:textId="22163A8A" w:rsidR="00B50FF8" w:rsidRPr="00D10F7B" w:rsidRDefault="008A1241">
            <w:pPr>
              <w:ind w:firstLine="0"/>
              <w:rPr>
                <w:sz w:val="32"/>
                <w:szCs w:val="32"/>
              </w:rPr>
            </w:pPr>
            <w:r w:rsidRPr="00D10F7B">
              <w:rPr>
                <w:i/>
                <w:sz w:val="22"/>
                <w:szCs w:val="22"/>
              </w:rPr>
              <w:t>Графические план-схемы строений, сооружений ОТИ</w:t>
            </w:r>
            <w:r w:rsidR="00154195" w:rsidRPr="00D10F7B">
              <w:rPr>
                <w:i/>
                <w:sz w:val="22"/>
                <w:szCs w:val="22"/>
              </w:rPr>
              <w:t xml:space="preserve"> ___________</w:t>
            </w:r>
            <w:r w:rsidRPr="00D10F7B">
              <w:rPr>
                <w:i/>
                <w:sz w:val="22"/>
                <w:szCs w:val="22"/>
              </w:rPr>
              <w:t>, с отображением, установленных инженерных и технических средств</w:t>
            </w:r>
            <w:r w:rsidRPr="00D10F7B">
              <w:t xml:space="preserve"> </w:t>
            </w:r>
            <w:r w:rsidRPr="00D10F7B">
              <w:rPr>
                <w:i/>
                <w:sz w:val="22"/>
                <w:szCs w:val="22"/>
              </w:rPr>
              <w:t>и систем.</w:t>
            </w:r>
          </w:p>
        </w:tc>
      </w:tr>
    </w:tbl>
    <w:p w14:paraId="3BBC8707" w14:textId="77777777" w:rsidR="00B50FF8" w:rsidRPr="00D10F7B" w:rsidRDefault="00B50FF8" w:rsidP="00B82D46">
      <w:pPr>
        <w:ind w:firstLine="0"/>
        <w:jc w:val="center"/>
        <w:rPr>
          <w:sz w:val="32"/>
          <w:szCs w:val="32"/>
        </w:rPr>
      </w:pPr>
    </w:p>
    <w:p w14:paraId="4A94EE76" w14:textId="77777777" w:rsidR="00B50FF8" w:rsidRPr="00D10F7B" w:rsidRDefault="00B50FF8" w:rsidP="00B82D46">
      <w:pPr>
        <w:jc w:val="center"/>
        <w:rPr>
          <w:b/>
          <w:bCs/>
        </w:rPr>
      </w:pPr>
    </w:p>
    <w:p w14:paraId="4E8CF351" w14:textId="77777777" w:rsidR="00B50FF8" w:rsidRPr="00D10F7B" w:rsidRDefault="00B50FF8" w:rsidP="00B82D46">
      <w:pPr>
        <w:jc w:val="center"/>
        <w:rPr>
          <w:b/>
          <w:bCs/>
        </w:rPr>
      </w:pPr>
    </w:p>
    <w:p w14:paraId="105F4B16" w14:textId="77777777" w:rsidR="00B50FF8" w:rsidRPr="00D10F7B" w:rsidRDefault="00B50FF8" w:rsidP="00B82D46">
      <w:pPr>
        <w:jc w:val="center"/>
        <w:rPr>
          <w:b/>
          <w:bCs/>
        </w:rPr>
      </w:pPr>
      <w:r w:rsidRPr="00D10F7B">
        <w:rPr>
          <w:b/>
          <w:bCs/>
        </w:rPr>
        <w:t>Графическая план-схема ОТИ</w:t>
      </w:r>
      <w:r w:rsidR="00163B5A" w:rsidRPr="00D10F7B">
        <w:rPr>
          <w:b/>
          <w:bCs/>
        </w:rPr>
        <w:t xml:space="preserve"> </w:t>
      </w:r>
      <w:r w:rsidRPr="00D10F7B">
        <w:rPr>
          <w:b/>
          <w:bCs/>
        </w:rPr>
        <w:t>___________, с обозначением конфигурации и границ зоны транспортной безопасности, её частей, критических элементов, рекомендованных СТИ</w:t>
      </w:r>
    </w:p>
    <w:p w14:paraId="32D04A9C" w14:textId="77777777" w:rsidR="00B50FF8" w:rsidRPr="00D10F7B" w:rsidRDefault="00B50FF8" w:rsidP="00B82D46">
      <w:pPr>
        <w:jc w:val="center"/>
        <w:rPr>
          <w:b/>
          <w:bCs/>
        </w:rPr>
      </w:pPr>
    </w:p>
    <w:tbl>
      <w:tblPr>
        <w:tblStyle w:val="a3"/>
        <w:tblW w:w="0" w:type="auto"/>
        <w:tblLook w:val="04A0" w:firstRow="1" w:lastRow="0" w:firstColumn="1" w:lastColumn="0" w:noHBand="0" w:noVBand="1"/>
      </w:tblPr>
      <w:tblGrid>
        <w:gridCol w:w="21762"/>
      </w:tblGrid>
      <w:tr w:rsidR="00B50FF8" w:rsidRPr="00D10F7B" w14:paraId="358B3362" w14:textId="77777777" w:rsidTr="00B50FF8">
        <w:tc>
          <w:tcPr>
            <w:tcW w:w="21762" w:type="dxa"/>
          </w:tcPr>
          <w:p w14:paraId="7BCAFE50" w14:textId="453D3953" w:rsidR="00B50FF8" w:rsidRPr="00D10F7B" w:rsidRDefault="008A1241" w:rsidP="00003DAF">
            <w:pPr>
              <w:ind w:firstLine="0"/>
              <w:jc w:val="left"/>
              <w:rPr>
                <w:sz w:val="32"/>
                <w:szCs w:val="32"/>
              </w:rPr>
            </w:pPr>
            <w:r w:rsidRPr="00D10F7B">
              <w:rPr>
                <w:i/>
                <w:sz w:val="22"/>
                <w:szCs w:val="22"/>
              </w:rPr>
              <w:t xml:space="preserve">Отображается Графическая план-схема ОТИ с отображением границ ОТИ и ЗТБ, а также её секторов, КЭ, рекомендованных СТИ, а также установленных </w:t>
            </w:r>
            <w:r w:rsidR="00574657" w:rsidRPr="00D10F7B">
              <w:rPr>
                <w:i/>
                <w:sz w:val="22"/>
                <w:szCs w:val="22"/>
              </w:rPr>
              <w:t>инженерных, технических систем и средств.</w:t>
            </w:r>
          </w:p>
        </w:tc>
      </w:tr>
    </w:tbl>
    <w:p w14:paraId="383EF4DE" w14:textId="77777777" w:rsidR="00B50FF8" w:rsidRPr="00D10F7B" w:rsidRDefault="00B50FF8" w:rsidP="00B82D46">
      <w:pPr>
        <w:jc w:val="center"/>
        <w:rPr>
          <w:sz w:val="32"/>
          <w:szCs w:val="32"/>
        </w:rPr>
      </w:pPr>
    </w:p>
    <w:p w14:paraId="6244C050" w14:textId="77777777" w:rsidR="00B50FF8" w:rsidRPr="00D10F7B" w:rsidRDefault="00B50FF8" w:rsidP="00B82D46">
      <w:pPr>
        <w:jc w:val="center"/>
        <w:rPr>
          <w:sz w:val="32"/>
          <w:szCs w:val="32"/>
        </w:rPr>
      </w:pPr>
    </w:p>
    <w:p w14:paraId="0292AAD6" w14:textId="49D0781B" w:rsidR="00B50FF8" w:rsidRPr="00D10F7B" w:rsidRDefault="00B50FF8" w:rsidP="00B82D46">
      <w:pPr>
        <w:jc w:val="center"/>
        <w:rPr>
          <w:b/>
          <w:bCs/>
        </w:rPr>
      </w:pPr>
      <w:r w:rsidRPr="00D10F7B">
        <w:rPr>
          <w:b/>
          <w:bCs/>
        </w:rPr>
        <w:t>Графические план-схемы строений, сооружений ОТИ</w:t>
      </w:r>
      <w:r w:rsidR="00163B5A" w:rsidRPr="00D10F7B">
        <w:rPr>
          <w:b/>
          <w:bCs/>
        </w:rPr>
        <w:t xml:space="preserve"> </w:t>
      </w:r>
      <w:r w:rsidRPr="00D10F7B">
        <w:rPr>
          <w:b/>
          <w:bCs/>
        </w:rPr>
        <w:t>___________, с обозначением конфигурации и границ зоны транспортной безопасности, её частей,</w:t>
      </w:r>
      <w:r w:rsidRPr="00D10F7B">
        <w:t xml:space="preserve"> </w:t>
      </w:r>
      <w:r w:rsidRPr="00D10F7B">
        <w:rPr>
          <w:b/>
          <w:bCs/>
        </w:rPr>
        <w:t>критических элементов, рекомендованных СТИ</w:t>
      </w:r>
    </w:p>
    <w:p w14:paraId="4FB08B30" w14:textId="77777777" w:rsidR="00B50FF8" w:rsidRPr="00D10F7B" w:rsidRDefault="00B50FF8" w:rsidP="00B82D46">
      <w:pPr>
        <w:autoSpaceDE w:val="0"/>
        <w:autoSpaceDN w:val="0"/>
        <w:adjustRightInd w:val="0"/>
        <w:spacing w:line="288" w:lineRule="auto"/>
        <w:jc w:val="center"/>
        <w:rPr>
          <w:b/>
          <w:bCs/>
          <w:sz w:val="32"/>
          <w:szCs w:val="32"/>
        </w:rPr>
      </w:pPr>
    </w:p>
    <w:tbl>
      <w:tblPr>
        <w:tblStyle w:val="a3"/>
        <w:tblW w:w="0" w:type="auto"/>
        <w:tblLook w:val="04A0" w:firstRow="1" w:lastRow="0" w:firstColumn="1" w:lastColumn="0" w:noHBand="0" w:noVBand="1"/>
      </w:tblPr>
      <w:tblGrid>
        <w:gridCol w:w="21762"/>
      </w:tblGrid>
      <w:tr w:rsidR="00B50FF8" w:rsidRPr="00D10F7B" w14:paraId="0A9F130E" w14:textId="77777777" w:rsidTr="00B50FF8">
        <w:tc>
          <w:tcPr>
            <w:tcW w:w="21762" w:type="dxa"/>
          </w:tcPr>
          <w:p w14:paraId="42D89A2A" w14:textId="5D9C7195" w:rsidR="00B50FF8" w:rsidRPr="00D10F7B" w:rsidRDefault="008A1241">
            <w:pPr>
              <w:ind w:firstLine="0"/>
              <w:jc w:val="left"/>
              <w:rPr>
                <w:sz w:val="32"/>
                <w:szCs w:val="32"/>
              </w:rPr>
            </w:pPr>
            <w:r w:rsidRPr="00D10F7B">
              <w:rPr>
                <w:i/>
                <w:sz w:val="22"/>
                <w:szCs w:val="22"/>
              </w:rPr>
              <w:t xml:space="preserve">Отображаются Графические план-схемы строений, сооружений ОТИ, с отображением границ ОТИ и ЗТБ, а также её секторов, КЭ, рекомендованных СТИ, а также установленных </w:t>
            </w:r>
            <w:r w:rsidR="00574657" w:rsidRPr="00D10F7B">
              <w:rPr>
                <w:i/>
                <w:sz w:val="22"/>
                <w:szCs w:val="22"/>
              </w:rPr>
              <w:t>инженерных, технических систем и средств.</w:t>
            </w:r>
          </w:p>
        </w:tc>
      </w:tr>
    </w:tbl>
    <w:p w14:paraId="13AAB2BE" w14:textId="77777777" w:rsidR="00B50FF8" w:rsidRPr="00D10F7B" w:rsidRDefault="00B50FF8" w:rsidP="00B82D46">
      <w:pPr>
        <w:jc w:val="center"/>
        <w:rPr>
          <w:sz w:val="32"/>
          <w:szCs w:val="32"/>
        </w:rPr>
      </w:pPr>
    </w:p>
    <w:p w14:paraId="1697CE69" w14:textId="77777777" w:rsidR="00B50FF8" w:rsidRPr="00D10F7B" w:rsidRDefault="00B50FF8" w:rsidP="00B82D46">
      <w:pPr>
        <w:jc w:val="center"/>
        <w:rPr>
          <w:sz w:val="32"/>
          <w:szCs w:val="32"/>
        </w:rPr>
      </w:pPr>
    </w:p>
    <w:p w14:paraId="58D64C23" w14:textId="77777777" w:rsidR="00B50FF8" w:rsidRPr="00D10F7B" w:rsidRDefault="00B50FF8" w:rsidP="00B82D46">
      <w:pPr>
        <w:jc w:val="center"/>
        <w:rPr>
          <w:sz w:val="32"/>
          <w:szCs w:val="32"/>
        </w:rPr>
      </w:pPr>
    </w:p>
    <w:p w14:paraId="3033CB2F" w14:textId="77777777" w:rsidR="00B50FF8" w:rsidRPr="00D10F7B" w:rsidRDefault="00B50FF8" w:rsidP="00B82D46">
      <w:pPr>
        <w:jc w:val="center"/>
        <w:rPr>
          <w:sz w:val="32"/>
          <w:szCs w:val="32"/>
        </w:rPr>
      </w:pPr>
    </w:p>
    <w:p w14:paraId="4E069633" w14:textId="77777777" w:rsidR="00B50FF8" w:rsidRPr="00D10F7B" w:rsidRDefault="00B50FF8" w:rsidP="00B82D46">
      <w:pPr>
        <w:jc w:val="center"/>
        <w:rPr>
          <w:sz w:val="32"/>
          <w:szCs w:val="32"/>
        </w:rPr>
      </w:pPr>
    </w:p>
    <w:p w14:paraId="6DBD1158" w14:textId="77777777" w:rsidR="00B50FF8" w:rsidRPr="00D10F7B" w:rsidRDefault="00B50FF8" w:rsidP="00B82D46">
      <w:pPr>
        <w:jc w:val="center"/>
        <w:rPr>
          <w:sz w:val="32"/>
          <w:szCs w:val="32"/>
        </w:rPr>
      </w:pPr>
    </w:p>
    <w:p w14:paraId="094F4F9D" w14:textId="77777777" w:rsidR="00B50FF8" w:rsidRPr="00D10F7B" w:rsidRDefault="00B50FF8" w:rsidP="00B82D46">
      <w:pPr>
        <w:tabs>
          <w:tab w:val="left" w:pos="9645"/>
          <w:tab w:val="center" w:pos="11056"/>
        </w:tabs>
        <w:jc w:val="left"/>
        <w:rPr>
          <w:b/>
        </w:rPr>
      </w:pPr>
      <w:r w:rsidRPr="00D10F7B">
        <w:rPr>
          <w:b/>
        </w:rPr>
        <w:tab/>
      </w:r>
      <w:r w:rsidRPr="00D10F7B">
        <w:rPr>
          <w:b/>
        </w:rPr>
        <w:tab/>
      </w:r>
    </w:p>
    <w:p w14:paraId="42ADEA37" w14:textId="77777777" w:rsidR="00B50FF8" w:rsidRPr="00D10F7B" w:rsidRDefault="00B50FF8" w:rsidP="00B82D46">
      <w:pPr>
        <w:jc w:val="center"/>
        <w:sectPr w:rsidR="00B50FF8" w:rsidRPr="00D10F7B" w:rsidSect="00B50FF8">
          <w:footnotePr>
            <w:numRestart w:val="eachPage"/>
          </w:footnotePr>
          <w:pgSz w:w="23814" w:h="16839" w:orient="landscape" w:code="8"/>
          <w:pgMar w:top="1701" w:right="1134" w:bottom="850" w:left="1134" w:header="708" w:footer="708" w:gutter="0"/>
          <w:cols w:space="708"/>
          <w:docGrid w:linePitch="360"/>
        </w:sectPr>
      </w:pPr>
    </w:p>
    <w:p w14:paraId="24FF11F4" w14:textId="77777777" w:rsidR="00B50FF8" w:rsidRPr="00D10F7B" w:rsidRDefault="00B50FF8" w:rsidP="003B6979">
      <w:pPr>
        <w:ind w:firstLine="1134"/>
        <w:rPr>
          <w:b/>
        </w:rPr>
      </w:pPr>
      <w:r w:rsidRPr="00D10F7B">
        <w:rPr>
          <w:b/>
        </w:rPr>
        <w:lastRenderedPageBreak/>
        <w:t>Условные обозначения</w:t>
      </w:r>
    </w:p>
    <w:p w14:paraId="68608C8A" w14:textId="77777777" w:rsidR="00655E23" w:rsidRPr="00D10F7B" w:rsidRDefault="00655E23" w:rsidP="00B82D46"/>
    <w:p w14:paraId="5AFC6E3C" w14:textId="4EAE6717" w:rsidR="00B50FF8" w:rsidRPr="00D10F7B" w:rsidRDefault="00923535" w:rsidP="00B82D46">
      <w:r w:rsidRPr="00D10F7B">
        <w:object w:dxaOrig="16695" w:dyaOrig="13665" w14:anchorId="6561D1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75pt;height:386.25pt" o:ole="">
            <v:imagedata r:id="rId17" o:title=""/>
          </v:shape>
          <o:OLEObject Type="Embed" ProgID="Visio.Drawing.15" ShapeID="_x0000_i1025" DrawAspect="Content" ObjectID="_1767531791" r:id="rId18"/>
        </w:object>
      </w:r>
    </w:p>
    <w:p w14:paraId="211DE76A" w14:textId="77777777" w:rsidR="00B50FF8" w:rsidRPr="00D10F7B" w:rsidRDefault="00B50FF8" w:rsidP="00B82D46">
      <w:pPr>
        <w:spacing w:after="200" w:line="276" w:lineRule="auto"/>
        <w:ind w:firstLine="0"/>
        <w:jc w:val="left"/>
      </w:pPr>
      <w:r w:rsidRPr="00D10F7B">
        <w:rPr>
          <w:b/>
          <w:bCs/>
        </w:rPr>
        <w:br w:type="page"/>
      </w:r>
    </w:p>
    <w:p w14:paraId="13438B67" w14:textId="77777777" w:rsidR="00B50FF8" w:rsidRPr="00D10F7B" w:rsidRDefault="00B50FF8" w:rsidP="00B82D46">
      <w:pPr>
        <w:pStyle w:val="100"/>
        <w:jc w:val="right"/>
        <w:rPr>
          <w:rFonts w:eastAsiaTheme="minorEastAsia"/>
          <w:szCs w:val="24"/>
        </w:rPr>
      </w:pPr>
      <w:bookmarkStart w:id="93" w:name="_Toc156916662"/>
      <w:r w:rsidRPr="00D10F7B">
        <w:rPr>
          <w:szCs w:val="24"/>
        </w:rPr>
        <w:lastRenderedPageBreak/>
        <w:t>Приложение</w:t>
      </w:r>
      <w:r w:rsidRPr="00D10F7B">
        <w:rPr>
          <w:rFonts w:eastAsiaTheme="minorEastAsia"/>
          <w:szCs w:val="24"/>
        </w:rPr>
        <w:t xml:space="preserve"> № 2</w:t>
      </w:r>
      <w:bookmarkEnd w:id="93"/>
    </w:p>
    <w:p w14:paraId="2147A33F" w14:textId="77777777" w:rsidR="00B50FF8" w:rsidRPr="00D10F7B" w:rsidRDefault="00B50FF8" w:rsidP="00B82D46">
      <w:pPr>
        <w:autoSpaceDE w:val="0"/>
        <w:autoSpaceDN w:val="0"/>
        <w:adjustRightInd w:val="0"/>
        <w:rPr>
          <w:b/>
        </w:rPr>
      </w:pPr>
      <w:r w:rsidRPr="00D10F7B">
        <w:rPr>
          <w:b/>
        </w:rPr>
        <w:t xml:space="preserve">Фотоматериалы ОТИ </w:t>
      </w:r>
      <w:r w:rsidR="00BB135C" w:rsidRPr="00D10F7B">
        <w:rPr>
          <w:b/>
        </w:rPr>
        <w:t>_________</w:t>
      </w:r>
      <w:r w:rsidR="0071252D" w:rsidRPr="00D10F7B">
        <w:rPr>
          <w:rStyle w:val="afffff3"/>
          <w:b/>
        </w:rPr>
        <w:footnoteReference w:id="35"/>
      </w:r>
    </w:p>
    <w:p w14:paraId="544E5D89" w14:textId="77777777" w:rsidR="00B50FF8" w:rsidRPr="00D10F7B" w:rsidRDefault="00B50FF8" w:rsidP="00B82D46">
      <w:pPr>
        <w:widowControl w:val="0"/>
        <w:ind w:firstLine="0"/>
        <w:jc w:val="center"/>
      </w:pPr>
    </w:p>
    <w:p w14:paraId="5D672CB4" w14:textId="77777777" w:rsidR="00B50FF8" w:rsidRPr="00D10F7B" w:rsidRDefault="00B50FF8" w:rsidP="00B82D46">
      <w:pPr>
        <w:spacing w:after="200" w:line="276" w:lineRule="auto"/>
        <w:ind w:firstLine="0"/>
        <w:jc w:val="left"/>
      </w:pPr>
      <w:r w:rsidRPr="00D10F7B">
        <w:rPr>
          <w:b/>
          <w:bCs/>
        </w:rPr>
        <w:br w:type="page"/>
      </w:r>
    </w:p>
    <w:p w14:paraId="5A2AF0B9" w14:textId="77777777" w:rsidR="00B50FF8" w:rsidRPr="00D10F7B" w:rsidRDefault="00B50FF8" w:rsidP="00B82D46">
      <w:pPr>
        <w:pStyle w:val="100"/>
        <w:jc w:val="right"/>
        <w:rPr>
          <w:rFonts w:eastAsiaTheme="minorEastAsia"/>
          <w:szCs w:val="24"/>
        </w:rPr>
      </w:pPr>
      <w:bookmarkStart w:id="94" w:name="_Toc156916663"/>
      <w:r w:rsidRPr="00D10F7B">
        <w:rPr>
          <w:szCs w:val="24"/>
        </w:rPr>
        <w:lastRenderedPageBreak/>
        <w:t>Приложение</w:t>
      </w:r>
      <w:r w:rsidRPr="00D10F7B">
        <w:rPr>
          <w:rFonts w:eastAsiaTheme="minorEastAsia"/>
          <w:szCs w:val="24"/>
        </w:rPr>
        <w:t xml:space="preserve"> № 3</w:t>
      </w:r>
      <w:bookmarkEnd w:id="94"/>
    </w:p>
    <w:p w14:paraId="3C61C24C" w14:textId="43C54905" w:rsidR="00B50FF8" w:rsidRPr="00D10F7B" w:rsidRDefault="00154195" w:rsidP="00154195">
      <w:pPr>
        <w:ind w:firstLine="0"/>
        <w:rPr>
          <w:rFonts w:eastAsiaTheme="minorEastAsia"/>
          <w:b/>
        </w:rPr>
      </w:pPr>
      <w:r w:rsidRPr="00D10F7B">
        <w:rPr>
          <w:rFonts w:eastAsiaTheme="minorEastAsia"/>
          <w:b/>
        </w:rPr>
        <w:t>1.</w:t>
      </w:r>
      <w:r w:rsidRPr="00D10F7B">
        <w:rPr>
          <w:rFonts w:eastAsiaTheme="minorEastAsia"/>
          <w:b/>
        </w:rPr>
        <w:tab/>
      </w:r>
      <w:r w:rsidR="00BB135C" w:rsidRPr="00D10F7B">
        <w:rPr>
          <w:rFonts w:eastAsiaTheme="minorEastAsia"/>
          <w:b/>
        </w:rPr>
        <w:t>Форма ОТИ-1</w:t>
      </w:r>
      <w:r w:rsidR="00FC3309" w:rsidRPr="00D10F7B">
        <w:rPr>
          <w:rFonts w:eastAsiaTheme="minorEastAsia"/>
          <w:b/>
        </w:rPr>
        <w:t>_</w:t>
      </w:r>
      <w:r w:rsidR="00BB135C" w:rsidRPr="00D10F7B">
        <w:rPr>
          <w:rFonts w:eastAsiaTheme="minorEastAsia"/>
          <w:b/>
        </w:rPr>
        <w:t>12</w:t>
      </w:r>
    </w:p>
    <w:p w14:paraId="0D67B654" w14:textId="028F0B07" w:rsidR="00B50FF8" w:rsidRPr="00D10F7B" w:rsidRDefault="00154195" w:rsidP="00154195">
      <w:pPr>
        <w:ind w:firstLine="0"/>
        <w:rPr>
          <w:rStyle w:val="a7"/>
          <w:i/>
          <w:color w:val="auto"/>
        </w:rPr>
      </w:pPr>
      <w:r w:rsidRPr="00D10F7B">
        <w:rPr>
          <w:rFonts w:eastAsiaTheme="minorEastAsia"/>
          <w:b/>
          <w:bCs/>
          <w:kern w:val="32"/>
        </w:rPr>
        <w:t>1.1.</w:t>
      </w:r>
      <w:r w:rsidRPr="00D10F7B">
        <w:rPr>
          <w:rFonts w:eastAsiaTheme="minorEastAsia"/>
          <w:b/>
          <w:bCs/>
          <w:kern w:val="32"/>
        </w:rPr>
        <w:tab/>
      </w:r>
      <w:r w:rsidR="00B50FF8" w:rsidRPr="00D10F7B">
        <w:rPr>
          <w:rFonts w:eastAsiaTheme="minorEastAsia"/>
          <w:b/>
          <w:bCs/>
          <w:kern w:val="32"/>
        </w:rPr>
        <w:t xml:space="preserve">Форма ОТИ- </w:t>
      </w:r>
      <w:r w:rsidR="00FC3309" w:rsidRPr="00D10F7B">
        <w:rPr>
          <w:rFonts w:eastAsiaTheme="minorEastAsia"/>
          <w:b/>
          <w:bCs/>
          <w:kern w:val="32"/>
        </w:rPr>
        <w:t>1_</w:t>
      </w:r>
      <w:r w:rsidR="00B50FF8" w:rsidRPr="00D10F7B">
        <w:rPr>
          <w:rFonts w:eastAsiaTheme="minorEastAsia"/>
          <w:b/>
          <w:bCs/>
          <w:kern w:val="32"/>
        </w:rPr>
        <w:t>12 (сведения, представленные СТИ в Росжелдор для проведения категорирования ОТИ).</w:t>
      </w:r>
      <w:r w:rsidR="00B50FF8" w:rsidRPr="00D10F7B">
        <w:t xml:space="preserve"> </w:t>
      </w:r>
      <w:r w:rsidR="00B50FF8" w:rsidRPr="00D10F7B">
        <w:rPr>
          <w:i/>
        </w:rPr>
        <w:t xml:space="preserve">Порядок заполнения формы ОТИ размещён на официальном сайте Росжелдора </w:t>
      </w:r>
      <w:hyperlink r:id="rId19" w:history="1">
        <w:r w:rsidR="00B50FF8" w:rsidRPr="00D10F7B">
          <w:rPr>
            <w:rStyle w:val="a7"/>
            <w:i/>
            <w:color w:val="auto"/>
          </w:rPr>
          <w:t>http://www.roszeldor.ru/categoryrovanie-oti-zd-transport</w:t>
        </w:r>
      </w:hyperlink>
    </w:p>
    <w:p w14:paraId="157C5A64" w14:textId="77777777" w:rsidR="00154195" w:rsidRPr="00D10F7B" w:rsidRDefault="00154195" w:rsidP="00154195">
      <w:pPr>
        <w:ind w:firstLine="0"/>
        <w:rPr>
          <w:i/>
        </w:rPr>
      </w:pPr>
    </w:p>
    <w:tbl>
      <w:tblPr>
        <w:tblStyle w:val="a3"/>
        <w:tblW w:w="10280" w:type="dxa"/>
        <w:tblLook w:val="04A0" w:firstRow="1" w:lastRow="0" w:firstColumn="1" w:lastColumn="0" w:noHBand="0" w:noVBand="1"/>
      </w:tblPr>
      <w:tblGrid>
        <w:gridCol w:w="5140"/>
        <w:gridCol w:w="5140"/>
      </w:tblGrid>
      <w:tr w:rsidR="00D10F7B" w:rsidRPr="00D10F7B" w14:paraId="0B4B878D" w14:textId="77777777" w:rsidTr="007149B8">
        <w:tc>
          <w:tcPr>
            <w:tcW w:w="5140" w:type="dxa"/>
            <w:vAlign w:val="bottom"/>
          </w:tcPr>
          <w:p w14:paraId="7F7BC2E3" w14:textId="2E6CCB8C" w:rsidR="00264DD9" w:rsidRPr="00D10F7B" w:rsidRDefault="00264DD9" w:rsidP="00264DD9">
            <w:pPr>
              <w:ind w:firstLine="0"/>
              <w:rPr>
                <w:sz w:val="20"/>
                <w:szCs w:val="20"/>
              </w:rPr>
            </w:pPr>
            <w:r w:rsidRPr="00D10F7B">
              <w:rPr>
                <w:sz w:val="20"/>
                <w:szCs w:val="20"/>
              </w:rPr>
              <w:t>Реестровый номер ОТИ</w:t>
            </w:r>
          </w:p>
        </w:tc>
        <w:tc>
          <w:tcPr>
            <w:tcW w:w="5140" w:type="dxa"/>
          </w:tcPr>
          <w:p w14:paraId="11FBFDFD" w14:textId="77777777" w:rsidR="00264DD9" w:rsidRPr="00D10F7B" w:rsidRDefault="00264DD9" w:rsidP="00264DD9">
            <w:pPr>
              <w:ind w:firstLine="0"/>
              <w:jc w:val="left"/>
              <w:rPr>
                <w:rFonts w:eastAsiaTheme="minorEastAsia"/>
                <w:sz w:val="20"/>
                <w:szCs w:val="20"/>
              </w:rPr>
            </w:pPr>
          </w:p>
        </w:tc>
      </w:tr>
      <w:tr w:rsidR="00D10F7B" w:rsidRPr="00D10F7B" w14:paraId="6A5C0EC9" w14:textId="77777777" w:rsidTr="007149B8">
        <w:tc>
          <w:tcPr>
            <w:tcW w:w="5140" w:type="dxa"/>
            <w:vAlign w:val="bottom"/>
          </w:tcPr>
          <w:p w14:paraId="2977A076" w14:textId="1EC98504" w:rsidR="00264DD9" w:rsidRPr="00D10F7B" w:rsidRDefault="00264DD9" w:rsidP="00264DD9">
            <w:pPr>
              <w:ind w:firstLine="0"/>
              <w:rPr>
                <w:sz w:val="20"/>
                <w:szCs w:val="20"/>
              </w:rPr>
            </w:pPr>
            <w:r w:rsidRPr="00D10F7B">
              <w:rPr>
                <w:sz w:val="20"/>
                <w:szCs w:val="20"/>
              </w:rPr>
              <w:t>Код ОТИ</w:t>
            </w:r>
          </w:p>
        </w:tc>
        <w:tc>
          <w:tcPr>
            <w:tcW w:w="5140" w:type="dxa"/>
          </w:tcPr>
          <w:p w14:paraId="567890E9" w14:textId="77777777" w:rsidR="00264DD9" w:rsidRPr="00D10F7B" w:rsidRDefault="00264DD9" w:rsidP="00264DD9">
            <w:pPr>
              <w:ind w:firstLine="0"/>
              <w:jc w:val="left"/>
              <w:rPr>
                <w:rFonts w:eastAsiaTheme="minorEastAsia"/>
                <w:sz w:val="20"/>
                <w:szCs w:val="20"/>
              </w:rPr>
            </w:pPr>
          </w:p>
        </w:tc>
      </w:tr>
      <w:tr w:rsidR="00D10F7B" w:rsidRPr="00D10F7B" w14:paraId="1186B29D" w14:textId="77777777" w:rsidTr="007149B8">
        <w:tc>
          <w:tcPr>
            <w:tcW w:w="5140" w:type="dxa"/>
            <w:vAlign w:val="bottom"/>
          </w:tcPr>
          <w:p w14:paraId="38CD4F5B" w14:textId="3400A50C" w:rsidR="00264DD9" w:rsidRPr="00D10F7B" w:rsidRDefault="00264DD9" w:rsidP="00264DD9">
            <w:pPr>
              <w:ind w:firstLine="0"/>
              <w:rPr>
                <w:sz w:val="20"/>
                <w:szCs w:val="20"/>
              </w:rPr>
            </w:pPr>
            <w:r w:rsidRPr="00D10F7B">
              <w:rPr>
                <w:sz w:val="20"/>
                <w:szCs w:val="20"/>
              </w:rPr>
              <w:t>Тип ОТИ</w:t>
            </w:r>
          </w:p>
        </w:tc>
        <w:tc>
          <w:tcPr>
            <w:tcW w:w="5140" w:type="dxa"/>
          </w:tcPr>
          <w:p w14:paraId="4ADCBE8B" w14:textId="77777777" w:rsidR="00264DD9" w:rsidRPr="00D10F7B" w:rsidRDefault="00264DD9" w:rsidP="00264DD9">
            <w:pPr>
              <w:ind w:firstLine="0"/>
              <w:jc w:val="left"/>
              <w:rPr>
                <w:rFonts w:eastAsiaTheme="minorEastAsia"/>
                <w:sz w:val="20"/>
                <w:szCs w:val="20"/>
              </w:rPr>
            </w:pPr>
          </w:p>
        </w:tc>
      </w:tr>
      <w:tr w:rsidR="00D10F7B" w:rsidRPr="00D10F7B" w14:paraId="49B8BCC4" w14:textId="77777777" w:rsidTr="007149B8">
        <w:tc>
          <w:tcPr>
            <w:tcW w:w="5140" w:type="dxa"/>
            <w:vAlign w:val="bottom"/>
          </w:tcPr>
          <w:p w14:paraId="7E802A73" w14:textId="17C898D9" w:rsidR="00264DD9" w:rsidRPr="00D10F7B" w:rsidRDefault="00264DD9" w:rsidP="00264DD9">
            <w:pPr>
              <w:ind w:firstLine="0"/>
              <w:rPr>
                <w:sz w:val="20"/>
                <w:szCs w:val="20"/>
              </w:rPr>
            </w:pPr>
            <w:r w:rsidRPr="00D10F7B">
              <w:rPr>
                <w:sz w:val="20"/>
                <w:szCs w:val="20"/>
              </w:rPr>
              <w:t>Наименование ОТИ</w:t>
            </w:r>
          </w:p>
        </w:tc>
        <w:tc>
          <w:tcPr>
            <w:tcW w:w="5140" w:type="dxa"/>
          </w:tcPr>
          <w:p w14:paraId="5D921EE9" w14:textId="77777777" w:rsidR="00264DD9" w:rsidRPr="00D10F7B" w:rsidRDefault="00264DD9" w:rsidP="00264DD9">
            <w:pPr>
              <w:ind w:firstLine="0"/>
              <w:jc w:val="left"/>
              <w:rPr>
                <w:rFonts w:eastAsiaTheme="minorEastAsia"/>
                <w:sz w:val="20"/>
                <w:szCs w:val="20"/>
              </w:rPr>
            </w:pPr>
          </w:p>
        </w:tc>
      </w:tr>
      <w:tr w:rsidR="00D10F7B" w:rsidRPr="00D10F7B" w14:paraId="04E9E180" w14:textId="77777777" w:rsidTr="007149B8">
        <w:tc>
          <w:tcPr>
            <w:tcW w:w="5140" w:type="dxa"/>
            <w:vAlign w:val="bottom"/>
          </w:tcPr>
          <w:p w14:paraId="387364DD" w14:textId="059C8E5C" w:rsidR="00264DD9" w:rsidRPr="00D10F7B" w:rsidRDefault="00264DD9" w:rsidP="00264DD9">
            <w:pPr>
              <w:ind w:firstLine="0"/>
              <w:rPr>
                <w:sz w:val="20"/>
                <w:szCs w:val="20"/>
              </w:rPr>
            </w:pPr>
            <w:r w:rsidRPr="00D10F7B">
              <w:rPr>
                <w:sz w:val="20"/>
                <w:szCs w:val="20"/>
              </w:rPr>
              <w:t>Код территориального управления</w:t>
            </w:r>
          </w:p>
        </w:tc>
        <w:tc>
          <w:tcPr>
            <w:tcW w:w="5140" w:type="dxa"/>
          </w:tcPr>
          <w:p w14:paraId="4750E18E" w14:textId="77777777" w:rsidR="00264DD9" w:rsidRPr="00D10F7B" w:rsidRDefault="00264DD9" w:rsidP="00264DD9">
            <w:pPr>
              <w:ind w:firstLine="0"/>
              <w:jc w:val="left"/>
              <w:rPr>
                <w:rFonts w:eastAsiaTheme="minorEastAsia"/>
                <w:sz w:val="20"/>
                <w:szCs w:val="20"/>
              </w:rPr>
            </w:pPr>
          </w:p>
        </w:tc>
      </w:tr>
      <w:tr w:rsidR="00D10F7B" w:rsidRPr="00D10F7B" w14:paraId="1B93940C" w14:textId="77777777" w:rsidTr="007149B8">
        <w:tc>
          <w:tcPr>
            <w:tcW w:w="5140" w:type="dxa"/>
            <w:vAlign w:val="bottom"/>
          </w:tcPr>
          <w:p w14:paraId="6C80DF1D" w14:textId="620E0482" w:rsidR="00264DD9" w:rsidRPr="00D10F7B" w:rsidRDefault="00264DD9" w:rsidP="00264DD9">
            <w:pPr>
              <w:ind w:firstLine="0"/>
              <w:rPr>
                <w:sz w:val="20"/>
                <w:szCs w:val="20"/>
              </w:rPr>
            </w:pPr>
            <w:r w:rsidRPr="00D10F7B">
              <w:rPr>
                <w:sz w:val="20"/>
                <w:szCs w:val="20"/>
              </w:rPr>
              <w:t>Нахождение ОТИ в границах НП</w:t>
            </w:r>
          </w:p>
        </w:tc>
        <w:tc>
          <w:tcPr>
            <w:tcW w:w="5140" w:type="dxa"/>
          </w:tcPr>
          <w:p w14:paraId="18449EFA" w14:textId="77777777" w:rsidR="00264DD9" w:rsidRPr="00D10F7B" w:rsidRDefault="00264DD9" w:rsidP="00264DD9">
            <w:pPr>
              <w:ind w:firstLine="0"/>
              <w:jc w:val="left"/>
              <w:rPr>
                <w:rFonts w:eastAsiaTheme="minorEastAsia"/>
                <w:sz w:val="20"/>
                <w:szCs w:val="20"/>
              </w:rPr>
            </w:pPr>
          </w:p>
        </w:tc>
      </w:tr>
      <w:tr w:rsidR="00D10F7B" w:rsidRPr="00D10F7B" w14:paraId="4C561739" w14:textId="77777777" w:rsidTr="007149B8">
        <w:tc>
          <w:tcPr>
            <w:tcW w:w="5140" w:type="dxa"/>
            <w:vAlign w:val="bottom"/>
          </w:tcPr>
          <w:p w14:paraId="39529F1A" w14:textId="4ECFEC0E" w:rsidR="00264DD9" w:rsidRPr="00D10F7B" w:rsidRDefault="00264DD9" w:rsidP="00264DD9">
            <w:pPr>
              <w:ind w:firstLine="0"/>
              <w:rPr>
                <w:sz w:val="20"/>
                <w:szCs w:val="20"/>
              </w:rPr>
            </w:pPr>
            <w:r w:rsidRPr="00D10F7B">
              <w:rPr>
                <w:sz w:val="20"/>
                <w:szCs w:val="20"/>
              </w:rPr>
              <w:t>Код населенного пункта по ОКАТО</w:t>
            </w:r>
          </w:p>
        </w:tc>
        <w:tc>
          <w:tcPr>
            <w:tcW w:w="5140" w:type="dxa"/>
          </w:tcPr>
          <w:p w14:paraId="1CADA315" w14:textId="77777777" w:rsidR="00264DD9" w:rsidRPr="00D10F7B" w:rsidRDefault="00264DD9" w:rsidP="00264DD9">
            <w:pPr>
              <w:ind w:firstLine="0"/>
              <w:jc w:val="left"/>
              <w:rPr>
                <w:rFonts w:eastAsiaTheme="minorEastAsia"/>
                <w:sz w:val="20"/>
                <w:szCs w:val="20"/>
              </w:rPr>
            </w:pPr>
          </w:p>
        </w:tc>
      </w:tr>
      <w:tr w:rsidR="00D10F7B" w:rsidRPr="00D10F7B" w14:paraId="54036764" w14:textId="77777777" w:rsidTr="007149B8">
        <w:tc>
          <w:tcPr>
            <w:tcW w:w="5140" w:type="dxa"/>
            <w:vAlign w:val="bottom"/>
          </w:tcPr>
          <w:p w14:paraId="0D6D2BD8" w14:textId="199FC675" w:rsidR="00264DD9" w:rsidRPr="00D10F7B" w:rsidRDefault="00264DD9" w:rsidP="00264DD9">
            <w:pPr>
              <w:ind w:firstLine="0"/>
              <w:rPr>
                <w:sz w:val="20"/>
                <w:szCs w:val="20"/>
              </w:rPr>
            </w:pPr>
            <w:r w:rsidRPr="00D10F7B">
              <w:rPr>
                <w:sz w:val="20"/>
                <w:szCs w:val="20"/>
              </w:rPr>
              <w:t>Код региона по ОКАТО</w:t>
            </w:r>
          </w:p>
        </w:tc>
        <w:tc>
          <w:tcPr>
            <w:tcW w:w="5140" w:type="dxa"/>
          </w:tcPr>
          <w:p w14:paraId="46916CB0" w14:textId="77777777" w:rsidR="00264DD9" w:rsidRPr="00D10F7B" w:rsidRDefault="00264DD9" w:rsidP="00264DD9">
            <w:pPr>
              <w:ind w:firstLine="0"/>
              <w:jc w:val="left"/>
              <w:rPr>
                <w:rFonts w:eastAsiaTheme="minorEastAsia"/>
                <w:sz w:val="20"/>
                <w:szCs w:val="20"/>
              </w:rPr>
            </w:pPr>
          </w:p>
        </w:tc>
      </w:tr>
      <w:tr w:rsidR="00D10F7B" w:rsidRPr="00D10F7B" w14:paraId="1C0AD98F" w14:textId="77777777" w:rsidTr="007149B8">
        <w:tc>
          <w:tcPr>
            <w:tcW w:w="5140" w:type="dxa"/>
            <w:vAlign w:val="bottom"/>
          </w:tcPr>
          <w:p w14:paraId="6377E67D" w14:textId="218D232A" w:rsidR="00264DD9" w:rsidRPr="00D10F7B" w:rsidRDefault="00264DD9" w:rsidP="00264DD9">
            <w:pPr>
              <w:ind w:firstLine="0"/>
              <w:rPr>
                <w:sz w:val="20"/>
                <w:szCs w:val="20"/>
              </w:rPr>
            </w:pPr>
            <w:r w:rsidRPr="00D10F7B">
              <w:rPr>
                <w:sz w:val="20"/>
                <w:szCs w:val="20"/>
              </w:rPr>
              <w:t>Код ФО</w:t>
            </w:r>
          </w:p>
        </w:tc>
        <w:tc>
          <w:tcPr>
            <w:tcW w:w="5140" w:type="dxa"/>
          </w:tcPr>
          <w:p w14:paraId="6829861C" w14:textId="77777777" w:rsidR="00264DD9" w:rsidRPr="00D10F7B" w:rsidRDefault="00264DD9" w:rsidP="00264DD9">
            <w:pPr>
              <w:ind w:firstLine="0"/>
              <w:jc w:val="left"/>
              <w:rPr>
                <w:rFonts w:eastAsiaTheme="minorEastAsia"/>
                <w:sz w:val="20"/>
                <w:szCs w:val="20"/>
              </w:rPr>
            </w:pPr>
          </w:p>
        </w:tc>
      </w:tr>
      <w:tr w:rsidR="00D10F7B" w:rsidRPr="00D10F7B" w14:paraId="24AE1B07" w14:textId="77777777" w:rsidTr="007149B8">
        <w:tc>
          <w:tcPr>
            <w:tcW w:w="5140" w:type="dxa"/>
            <w:vAlign w:val="bottom"/>
          </w:tcPr>
          <w:p w14:paraId="61E08EE8" w14:textId="3E8ABFA0" w:rsidR="00264DD9" w:rsidRPr="00D10F7B" w:rsidRDefault="00264DD9" w:rsidP="00264DD9">
            <w:pPr>
              <w:ind w:firstLine="0"/>
              <w:rPr>
                <w:sz w:val="20"/>
                <w:szCs w:val="20"/>
              </w:rPr>
            </w:pPr>
            <w:r w:rsidRPr="00D10F7B">
              <w:rPr>
                <w:sz w:val="20"/>
                <w:szCs w:val="20"/>
              </w:rPr>
              <w:t>Номер железной дороги</w:t>
            </w:r>
          </w:p>
        </w:tc>
        <w:tc>
          <w:tcPr>
            <w:tcW w:w="5140" w:type="dxa"/>
          </w:tcPr>
          <w:p w14:paraId="769DF432" w14:textId="77777777" w:rsidR="00264DD9" w:rsidRPr="00D10F7B" w:rsidRDefault="00264DD9" w:rsidP="00264DD9">
            <w:pPr>
              <w:ind w:firstLine="0"/>
              <w:jc w:val="left"/>
              <w:rPr>
                <w:rFonts w:eastAsiaTheme="minorEastAsia"/>
                <w:sz w:val="20"/>
                <w:szCs w:val="20"/>
              </w:rPr>
            </w:pPr>
          </w:p>
        </w:tc>
      </w:tr>
      <w:tr w:rsidR="00D10F7B" w:rsidRPr="00D10F7B" w14:paraId="7EF70D74" w14:textId="77777777" w:rsidTr="007149B8">
        <w:tc>
          <w:tcPr>
            <w:tcW w:w="5140" w:type="dxa"/>
            <w:vAlign w:val="bottom"/>
          </w:tcPr>
          <w:p w14:paraId="228CA8B3" w14:textId="6BE62DE5" w:rsidR="00264DD9" w:rsidRPr="00D10F7B" w:rsidRDefault="00264DD9" w:rsidP="00264DD9">
            <w:pPr>
              <w:ind w:firstLine="0"/>
              <w:rPr>
                <w:sz w:val="20"/>
                <w:szCs w:val="20"/>
              </w:rPr>
            </w:pPr>
            <w:r w:rsidRPr="00D10F7B">
              <w:rPr>
                <w:sz w:val="20"/>
                <w:szCs w:val="20"/>
              </w:rPr>
              <w:t>Субъект транспортной инфраструктуры</w:t>
            </w:r>
          </w:p>
        </w:tc>
        <w:tc>
          <w:tcPr>
            <w:tcW w:w="5140" w:type="dxa"/>
          </w:tcPr>
          <w:p w14:paraId="751D4543" w14:textId="77777777" w:rsidR="00264DD9" w:rsidRPr="00D10F7B" w:rsidRDefault="00264DD9" w:rsidP="00264DD9">
            <w:pPr>
              <w:ind w:firstLine="0"/>
              <w:jc w:val="left"/>
              <w:rPr>
                <w:rFonts w:eastAsiaTheme="minorEastAsia"/>
                <w:sz w:val="20"/>
                <w:szCs w:val="20"/>
              </w:rPr>
            </w:pPr>
          </w:p>
        </w:tc>
      </w:tr>
      <w:tr w:rsidR="00D10F7B" w:rsidRPr="00D10F7B" w14:paraId="1854C0F5" w14:textId="77777777" w:rsidTr="007149B8">
        <w:tc>
          <w:tcPr>
            <w:tcW w:w="5140" w:type="dxa"/>
            <w:vAlign w:val="bottom"/>
          </w:tcPr>
          <w:p w14:paraId="2BB184AB" w14:textId="787BA30C" w:rsidR="00264DD9" w:rsidRPr="00D10F7B" w:rsidRDefault="00264DD9" w:rsidP="00264DD9">
            <w:pPr>
              <w:ind w:firstLine="0"/>
              <w:rPr>
                <w:sz w:val="20"/>
                <w:szCs w:val="20"/>
              </w:rPr>
            </w:pPr>
            <w:r w:rsidRPr="00D10F7B">
              <w:rPr>
                <w:sz w:val="20"/>
                <w:szCs w:val="20"/>
              </w:rPr>
              <w:t>Юридический адрес собственника</w:t>
            </w:r>
          </w:p>
        </w:tc>
        <w:tc>
          <w:tcPr>
            <w:tcW w:w="5140" w:type="dxa"/>
          </w:tcPr>
          <w:p w14:paraId="3D30E883" w14:textId="77777777" w:rsidR="00264DD9" w:rsidRPr="00D10F7B" w:rsidRDefault="00264DD9" w:rsidP="00264DD9">
            <w:pPr>
              <w:ind w:firstLine="0"/>
              <w:jc w:val="left"/>
              <w:rPr>
                <w:rFonts w:eastAsiaTheme="minorEastAsia"/>
                <w:sz w:val="20"/>
                <w:szCs w:val="20"/>
              </w:rPr>
            </w:pPr>
          </w:p>
        </w:tc>
      </w:tr>
      <w:tr w:rsidR="00D10F7B" w:rsidRPr="00D10F7B" w14:paraId="5756A60E" w14:textId="77777777" w:rsidTr="007149B8">
        <w:tc>
          <w:tcPr>
            <w:tcW w:w="5140" w:type="dxa"/>
            <w:vAlign w:val="bottom"/>
          </w:tcPr>
          <w:p w14:paraId="048F23B8" w14:textId="3A2B031D" w:rsidR="00264DD9" w:rsidRPr="00D10F7B" w:rsidRDefault="00264DD9" w:rsidP="00264DD9">
            <w:pPr>
              <w:ind w:firstLine="0"/>
              <w:rPr>
                <w:sz w:val="20"/>
                <w:szCs w:val="20"/>
              </w:rPr>
            </w:pPr>
            <w:r w:rsidRPr="00D10F7B">
              <w:rPr>
                <w:sz w:val="20"/>
                <w:szCs w:val="20"/>
              </w:rPr>
              <w:t>Фактический адрес собственника</w:t>
            </w:r>
          </w:p>
        </w:tc>
        <w:tc>
          <w:tcPr>
            <w:tcW w:w="5140" w:type="dxa"/>
          </w:tcPr>
          <w:p w14:paraId="42A88DD9" w14:textId="77777777" w:rsidR="00264DD9" w:rsidRPr="00D10F7B" w:rsidRDefault="00264DD9" w:rsidP="00264DD9">
            <w:pPr>
              <w:ind w:firstLine="0"/>
              <w:jc w:val="left"/>
              <w:rPr>
                <w:rFonts w:eastAsiaTheme="minorEastAsia"/>
                <w:sz w:val="20"/>
                <w:szCs w:val="20"/>
              </w:rPr>
            </w:pPr>
          </w:p>
        </w:tc>
      </w:tr>
      <w:tr w:rsidR="00D10F7B" w:rsidRPr="00D10F7B" w14:paraId="3D5CB8E4" w14:textId="77777777" w:rsidTr="007149B8">
        <w:tc>
          <w:tcPr>
            <w:tcW w:w="5140" w:type="dxa"/>
            <w:vAlign w:val="bottom"/>
          </w:tcPr>
          <w:p w14:paraId="51358603" w14:textId="1F233DD6" w:rsidR="00264DD9" w:rsidRPr="00D10F7B" w:rsidRDefault="00264DD9" w:rsidP="00264DD9">
            <w:pPr>
              <w:ind w:firstLine="0"/>
              <w:rPr>
                <w:sz w:val="20"/>
                <w:szCs w:val="20"/>
              </w:rPr>
            </w:pPr>
            <w:r w:rsidRPr="00D10F7B">
              <w:rPr>
                <w:sz w:val="20"/>
                <w:szCs w:val="20"/>
              </w:rPr>
              <w:t>ЕГРЮЛ</w:t>
            </w:r>
          </w:p>
        </w:tc>
        <w:tc>
          <w:tcPr>
            <w:tcW w:w="5140" w:type="dxa"/>
          </w:tcPr>
          <w:p w14:paraId="10EF09EE" w14:textId="77777777" w:rsidR="00264DD9" w:rsidRPr="00D10F7B" w:rsidRDefault="00264DD9" w:rsidP="00264DD9">
            <w:pPr>
              <w:ind w:firstLine="0"/>
              <w:jc w:val="left"/>
              <w:rPr>
                <w:rFonts w:eastAsiaTheme="minorEastAsia"/>
                <w:sz w:val="20"/>
                <w:szCs w:val="20"/>
              </w:rPr>
            </w:pPr>
          </w:p>
        </w:tc>
      </w:tr>
      <w:tr w:rsidR="00D10F7B" w:rsidRPr="00D10F7B" w14:paraId="3A6FB5B3" w14:textId="77777777" w:rsidTr="007149B8">
        <w:tc>
          <w:tcPr>
            <w:tcW w:w="5140" w:type="dxa"/>
            <w:vAlign w:val="bottom"/>
          </w:tcPr>
          <w:p w14:paraId="2AD992C6" w14:textId="26080D77" w:rsidR="00264DD9" w:rsidRPr="00D10F7B" w:rsidRDefault="00264DD9" w:rsidP="00264DD9">
            <w:pPr>
              <w:ind w:firstLine="0"/>
              <w:rPr>
                <w:sz w:val="20"/>
                <w:szCs w:val="20"/>
              </w:rPr>
            </w:pPr>
            <w:r w:rsidRPr="00D10F7B">
              <w:rPr>
                <w:sz w:val="20"/>
                <w:szCs w:val="20"/>
              </w:rPr>
              <w:t>Код ЕСР станции начала участка</w:t>
            </w:r>
          </w:p>
        </w:tc>
        <w:tc>
          <w:tcPr>
            <w:tcW w:w="5140" w:type="dxa"/>
          </w:tcPr>
          <w:p w14:paraId="5F82DD46" w14:textId="77777777" w:rsidR="00264DD9" w:rsidRPr="00D10F7B" w:rsidRDefault="00264DD9" w:rsidP="00264DD9">
            <w:pPr>
              <w:ind w:firstLine="0"/>
              <w:jc w:val="left"/>
              <w:rPr>
                <w:rFonts w:eastAsiaTheme="minorEastAsia"/>
                <w:sz w:val="20"/>
                <w:szCs w:val="20"/>
              </w:rPr>
            </w:pPr>
          </w:p>
        </w:tc>
      </w:tr>
      <w:tr w:rsidR="00D10F7B" w:rsidRPr="00D10F7B" w14:paraId="33B1DEF1" w14:textId="77777777" w:rsidTr="007149B8">
        <w:tc>
          <w:tcPr>
            <w:tcW w:w="5140" w:type="dxa"/>
            <w:vAlign w:val="bottom"/>
          </w:tcPr>
          <w:p w14:paraId="7A158B79" w14:textId="1DF95617" w:rsidR="00264DD9" w:rsidRPr="00D10F7B" w:rsidRDefault="00264DD9" w:rsidP="00264DD9">
            <w:pPr>
              <w:ind w:firstLine="0"/>
              <w:rPr>
                <w:sz w:val="20"/>
                <w:szCs w:val="20"/>
              </w:rPr>
            </w:pPr>
            <w:r w:rsidRPr="00D10F7B">
              <w:rPr>
                <w:sz w:val="20"/>
                <w:szCs w:val="20"/>
              </w:rPr>
              <w:t>Код ЕСР станции конца участка</w:t>
            </w:r>
          </w:p>
        </w:tc>
        <w:tc>
          <w:tcPr>
            <w:tcW w:w="5140" w:type="dxa"/>
          </w:tcPr>
          <w:p w14:paraId="3FF1A0C8" w14:textId="77777777" w:rsidR="00264DD9" w:rsidRPr="00D10F7B" w:rsidRDefault="00264DD9" w:rsidP="00264DD9">
            <w:pPr>
              <w:ind w:firstLine="0"/>
              <w:jc w:val="left"/>
              <w:rPr>
                <w:rFonts w:eastAsiaTheme="minorEastAsia"/>
                <w:sz w:val="20"/>
                <w:szCs w:val="20"/>
              </w:rPr>
            </w:pPr>
          </w:p>
        </w:tc>
      </w:tr>
      <w:tr w:rsidR="00D10F7B" w:rsidRPr="00D10F7B" w14:paraId="53F96B28" w14:textId="77777777" w:rsidTr="007149B8">
        <w:tc>
          <w:tcPr>
            <w:tcW w:w="5140" w:type="dxa"/>
            <w:vAlign w:val="bottom"/>
          </w:tcPr>
          <w:p w14:paraId="09A74E49" w14:textId="1DE74740" w:rsidR="00264DD9" w:rsidRPr="00D10F7B" w:rsidRDefault="00264DD9" w:rsidP="00264DD9">
            <w:pPr>
              <w:ind w:firstLine="0"/>
              <w:rPr>
                <w:sz w:val="20"/>
                <w:szCs w:val="20"/>
              </w:rPr>
            </w:pPr>
            <w:r w:rsidRPr="00D10F7B">
              <w:rPr>
                <w:sz w:val="20"/>
                <w:szCs w:val="20"/>
              </w:rPr>
              <w:t>Код ЕСР станции примыкания (для участков ПНП)</w:t>
            </w:r>
          </w:p>
        </w:tc>
        <w:tc>
          <w:tcPr>
            <w:tcW w:w="5140" w:type="dxa"/>
          </w:tcPr>
          <w:p w14:paraId="468AC020" w14:textId="77777777" w:rsidR="00264DD9" w:rsidRPr="00D10F7B" w:rsidRDefault="00264DD9" w:rsidP="00264DD9">
            <w:pPr>
              <w:ind w:firstLine="0"/>
              <w:jc w:val="left"/>
              <w:rPr>
                <w:rFonts w:eastAsiaTheme="minorEastAsia"/>
                <w:sz w:val="20"/>
                <w:szCs w:val="20"/>
              </w:rPr>
            </w:pPr>
          </w:p>
        </w:tc>
      </w:tr>
      <w:tr w:rsidR="00D10F7B" w:rsidRPr="00D10F7B" w14:paraId="010DFE57" w14:textId="77777777" w:rsidTr="007149B8">
        <w:tc>
          <w:tcPr>
            <w:tcW w:w="5140" w:type="dxa"/>
            <w:vAlign w:val="bottom"/>
          </w:tcPr>
          <w:p w14:paraId="41A54986" w14:textId="7647A655" w:rsidR="00264DD9" w:rsidRPr="00D10F7B" w:rsidRDefault="00264DD9" w:rsidP="00264DD9">
            <w:pPr>
              <w:ind w:firstLine="0"/>
              <w:rPr>
                <w:sz w:val="20"/>
                <w:szCs w:val="20"/>
              </w:rPr>
            </w:pPr>
            <w:r w:rsidRPr="00D10F7B">
              <w:rPr>
                <w:sz w:val="20"/>
                <w:szCs w:val="20"/>
              </w:rPr>
              <w:t>Станция примыкания (для участков ПНП)</w:t>
            </w:r>
          </w:p>
        </w:tc>
        <w:tc>
          <w:tcPr>
            <w:tcW w:w="5140" w:type="dxa"/>
          </w:tcPr>
          <w:p w14:paraId="283E8200" w14:textId="77777777" w:rsidR="00264DD9" w:rsidRPr="00D10F7B" w:rsidRDefault="00264DD9" w:rsidP="00264DD9">
            <w:pPr>
              <w:ind w:firstLine="0"/>
              <w:jc w:val="left"/>
              <w:rPr>
                <w:rFonts w:eastAsiaTheme="minorEastAsia"/>
                <w:sz w:val="20"/>
                <w:szCs w:val="20"/>
              </w:rPr>
            </w:pPr>
          </w:p>
        </w:tc>
      </w:tr>
      <w:tr w:rsidR="00D10F7B" w:rsidRPr="00D10F7B" w14:paraId="169AB81C" w14:textId="77777777" w:rsidTr="007149B8">
        <w:tc>
          <w:tcPr>
            <w:tcW w:w="5140" w:type="dxa"/>
            <w:vAlign w:val="bottom"/>
          </w:tcPr>
          <w:p w14:paraId="5F872479" w14:textId="35C5084F" w:rsidR="00264DD9" w:rsidRPr="00D10F7B" w:rsidRDefault="00264DD9" w:rsidP="00264DD9">
            <w:pPr>
              <w:ind w:firstLine="0"/>
              <w:rPr>
                <w:sz w:val="20"/>
                <w:szCs w:val="20"/>
              </w:rPr>
            </w:pPr>
            <w:r w:rsidRPr="00D10F7B">
              <w:rPr>
                <w:sz w:val="20"/>
                <w:szCs w:val="20"/>
              </w:rPr>
              <w:t>Наличие примыкания к железнодорожным путям общего пользования, на которых осуществляется высокоскоростное и скоростное движение</w:t>
            </w:r>
          </w:p>
        </w:tc>
        <w:tc>
          <w:tcPr>
            <w:tcW w:w="5140" w:type="dxa"/>
          </w:tcPr>
          <w:p w14:paraId="6E002510" w14:textId="77777777" w:rsidR="00264DD9" w:rsidRPr="00D10F7B" w:rsidRDefault="00264DD9" w:rsidP="00264DD9">
            <w:pPr>
              <w:ind w:firstLine="0"/>
              <w:jc w:val="left"/>
              <w:rPr>
                <w:rFonts w:eastAsiaTheme="minorEastAsia"/>
                <w:sz w:val="20"/>
                <w:szCs w:val="20"/>
              </w:rPr>
            </w:pPr>
          </w:p>
        </w:tc>
      </w:tr>
      <w:tr w:rsidR="00D10F7B" w:rsidRPr="00D10F7B" w14:paraId="3C6CF1E0" w14:textId="77777777" w:rsidTr="007149B8">
        <w:tc>
          <w:tcPr>
            <w:tcW w:w="5140" w:type="dxa"/>
            <w:vAlign w:val="bottom"/>
          </w:tcPr>
          <w:p w14:paraId="3426B6B6" w14:textId="62DC9B3C" w:rsidR="00264DD9" w:rsidRPr="00D10F7B" w:rsidRDefault="00264DD9" w:rsidP="00264DD9">
            <w:pPr>
              <w:ind w:firstLine="0"/>
              <w:rPr>
                <w:sz w:val="20"/>
                <w:szCs w:val="20"/>
              </w:rPr>
            </w:pPr>
            <w:r w:rsidRPr="00D10F7B">
              <w:rPr>
                <w:sz w:val="20"/>
                <w:szCs w:val="20"/>
              </w:rPr>
              <w:t>Общая (суммарная) длина ОТИ, м</w:t>
            </w:r>
          </w:p>
        </w:tc>
        <w:tc>
          <w:tcPr>
            <w:tcW w:w="5140" w:type="dxa"/>
          </w:tcPr>
          <w:p w14:paraId="35B002EC" w14:textId="77777777" w:rsidR="00264DD9" w:rsidRPr="00D10F7B" w:rsidRDefault="00264DD9" w:rsidP="00264DD9">
            <w:pPr>
              <w:ind w:firstLine="0"/>
              <w:jc w:val="left"/>
              <w:rPr>
                <w:rFonts w:eastAsiaTheme="minorEastAsia"/>
                <w:sz w:val="20"/>
                <w:szCs w:val="20"/>
              </w:rPr>
            </w:pPr>
          </w:p>
        </w:tc>
      </w:tr>
      <w:tr w:rsidR="00D10F7B" w:rsidRPr="00D10F7B" w14:paraId="2E630C49" w14:textId="77777777" w:rsidTr="007149B8">
        <w:tc>
          <w:tcPr>
            <w:tcW w:w="5140" w:type="dxa"/>
            <w:vAlign w:val="bottom"/>
          </w:tcPr>
          <w:p w14:paraId="3A619CDF" w14:textId="443C3326" w:rsidR="00264DD9" w:rsidRPr="00D10F7B" w:rsidRDefault="00264DD9" w:rsidP="00264DD9">
            <w:pPr>
              <w:ind w:firstLine="0"/>
              <w:rPr>
                <w:sz w:val="20"/>
                <w:szCs w:val="20"/>
              </w:rPr>
            </w:pPr>
            <w:r w:rsidRPr="00D10F7B">
              <w:rPr>
                <w:sz w:val="20"/>
                <w:szCs w:val="20"/>
              </w:rPr>
              <w:t>Количество путей на ОТИ</w:t>
            </w:r>
          </w:p>
        </w:tc>
        <w:tc>
          <w:tcPr>
            <w:tcW w:w="5140" w:type="dxa"/>
          </w:tcPr>
          <w:p w14:paraId="0A7E67DC" w14:textId="77777777" w:rsidR="00264DD9" w:rsidRPr="00D10F7B" w:rsidRDefault="00264DD9" w:rsidP="00264DD9">
            <w:pPr>
              <w:ind w:firstLine="0"/>
              <w:jc w:val="left"/>
              <w:rPr>
                <w:rFonts w:eastAsiaTheme="minorEastAsia"/>
                <w:sz w:val="20"/>
                <w:szCs w:val="20"/>
              </w:rPr>
            </w:pPr>
          </w:p>
        </w:tc>
      </w:tr>
      <w:tr w:rsidR="00D10F7B" w:rsidRPr="00D10F7B" w14:paraId="28701038" w14:textId="77777777" w:rsidTr="007149B8">
        <w:tc>
          <w:tcPr>
            <w:tcW w:w="5140" w:type="dxa"/>
            <w:vAlign w:val="bottom"/>
          </w:tcPr>
          <w:p w14:paraId="232035AA" w14:textId="5483174A" w:rsidR="00264DD9" w:rsidRPr="00D10F7B" w:rsidRDefault="00264DD9" w:rsidP="00264DD9">
            <w:pPr>
              <w:ind w:firstLine="0"/>
              <w:rPr>
                <w:sz w:val="20"/>
                <w:szCs w:val="20"/>
              </w:rPr>
            </w:pPr>
            <w:r w:rsidRPr="00D10F7B">
              <w:rPr>
                <w:sz w:val="20"/>
                <w:szCs w:val="20"/>
              </w:rPr>
              <w:t>Круглосуточная эксплуатация ОТИ</w:t>
            </w:r>
          </w:p>
        </w:tc>
        <w:tc>
          <w:tcPr>
            <w:tcW w:w="5140" w:type="dxa"/>
          </w:tcPr>
          <w:p w14:paraId="762299B8" w14:textId="77777777" w:rsidR="00264DD9" w:rsidRPr="00D10F7B" w:rsidRDefault="00264DD9" w:rsidP="00264DD9">
            <w:pPr>
              <w:ind w:firstLine="0"/>
              <w:jc w:val="left"/>
              <w:rPr>
                <w:rFonts w:eastAsiaTheme="minorEastAsia"/>
                <w:sz w:val="20"/>
                <w:szCs w:val="20"/>
              </w:rPr>
            </w:pPr>
          </w:p>
        </w:tc>
      </w:tr>
      <w:tr w:rsidR="00D10F7B" w:rsidRPr="00D10F7B" w14:paraId="27062D3F" w14:textId="77777777" w:rsidTr="007149B8">
        <w:tc>
          <w:tcPr>
            <w:tcW w:w="5140" w:type="dxa"/>
            <w:vAlign w:val="bottom"/>
          </w:tcPr>
          <w:p w14:paraId="0ABBF213" w14:textId="44214D98" w:rsidR="00264DD9" w:rsidRPr="00D10F7B" w:rsidRDefault="00264DD9" w:rsidP="00264DD9">
            <w:pPr>
              <w:ind w:firstLine="0"/>
              <w:rPr>
                <w:sz w:val="20"/>
                <w:szCs w:val="20"/>
              </w:rPr>
            </w:pPr>
            <w:r w:rsidRPr="00D10F7B">
              <w:rPr>
                <w:sz w:val="20"/>
                <w:szCs w:val="20"/>
              </w:rPr>
              <w:t>Количество персонала предприятия (других предприятий), производящего посадку/высадку на ОТИ</w:t>
            </w:r>
          </w:p>
        </w:tc>
        <w:tc>
          <w:tcPr>
            <w:tcW w:w="5140" w:type="dxa"/>
          </w:tcPr>
          <w:p w14:paraId="04F430F0" w14:textId="77777777" w:rsidR="00264DD9" w:rsidRPr="00D10F7B" w:rsidRDefault="00264DD9" w:rsidP="00264DD9">
            <w:pPr>
              <w:ind w:firstLine="0"/>
              <w:jc w:val="left"/>
              <w:rPr>
                <w:rFonts w:eastAsiaTheme="minorEastAsia"/>
                <w:sz w:val="20"/>
                <w:szCs w:val="20"/>
              </w:rPr>
            </w:pPr>
          </w:p>
        </w:tc>
      </w:tr>
      <w:tr w:rsidR="00D10F7B" w:rsidRPr="00D10F7B" w14:paraId="022C4336" w14:textId="77777777" w:rsidTr="007149B8">
        <w:tc>
          <w:tcPr>
            <w:tcW w:w="5140" w:type="dxa"/>
            <w:vAlign w:val="bottom"/>
          </w:tcPr>
          <w:p w14:paraId="7B0C412F" w14:textId="4CAAA6A5" w:rsidR="00264DD9" w:rsidRPr="00D10F7B" w:rsidRDefault="00264DD9" w:rsidP="00264DD9">
            <w:pPr>
              <w:ind w:firstLine="0"/>
              <w:rPr>
                <w:sz w:val="20"/>
                <w:szCs w:val="20"/>
              </w:rPr>
            </w:pPr>
            <w:r w:rsidRPr="00D10F7B">
              <w:rPr>
                <w:sz w:val="20"/>
                <w:szCs w:val="20"/>
              </w:rPr>
              <w:t>Размер движения по ОТИ пассажирских поездов по графику, пар в сутки</w:t>
            </w:r>
          </w:p>
        </w:tc>
        <w:tc>
          <w:tcPr>
            <w:tcW w:w="5140" w:type="dxa"/>
          </w:tcPr>
          <w:p w14:paraId="065B933D" w14:textId="77777777" w:rsidR="00264DD9" w:rsidRPr="00D10F7B" w:rsidRDefault="00264DD9" w:rsidP="00264DD9">
            <w:pPr>
              <w:ind w:firstLine="0"/>
              <w:jc w:val="left"/>
              <w:rPr>
                <w:rFonts w:eastAsiaTheme="minorEastAsia"/>
                <w:sz w:val="20"/>
                <w:szCs w:val="20"/>
              </w:rPr>
            </w:pPr>
          </w:p>
        </w:tc>
      </w:tr>
      <w:tr w:rsidR="00D10F7B" w:rsidRPr="00D10F7B" w14:paraId="7F82003A" w14:textId="77777777" w:rsidTr="007149B8">
        <w:tc>
          <w:tcPr>
            <w:tcW w:w="5140" w:type="dxa"/>
            <w:vAlign w:val="bottom"/>
          </w:tcPr>
          <w:p w14:paraId="11D44698" w14:textId="49C7ED65" w:rsidR="00264DD9" w:rsidRPr="00D10F7B" w:rsidRDefault="00264DD9" w:rsidP="00264DD9">
            <w:pPr>
              <w:ind w:firstLine="0"/>
              <w:rPr>
                <w:sz w:val="20"/>
                <w:szCs w:val="20"/>
              </w:rPr>
            </w:pPr>
            <w:r w:rsidRPr="00D10F7B">
              <w:rPr>
                <w:sz w:val="20"/>
                <w:szCs w:val="20"/>
              </w:rPr>
              <w:t>Размер движения по ОТИ грузовых поездов по графику, пар в сутки</w:t>
            </w:r>
          </w:p>
        </w:tc>
        <w:tc>
          <w:tcPr>
            <w:tcW w:w="5140" w:type="dxa"/>
          </w:tcPr>
          <w:p w14:paraId="66344D2F" w14:textId="77777777" w:rsidR="00264DD9" w:rsidRPr="00D10F7B" w:rsidRDefault="00264DD9" w:rsidP="00264DD9">
            <w:pPr>
              <w:ind w:firstLine="0"/>
              <w:jc w:val="left"/>
              <w:rPr>
                <w:rFonts w:eastAsiaTheme="minorEastAsia"/>
                <w:sz w:val="20"/>
                <w:szCs w:val="20"/>
              </w:rPr>
            </w:pPr>
          </w:p>
        </w:tc>
      </w:tr>
      <w:tr w:rsidR="00D10F7B" w:rsidRPr="00D10F7B" w14:paraId="0F7ADE0A" w14:textId="77777777" w:rsidTr="007149B8">
        <w:tc>
          <w:tcPr>
            <w:tcW w:w="5140" w:type="dxa"/>
            <w:vAlign w:val="bottom"/>
          </w:tcPr>
          <w:p w14:paraId="307678AF" w14:textId="15EB1349" w:rsidR="00264DD9" w:rsidRPr="00D10F7B" w:rsidRDefault="00264DD9" w:rsidP="00264DD9">
            <w:pPr>
              <w:ind w:firstLine="0"/>
              <w:rPr>
                <w:sz w:val="20"/>
                <w:szCs w:val="20"/>
              </w:rPr>
            </w:pPr>
            <w:r w:rsidRPr="00D10F7B">
              <w:rPr>
                <w:sz w:val="20"/>
                <w:szCs w:val="20"/>
              </w:rPr>
              <w:t>Интенсивность движения поездов на однопутном участке</w:t>
            </w:r>
          </w:p>
        </w:tc>
        <w:tc>
          <w:tcPr>
            <w:tcW w:w="5140" w:type="dxa"/>
          </w:tcPr>
          <w:p w14:paraId="4130FD86" w14:textId="77777777" w:rsidR="00264DD9" w:rsidRPr="00D10F7B" w:rsidRDefault="00264DD9" w:rsidP="00264DD9">
            <w:pPr>
              <w:ind w:firstLine="0"/>
              <w:jc w:val="left"/>
              <w:rPr>
                <w:rFonts w:eastAsiaTheme="minorEastAsia"/>
                <w:sz w:val="20"/>
                <w:szCs w:val="20"/>
              </w:rPr>
            </w:pPr>
          </w:p>
        </w:tc>
      </w:tr>
      <w:tr w:rsidR="00D10F7B" w:rsidRPr="00D10F7B" w14:paraId="19819AD7" w14:textId="77777777" w:rsidTr="007149B8">
        <w:tc>
          <w:tcPr>
            <w:tcW w:w="5140" w:type="dxa"/>
            <w:vAlign w:val="bottom"/>
          </w:tcPr>
          <w:p w14:paraId="51216EA7" w14:textId="764F97F4" w:rsidR="00264DD9" w:rsidRPr="00D10F7B" w:rsidRDefault="00264DD9" w:rsidP="00264DD9">
            <w:pPr>
              <w:ind w:firstLine="0"/>
              <w:rPr>
                <w:sz w:val="20"/>
                <w:szCs w:val="20"/>
              </w:rPr>
            </w:pPr>
            <w:r w:rsidRPr="00D10F7B">
              <w:rPr>
                <w:sz w:val="20"/>
                <w:szCs w:val="20"/>
              </w:rPr>
              <w:t>Интенсивность движения поездов на двухпутном участке</w:t>
            </w:r>
          </w:p>
        </w:tc>
        <w:tc>
          <w:tcPr>
            <w:tcW w:w="5140" w:type="dxa"/>
          </w:tcPr>
          <w:p w14:paraId="0D8DF1CA" w14:textId="77777777" w:rsidR="00264DD9" w:rsidRPr="00D10F7B" w:rsidRDefault="00264DD9" w:rsidP="00264DD9">
            <w:pPr>
              <w:ind w:firstLine="0"/>
              <w:jc w:val="left"/>
              <w:rPr>
                <w:rFonts w:eastAsiaTheme="minorEastAsia"/>
                <w:sz w:val="20"/>
                <w:szCs w:val="20"/>
              </w:rPr>
            </w:pPr>
          </w:p>
        </w:tc>
      </w:tr>
      <w:tr w:rsidR="00D10F7B" w:rsidRPr="00D10F7B" w14:paraId="461471AC" w14:textId="77777777" w:rsidTr="007149B8">
        <w:tc>
          <w:tcPr>
            <w:tcW w:w="5140" w:type="dxa"/>
            <w:vAlign w:val="bottom"/>
          </w:tcPr>
          <w:p w14:paraId="0BE85BC5" w14:textId="668573EF" w:rsidR="00264DD9" w:rsidRPr="00D10F7B" w:rsidRDefault="00264DD9" w:rsidP="00264DD9">
            <w:pPr>
              <w:ind w:firstLine="0"/>
              <w:rPr>
                <w:sz w:val="20"/>
                <w:szCs w:val="20"/>
              </w:rPr>
            </w:pPr>
            <w:r w:rsidRPr="00D10F7B">
              <w:rPr>
                <w:sz w:val="20"/>
                <w:szCs w:val="20"/>
              </w:rPr>
              <w:t>Максимальная скорость движения по участку</w:t>
            </w:r>
          </w:p>
        </w:tc>
        <w:tc>
          <w:tcPr>
            <w:tcW w:w="5140" w:type="dxa"/>
          </w:tcPr>
          <w:p w14:paraId="4481E3FE" w14:textId="77777777" w:rsidR="00264DD9" w:rsidRPr="00D10F7B" w:rsidRDefault="00264DD9" w:rsidP="00264DD9">
            <w:pPr>
              <w:ind w:firstLine="0"/>
              <w:jc w:val="left"/>
              <w:rPr>
                <w:rFonts w:eastAsiaTheme="minorEastAsia"/>
                <w:sz w:val="20"/>
                <w:szCs w:val="20"/>
              </w:rPr>
            </w:pPr>
          </w:p>
        </w:tc>
      </w:tr>
      <w:tr w:rsidR="00D10F7B" w:rsidRPr="00D10F7B" w14:paraId="603A05FA" w14:textId="77777777" w:rsidTr="007149B8">
        <w:tc>
          <w:tcPr>
            <w:tcW w:w="5140" w:type="dxa"/>
            <w:vAlign w:val="bottom"/>
          </w:tcPr>
          <w:p w14:paraId="09E3A3DE" w14:textId="28BD8140" w:rsidR="00264DD9" w:rsidRPr="00D10F7B" w:rsidRDefault="00264DD9" w:rsidP="00264DD9">
            <w:pPr>
              <w:ind w:firstLine="0"/>
              <w:rPr>
                <w:sz w:val="20"/>
                <w:szCs w:val="20"/>
              </w:rPr>
            </w:pPr>
            <w:r w:rsidRPr="00D10F7B">
              <w:rPr>
                <w:sz w:val="20"/>
                <w:szCs w:val="20"/>
              </w:rPr>
              <w:t>Классификация железнодорожной линии</w:t>
            </w:r>
          </w:p>
        </w:tc>
        <w:tc>
          <w:tcPr>
            <w:tcW w:w="5140" w:type="dxa"/>
          </w:tcPr>
          <w:p w14:paraId="1FF39F7B" w14:textId="77777777" w:rsidR="00264DD9" w:rsidRPr="00D10F7B" w:rsidRDefault="00264DD9" w:rsidP="00264DD9">
            <w:pPr>
              <w:ind w:firstLine="0"/>
              <w:jc w:val="left"/>
              <w:rPr>
                <w:rFonts w:eastAsiaTheme="minorEastAsia"/>
                <w:sz w:val="20"/>
                <w:szCs w:val="20"/>
              </w:rPr>
            </w:pPr>
          </w:p>
        </w:tc>
      </w:tr>
      <w:tr w:rsidR="00D10F7B" w:rsidRPr="00D10F7B" w14:paraId="63B2F636" w14:textId="77777777" w:rsidTr="007149B8">
        <w:tc>
          <w:tcPr>
            <w:tcW w:w="5140" w:type="dxa"/>
            <w:vAlign w:val="bottom"/>
          </w:tcPr>
          <w:p w14:paraId="3D0B7748" w14:textId="09143D89" w:rsidR="00264DD9" w:rsidRPr="00D10F7B" w:rsidRDefault="00264DD9" w:rsidP="00264DD9">
            <w:pPr>
              <w:ind w:firstLine="0"/>
              <w:rPr>
                <w:sz w:val="20"/>
                <w:szCs w:val="20"/>
              </w:rPr>
            </w:pPr>
            <w:r w:rsidRPr="00D10F7B">
              <w:rPr>
                <w:sz w:val="20"/>
                <w:szCs w:val="20"/>
              </w:rPr>
              <w:t>Наличие у СТИ лицензии на осуществление деятельности на ОТИ по перевозкам железнодорожным транспортом опасных грузов</w:t>
            </w:r>
          </w:p>
        </w:tc>
        <w:tc>
          <w:tcPr>
            <w:tcW w:w="5140" w:type="dxa"/>
          </w:tcPr>
          <w:p w14:paraId="1488EB2E" w14:textId="77777777" w:rsidR="00264DD9" w:rsidRPr="00D10F7B" w:rsidRDefault="00264DD9" w:rsidP="00264DD9">
            <w:pPr>
              <w:ind w:firstLine="0"/>
              <w:jc w:val="left"/>
              <w:rPr>
                <w:rFonts w:eastAsiaTheme="minorEastAsia"/>
                <w:sz w:val="20"/>
                <w:szCs w:val="20"/>
              </w:rPr>
            </w:pPr>
          </w:p>
        </w:tc>
      </w:tr>
      <w:tr w:rsidR="00D10F7B" w:rsidRPr="00D10F7B" w14:paraId="6B797CE6" w14:textId="77777777" w:rsidTr="007149B8">
        <w:tc>
          <w:tcPr>
            <w:tcW w:w="5140" w:type="dxa"/>
            <w:vAlign w:val="bottom"/>
          </w:tcPr>
          <w:p w14:paraId="21A03C47" w14:textId="6889569B" w:rsidR="00264DD9" w:rsidRPr="00D10F7B" w:rsidRDefault="00264DD9" w:rsidP="00264DD9">
            <w:pPr>
              <w:ind w:firstLine="0"/>
              <w:rPr>
                <w:sz w:val="20"/>
                <w:szCs w:val="20"/>
              </w:rPr>
            </w:pPr>
            <w:r w:rsidRPr="00D10F7B">
              <w:rPr>
                <w:sz w:val="20"/>
                <w:szCs w:val="20"/>
              </w:rPr>
              <w:t>Наличие у СТИ лицензии на осуществление погрузочно-разгрузочной деятельности на ОТИ применительно к опасным грузам на железнодорожном транспорте</w:t>
            </w:r>
          </w:p>
        </w:tc>
        <w:tc>
          <w:tcPr>
            <w:tcW w:w="5140" w:type="dxa"/>
          </w:tcPr>
          <w:p w14:paraId="0113B0FD" w14:textId="77777777" w:rsidR="00264DD9" w:rsidRPr="00D10F7B" w:rsidRDefault="00264DD9" w:rsidP="00264DD9">
            <w:pPr>
              <w:ind w:firstLine="0"/>
              <w:jc w:val="left"/>
              <w:rPr>
                <w:rFonts w:eastAsiaTheme="minorEastAsia"/>
                <w:sz w:val="20"/>
                <w:szCs w:val="20"/>
              </w:rPr>
            </w:pPr>
          </w:p>
        </w:tc>
      </w:tr>
      <w:tr w:rsidR="00D10F7B" w:rsidRPr="00D10F7B" w14:paraId="3EC11602" w14:textId="77777777" w:rsidTr="007149B8">
        <w:tc>
          <w:tcPr>
            <w:tcW w:w="5140" w:type="dxa"/>
            <w:vAlign w:val="bottom"/>
          </w:tcPr>
          <w:p w14:paraId="6400B86C" w14:textId="77CC6E18" w:rsidR="00264DD9" w:rsidRPr="00D10F7B" w:rsidRDefault="00264DD9" w:rsidP="00264DD9">
            <w:pPr>
              <w:ind w:firstLine="0"/>
              <w:rPr>
                <w:sz w:val="20"/>
                <w:szCs w:val="20"/>
              </w:rPr>
            </w:pPr>
            <w:r w:rsidRPr="00D10F7B">
              <w:rPr>
                <w:sz w:val="20"/>
                <w:szCs w:val="20"/>
              </w:rPr>
              <w:t>Осуществление подачи и (или) уборки вагонов с грузами повышенной опасности, маневровых работ для вагонов с грузами повышенной опасности, а также стоянки вагонов с грузами повышенной опасности</w:t>
            </w:r>
          </w:p>
        </w:tc>
        <w:tc>
          <w:tcPr>
            <w:tcW w:w="5140" w:type="dxa"/>
          </w:tcPr>
          <w:p w14:paraId="1D00B233" w14:textId="77777777" w:rsidR="00264DD9" w:rsidRPr="00D10F7B" w:rsidRDefault="00264DD9" w:rsidP="00264DD9">
            <w:pPr>
              <w:ind w:firstLine="0"/>
              <w:jc w:val="left"/>
              <w:rPr>
                <w:rFonts w:eastAsiaTheme="minorEastAsia"/>
                <w:sz w:val="20"/>
                <w:szCs w:val="20"/>
              </w:rPr>
            </w:pPr>
          </w:p>
        </w:tc>
      </w:tr>
      <w:tr w:rsidR="00D10F7B" w:rsidRPr="00D10F7B" w14:paraId="7CEDB3C1" w14:textId="77777777" w:rsidTr="007149B8">
        <w:tc>
          <w:tcPr>
            <w:tcW w:w="5140" w:type="dxa"/>
            <w:vAlign w:val="center"/>
          </w:tcPr>
          <w:p w14:paraId="1A431197" w14:textId="78A87D3C" w:rsidR="00264DD9" w:rsidRPr="00D10F7B" w:rsidRDefault="00264DD9" w:rsidP="00264DD9">
            <w:pPr>
              <w:ind w:firstLine="0"/>
              <w:rPr>
                <w:sz w:val="20"/>
                <w:szCs w:val="20"/>
              </w:rPr>
            </w:pPr>
            <w:r w:rsidRPr="00D10F7B">
              <w:rPr>
                <w:sz w:val="20"/>
                <w:szCs w:val="20"/>
              </w:rPr>
              <w:t>Количество перевозимых опасных грузов в месяц (включая грузы повышенной опасности), вагонов</w:t>
            </w:r>
          </w:p>
        </w:tc>
        <w:tc>
          <w:tcPr>
            <w:tcW w:w="5140" w:type="dxa"/>
          </w:tcPr>
          <w:p w14:paraId="21094D78" w14:textId="77777777" w:rsidR="00264DD9" w:rsidRPr="00D10F7B" w:rsidRDefault="00264DD9" w:rsidP="00264DD9">
            <w:pPr>
              <w:ind w:firstLine="0"/>
              <w:jc w:val="left"/>
              <w:rPr>
                <w:rFonts w:eastAsiaTheme="minorEastAsia"/>
                <w:sz w:val="20"/>
                <w:szCs w:val="20"/>
              </w:rPr>
            </w:pPr>
          </w:p>
        </w:tc>
      </w:tr>
      <w:tr w:rsidR="00D10F7B" w:rsidRPr="00D10F7B" w14:paraId="537C3353" w14:textId="77777777" w:rsidTr="007149B8">
        <w:tc>
          <w:tcPr>
            <w:tcW w:w="5140" w:type="dxa"/>
            <w:vAlign w:val="center"/>
          </w:tcPr>
          <w:p w14:paraId="0AC9BB72" w14:textId="72D96400" w:rsidR="00264DD9" w:rsidRPr="00D10F7B" w:rsidRDefault="00264DD9" w:rsidP="00264DD9">
            <w:pPr>
              <w:ind w:firstLine="0"/>
              <w:rPr>
                <w:sz w:val="20"/>
                <w:szCs w:val="20"/>
              </w:rPr>
            </w:pPr>
            <w:r w:rsidRPr="00D10F7B">
              <w:rPr>
                <w:sz w:val="20"/>
                <w:szCs w:val="20"/>
              </w:rPr>
              <w:t>Количество перевозимых грузов повышенной опасности в месяц, вагонов</w:t>
            </w:r>
          </w:p>
        </w:tc>
        <w:tc>
          <w:tcPr>
            <w:tcW w:w="5140" w:type="dxa"/>
          </w:tcPr>
          <w:p w14:paraId="53D95419" w14:textId="77777777" w:rsidR="00264DD9" w:rsidRPr="00D10F7B" w:rsidRDefault="00264DD9" w:rsidP="00264DD9">
            <w:pPr>
              <w:ind w:firstLine="0"/>
              <w:jc w:val="left"/>
              <w:rPr>
                <w:rFonts w:eastAsiaTheme="minorEastAsia"/>
                <w:sz w:val="20"/>
                <w:szCs w:val="20"/>
              </w:rPr>
            </w:pPr>
          </w:p>
        </w:tc>
      </w:tr>
      <w:tr w:rsidR="00D10F7B" w:rsidRPr="00D10F7B" w14:paraId="2ED7D8D7" w14:textId="77777777" w:rsidTr="007149B8">
        <w:tc>
          <w:tcPr>
            <w:tcW w:w="5140" w:type="dxa"/>
            <w:vAlign w:val="center"/>
          </w:tcPr>
          <w:p w14:paraId="4D4BB5B0" w14:textId="18DE41EC" w:rsidR="00264DD9" w:rsidRPr="00D10F7B" w:rsidRDefault="00264DD9" w:rsidP="00264DD9">
            <w:pPr>
              <w:ind w:firstLine="0"/>
              <w:rPr>
                <w:sz w:val="20"/>
                <w:szCs w:val="20"/>
              </w:rPr>
            </w:pPr>
            <w:r w:rsidRPr="00D10F7B">
              <w:rPr>
                <w:sz w:val="20"/>
                <w:szCs w:val="20"/>
              </w:rPr>
              <w:t>Наименование груза повышенной опасности</w:t>
            </w:r>
          </w:p>
        </w:tc>
        <w:tc>
          <w:tcPr>
            <w:tcW w:w="5140" w:type="dxa"/>
            <w:vAlign w:val="center"/>
          </w:tcPr>
          <w:p w14:paraId="7FF32B7A" w14:textId="77777777" w:rsidR="00264DD9" w:rsidRPr="00D10F7B" w:rsidRDefault="00264DD9" w:rsidP="00264DD9">
            <w:pPr>
              <w:ind w:firstLine="0"/>
              <w:jc w:val="left"/>
              <w:rPr>
                <w:rFonts w:eastAsiaTheme="minorEastAsia"/>
                <w:sz w:val="20"/>
                <w:szCs w:val="20"/>
              </w:rPr>
            </w:pPr>
          </w:p>
        </w:tc>
      </w:tr>
      <w:tr w:rsidR="00D10F7B" w:rsidRPr="00D10F7B" w14:paraId="7090735D" w14:textId="77777777" w:rsidTr="007149B8">
        <w:tc>
          <w:tcPr>
            <w:tcW w:w="5140" w:type="dxa"/>
            <w:vAlign w:val="center"/>
          </w:tcPr>
          <w:p w14:paraId="6DBB55E4" w14:textId="3C410040" w:rsidR="00264DD9" w:rsidRPr="00D10F7B" w:rsidRDefault="00264DD9" w:rsidP="00264DD9">
            <w:pPr>
              <w:ind w:firstLine="0"/>
              <w:rPr>
                <w:sz w:val="20"/>
                <w:szCs w:val="20"/>
              </w:rPr>
            </w:pPr>
            <w:r w:rsidRPr="00D10F7B">
              <w:rPr>
                <w:sz w:val="20"/>
                <w:szCs w:val="20"/>
              </w:rPr>
              <w:t>Класс груза повышенной опасности</w:t>
            </w:r>
          </w:p>
        </w:tc>
        <w:tc>
          <w:tcPr>
            <w:tcW w:w="5140" w:type="dxa"/>
            <w:vAlign w:val="center"/>
          </w:tcPr>
          <w:p w14:paraId="705B1062" w14:textId="77777777" w:rsidR="00264DD9" w:rsidRPr="00D10F7B" w:rsidRDefault="00264DD9" w:rsidP="00264DD9">
            <w:pPr>
              <w:ind w:firstLine="0"/>
              <w:jc w:val="left"/>
              <w:rPr>
                <w:rFonts w:eastAsiaTheme="minorEastAsia"/>
                <w:sz w:val="20"/>
                <w:szCs w:val="20"/>
              </w:rPr>
            </w:pPr>
          </w:p>
        </w:tc>
      </w:tr>
      <w:tr w:rsidR="00D10F7B" w:rsidRPr="00D10F7B" w14:paraId="366FF2CD" w14:textId="77777777" w:rsidTr="007149B8">
        <w:tc>
          <w:tcPr>
            <w:tcW w:w="5140" w:type="dxa"/>
            <w:vAlign w:val="center"/>
          </w:tcPr>
          <w:p w14:paraId="58AF0B97" w14:textId="24B37909" w:rsidR="00264DD9" w:rsidRPr="00D10F7B" w:rsidRDefault="00264DD9" w:rsidP="00264DD9">
            <w:pPr>
              <w:ind w:firstLine="0"/>
              <w:rPr>
                <w:sz w:val="20"/>
                <w:szCs w:val="20"/>
              </w:rPr>
            </w:pPr>
            <w:r w:rsidRPr="00D10F7B">
              <w:rPr>
                <w:sz w:val="20"/>
                <w:szCs w:val="20"/>
              </w:rPr>
              <w:t>Подкласс груза повышенной опасности</w:t>
            </w:r>
          </w:p>
        </w:tc>
        <w:tc>
          <w:tcPr>
            <w:tcW w:w="5140" w:type="dxa"/>
            <w:vAlign w:val="center"/>
          </w:tcPr>
          <w:p w14:paraId="44B031B6" w14:textId="77777777" w:rsidR="00264DD9" w:rsidRPr="00D10F7B" w:rsidRDefault="00264DD9" w:rsidP="00264DD9">
            <w:pPr>
              <w:ind w:firstLine="0"/>
              <w:jc w:val="left"/>
              <w:rPr>
                <w:rFonts w:eastAsiaTheme="minorEastAsia"/>
                <w:sz w:val="20"/>
                <w:szCs w:val="20"/>
              </w:rPr>
            </w:pPr>
          </w:p>
        </w:tc>
      </w:tr>
      <w:tr w:rsidR="00D10F7B" w:rsidRPr="00D10F7B" w14:paraId="22ABB447" w14:textId="77777777" w:rsidTr="007149B8">
        <w:tc>
          <w:tcPr>
            <w:tcW w:w="5140" w:type="dxa"/>
            <w:vAlign w:val="center"/>
          </w:tcPr>
          <w:p w14:paraId="4BC11E54" w14:textId="14370352" w:rsidR="00264DD9" w:rsidRPr="00D10F7B" w:rsidRDefault="00264DD9" w:rsidP="00264DD9">
            <w:pPr>
              <w:ind w:firstLine="0"/>
              <w:rPr>
                <w:sz w:val="20"/>
                <w:szCs w:val="20"/>
              </w:rPr>
            </w:pPr>
            <w:r w:rsidRPr="00D10F7B">
              <w:rPr>
                <w:sz w:val="20"/>
                <w:szCs w:val="20"/>
              </w:rPr>
              <w:t>Группа совместимости груза повышенной опасности</w:t>
            </w:r>
          </w:p>
        </w:tc>
        <w:tc>
          <w:tcPr>
            <w:tcW w:w="5140" w:type="dxa"/>
            <w:vAlign w:val="center"/>
          </w:tcPr>
          <w:p w14:paraId="62E5BDB5" w14:textId="77777777" w:rsidR="00264DD9" w:rsidRPr="00D10F7B" w:rsidRDefault="00264DD9" w:rsidP="00264DD9">
            <w:pPr>
              <w:ind w:firstLine="0"/>
              <w:jc w:val="left"/>
              <w:rPr>
                <w:rFonts w:eastAsiaTheme="minorEastAsia"/>
                <w:sz w:val="20"/>
                <w:szCs w:val="20"/>
              </w:rPr>
            </w:pPr>
          </w:p>
        </w:tc>
      </w:tr>
      <w:tr w:rsidR="00D10F7B" w:rsidRPr="00D10F7B" w14:paraId="4830186C" w14:textId="77777777" w:rsidTr="007149B8">
        <w:tc>
          <w:tcPr>
            <w:tcW w:w="5140" w:type="dxa"/>
            <w:vAlign w:val="center"/>
          </w:tcPr>
          <w:p w14:paraId="2A6E0AD8" w14:textId="1D872B58" w:rsidR="00264DD9" w:rsidRPr="00D10F7B" w:rsidRDefault="00264DD9" w:rsidP="00264DD9">
            <w:pPr>
              <w:ind w:firstLine="0"/>
              <w:rPr>
                <w:sz w:val="20"/>
                <w:szCs w:val="20"/>
              </w:rPr>
            </w:pPr>
            <w:r w:rsidRPr="00D10F7B">
              <w:rPr>
                <w:sz w:val="20"/>
                <w:szCs w:val="20"/>
              </w:rPr>
              <w:lastRenderedPageBreak/>
              <w:t>Номер ООН груза повышенной опасности</w:t>
            </w:r>
          </w:p>
        </w:tc>
        <w:tc>
          <w:tcPr>
            <w:tcW w:w="5140" w:type="dxa"/>
            <w:vAlign w:val="center"/>
          </w:tcPr>
          <w:p w14:paraId="35F30C6A" w14:textId="77777777" w:rsidR="00264DD9" w:rsidRPr="00D10F7B" w:rsidRDefault="00264DD9" w:rsidP="00264DD9">
            <w:pPr>
              <w:ind w:firstLine="0"/>
              <w:jc w:val="left"/>
              <w:rPr>
                <w:rFonts w:eastAsiaTheme="minorEastAsia"/>
                <w:sz w:val="20"/>
                <w:szCs w:val="20"/>
              </w:rPr>
            </w:pPr>
          </w:p>
        </w:tc>
      </w:tr>
      <w:tr w:rsidR="00D10F7B" w:rsidRPr="00D10F7B" w14:paraId="12CA8DB2" w14:textId="77777777" w:rsidTr="007149B8">
        <w:tc>
          <w:tcPr>
            <w:tcW w:w="5140" w:type="dxa"/>
            <w:vAlign w:val="center"/>
          </w:tcPr>
          <w:p w14:paraId="315F1FBF" w14:textId="65969E8A" w:rsidR="00264DD9" w:rsidRPr="00D10F7B" w:rsidRDefault="00264DD9" w:rsidP="00264DD9">
            <w:pPr>
              <w:ind w:firstLine="0"/>
              <w:rPr>
                <w:sz w:val="20"/>
                <w:szCs w:val="20"/>
              </w:rPr>
            </w:pPr>
            <w:r w:rsidRPr="00D10F7B">
              <w:rPr>
                <w:sz w:val="20"/>
                <w:szCs w:val="20"/>
              </w:rPr>
              <w:t>Классификационный код груза повышенной опасности</w:t>
            </w:r>
          </w:p>
        </w:tc>
        <w:tc>
          <w:tcPr>
            <w:tcW w:w="5140" w:type="dxa"/>
            <w:vAlign w:val="center"/>
          </w:tcPr>
          <w:p w14:paraId="5B3EC9A4" w14:textId="77777777" w:rsidR="00264DD9" w:rsidRPr="00D10F7B" w:rsidRDefault="00264DD9" w:rsidP="00264DD9">
            <w:pPr>
              <w:ind w:firstLine="0"/>
              <w:jc w:val="left"/>
              <w:rPr>
                <w:rFonts w:eastAsiaTheme="minorEastAsia"/>
                <w:sz w:val="20"/>
                <w:szCs w:val="20"/>
              </w:rPr>
            </w:pPr>
          </w:p>
        </w:tc>
      </w:tr>
      <w:tr w:rsidR="00D10F7B" w:rsidRPr="00D10F7B" w14:paraId="60381992" w14:textId="77777777" w:rsidTr="007149B8">
        <w:tc>
          <w:tcPr>
            <w:tcW w:w="5140" w:type="dxa"/>
            <w:vAlign w:val="center"/>
          </w:tcPr>
          <w:p w14:paraId="3FDFAC8B" w14:textId="5E4D1096" w:rsidR="00264DD9" w:rsidRPr="00D10F7B" w:rsidRDefault="00264DD9" w:rsidP="00264DD9">
            <w:pPr>
              <w:ind w:firstLine="0"/>
              <w:rPr>
                <w:sz w:val="20"/>
                <w:szCs w:val="20"/>
              </w:rPr>
            </w:pPr>
            <w:r w:rsidRPr="00D10F7B">
              <w:rPr>
                <w:sz w:val="20"/>
                <w:szCs w:val="20"/>
              </w:rPr>
              <w:t>Классификационный шифр груза повышенной опасности</w:t>
            </w:r>
          </w:p>
        </w:tc>
        <w:tc>
          <w:tcPr>
            <w:tcW w:w="5140" w:type="dxa"/>
          </w:tcPr>
          <w:p w14:paraId="4E34F216" w14:textId="77777777" w:rsidR="00264DD9" w:rsidRPr="00D10F7B" w:rsidRDefault="00264DD9" w:rsidP="00264DD9">
            <w:pPr>
              <w:ind w:firstLine="0"/>
              <w:jc w:val="left"/>
              <w:rPr>
                <w:sz w:val="20"/>
                <w:szCs w:val="20"/>
              </w:rPr>
            </w:pPr>
          </w:p>
        </w:tc>
      </w:tr>
      <w:tr w:rsidR="00D10F7B" w:rsidRPr="00D10F7B" w14:paraId="38F3AD1F" w14:textId="77777777" w:rsidTr="007149B8">
        <w:tc>
          <w:tcPr>
            <w:tcW w:w="5140" w:type="dxa"/>
          </w:tcPr>
          <w:p w14:paraId="13B28C2F" w14:textId="4D823F61" w:rsidR="00264DD9" w:rsidRPr="00D10F7B" w:rsidRDefault="00264DD9" w:rsidP="00264DD9">
            <w:pPr>
              <w:ind w:firstLine="0"/>
              <w:rPr>
                <w:sz w:val="20"/>
                <w:szCs w:val="20"/>
              </w:rPr>
            </w:pPr>
            <w:r w:rsidRPr="00D10F7B">
              <w:rPr>
                <w:sz w:val="20"/>
                <w:szCs w:val="20"/>
              </w:rPr>
              <w:t>Количество персонала в смене (максимальное)</w:t>
            </w:r>
          </w:p>
        </w:tc>
        <w:tc>
          <w:tcPr>
            <w:tcW w:w="5140" w:type="dxa"/>
          </w:tcPr>
          <w:p w14:paraId="3E3601E6" w14:textId="77777777" w:rsidR="00264DD9" w:rsidRPr="00D10F7B" w:rsidRDefault="00264DD9" w:rsidP="00264DD9">
            <w:pPr>
              <w:ind w:firstLine="0"/>
              <w:jc w:val="left"/>
              <w:rPr>
                <w:rFonts w:eastAsiaTheme="minorEastAsia"/>
                <w:sz w:val="20"/>
                <w:szCs w:val="20"/>
              </w:rPr>
            </w:pPr>
          </w:p>
        </w:tc>
      </w:tr>
      <w:tr w:rsidR="00D10F7B" w:rsidRPr="00D10F7B" w14:paraId="145C3821" w14:textId="77777777" w:rsidTr="007149B8">
        <w:tc>
          <w:tcPr>
            <w:tcW w:w="5140" w:type="dxa"/>
            <w:vAlign w:val="bottom"/>
          </w:tcPr>
          <w:p w14:paraId="1C78571D" w14:textId="18C653DE" w:rsidR="00264DD9" w:rsidRPr="00D10F7B" w:rsidRDefault="00264DD9" w:rsidP="00264DD9">
            <w:pPr>
              <w:ind w:firstLine="0"/>
              <w:rPr>
                <w:sz w:val="20"/>
                <w:szCs w:val="20"/>
              </w:rPr>
            </w:pPr>
            <w:r w:rsidRPr="00D10F7B">
              <w:rPr>
                <w:sz w:val="20"/>
                <w:szCs w:val="20"/>
              </w:rPr>
              <w:t>Время восстановления движения на ОТИ при совершении АНВ, приведшего к полному прекращению транспортной функции ОТИ (в сутках)</w:t>
            </w:r>
          </w:p>
        </w:tc>
        <w:tc>
          <w:tcPr>
            <w:tcW w:w="5140" w:type="dxa"/>
          </w:tcPr>
          <w:p w14:paraId="38970309" w14:textId="77777777" w:rsidR="00264DD9" w:rsidRPr="00D10F7B" w:rsidRDefault="00264DD9" w:rsidP="00264DD9">
            <w:pPr>
              <w:ind w:firstLine="0"/>
              <w:jc w:val="left"/>
              <w:rPr>
                <w:rFonts w:eastAsiaTheme="minorEastAsia"/>
                <w:sz w:val="20"/>
                <w:szCs w:val="20"/>
              </w:rPr>
            </w:pPr>
          </w:p>
        </w:tc>
      </w:tr>
      <w:tr w:rsidR="007149B8" w:rsidRPr="00D10F7B" w14:paraId="1996E1CE" w14:textId="77777777" w:rsidTr="007149B8">
        <w:tc>
          <w:tcPr>
            <w:tcW w:w="5140" w:type="dxa"/>
            <w:vAlign w:val="bottom"/>
          </w:tcPr>
          <w:p w14:paraId="27799C4F" w14:textId="4C6163EB" w:rsidR="00264DD9" w:rsidRPr="00D10F7B" w:rsidRDefault="00264DD9" w:rsidP="00264DD9">
            <w:pPr>
              <w:ind w:firstLine="0"/>
              <w:rPr>
                <w:sz w:val="20"/>
                <w:szCs w:val="20"/>
              </w:rPr>
            </w:pPr>
            <w:r w:rsidRPr="00D10F7B">
              <w:rPr>
                <w:sz w:val="20"/>
                <w:szCs w:val="20"/>
              </w:rPr>
              <w:t>Состав сил и средств, привлекаемых для восстановления ОТИ</w:t>
            </w:r>
          </w:p>
        </w:tc>
        <w:tc>
          <w:tcPr>
            <w:tcW w:w="5140" w:type="dxa"/>
          </w:tcPr>
          <w:p w14:paraId="431862E6" w14:textId="77777777" w:rsidR="00264DD9" w:rsidRPr="00D10F7B" w:rsidRDefault="00264DD9" w:rsidP="00264DD9">
            <w:pPr>
              <w:ind w:firstLine="0"/>
              <w:jc w:val="left"/>
              <w:rPr>
                <w:rFonts w:eastAsiaTheme="minorEastAsia"/>
                <w:sz w:val="20"/>
                <w:szCs w:val="20"/>
              </w:rPr>
            </w:pPr>
          </w:p>
        </w:tc>
      </w:tr>
    </w:tbl>
    <w:p w14:paraId="6ADCF3D3" w14:textId="44A6C696" w:rsidR="00B50FF8" w:rsidRPr="00D10F7B" w:rsidRDefault="00B50FF8" w:rsidP="00B82D46">
      <w:pPr>
        <w:spacing w:after="200" w:line="276" w:lineRule="auto"/>
        <w:ind w:firstLine="0"/>
        <w:jc w:val="left"/>
        <w:rPr>
          <w:rFonts w:eastAsiaTheme="minorEastAsia"/>
        </w:rPr>
      </w:pPr>
    </w:p>
    <w:p w14:paraId="3982E45B" w14:textId="4D1D476E" w:rsidR="00B50FF8" w:rsidRPr="00D10F7B" w:rsidRDefault="00B50FF8" w:rsidP="00B82D46">
      <w:pPr>
        <w:ind w:firstLine="0"/>
        <w:jc w:val="left"/>
        <w:rPr>
          <w:rFonts w:eastAsiaTheme="minorEastAsia"/>
          <w:b/>
          <w:bCs/>
          <w:kern w:val="32"/>
        </w:rPr>
      </w:pPr>
      <w:r w:rsidRPr="00D10F7B">
        <w:rPr>
          <w:rFonts w:eastAsiaTheme="minorEastAsia"/>
          <w:b/>
          <w:bCs/>
          <w:kern w:val="32"/>
        </w:rPr>
        <w:t>1.2.</w:t>
      </w:r>
      <w:r w:rsidRPr="00D10F7B">
        <w:rPr>
          <w:rFonts w:eastAsiaTheme="minorEastAsia"/>
          <w:b/>
          <w:bCs/>
          <w:kern w:val="32"/>
        </w:rPr>
        <w:tab/>
        <w:t>Форма ОТИ-1</w:t>
      </w:r>
      <w:r w:rsidR="00FC3309" w:rsidRPr="00D10F7B">
        <w:rPr>
          <w:rFonts w:eastAsiaTheme="minorEastAsia"/>
          <w:b/>
          <w:bCs/>
          <w:kern w:val="32"/>
        </w:rPr>
        <w:t>_</w:t>
      </w:r>
      <w:r w:rsidRPr="00D10F7B">
        <w:rPr>
          <w:rFonts w:eastAsiaTheme="minorEastAsia"/>
          <w:b/>
          <w:bCs/>
          <w:kern w:val="32"/>
        </w:rPr>
        <w:t>12 (сведения по результата</w:t>
      </w:r>
      <w:r w:rsidR="00154195" w:rsidRPr="00D10F7B">
        <w:rPr>
          <w:rFonts w:eastAsiaTheme="minorEastAsia"/>
          <w:b/>
          <w:bCs/>
          <w:kern w:val="32"/>
        </w:rPr>
        <w:t>м проведения оценки уязвимости)</w:t>
      </w:r>
    </w:p>
    <w:p w14:paraId="02765903" w14:textId="77777777" w:rsidR="00154195" w:rsidRPr="00D10F7B" w:rsidRDefault="00154195" w:rsidP="00B82D46">
      <w:pPr>
        <w:ind w:firstLine="0"/>
        <w:jc w:val="left"/>
        <w:rPr>
          <w:rFonts w:eastAsiaTheme="minorEastAsia"/>
          <w:b/>
          <w:bCs/>
          <w:kern w:val="32"/>
        </w:rPr>
      </w:pPr>
    </w:p>
    <w:tbl>
      <w:tblPr>
        <w:tblStyle w:val="a3"/>
        <w:tblW w:w="10280" w:type="dxa"/>
        <w:tblLook w:val="04A0" w:firstRow="1" w:lastRow="0" w:firstColumn="1" w:lastColumn="0" w:noHBand="0" w:noVBand="1"/>
      </w:tblPr>
      <w:tblGrid>
        <w:gridCol w:w="5140"/>
        <w:gridCol w:w="5140"/>
      </w:tblGrid>
      <w:tr w:rsidR="00D10F7B" w:rsidRPr="00D10F7B" w14:paraId="23695D7C" w14:textId="77777777" w:rsidTr="007149B8">
        <w:tc>
          <w:tcPr>
            <w:tcW w:w="5140" w:type="dxa"/>
            <w:vAlign w:val="bottom"/>
          </w:tcPr>
          <w:p w14:paraId="5C9040CC" w14:textId="4152E846" w:rsidR="00264DD9" w:rsidRPr="00D10F7B" w:rsidRDefault="00264DD9" w:rsidP="00264DD9">
            <w:pPr>
              <w:ind w:firstLine="0"/>
              <w:rPr>
                <w:sz w:val="20"/>
                <w:szCs w:val="20"/>
              </w:rPr>
            </w:pPr>
            <w:r w:rsidRPr="00D10F7B">
              <w:rPr>
                <w:sz w:val="20"/>
                <w:szCs w:val="20"/>
              </w:rPr>
              <w:t>Реестровый номер ОТИ</w:t>
            </w:r>
          </w:p>
        </w:tc>
        <w:tc>
          <w:tcPr>
            <w:tcW w:w="5140" w:type="dxa"/>
          </w:tcPr>
          <w:p w14:paraId="69E22319" w14:textId="77777777" w:rsidR="00264DD9" w:rsidRPr="00D10F7B" w:rsidRDefault="00264DD9" w:rsidP="00264DD9">
            <w:pPr>
              <w:ind w:firstLine="0"/>
              <w:jc w:val="left"/>
              <w:rPr>
                <w:rFonts w:eastAsiaTheme="minorEastAsia"/>
                <w:sz w:val="20"/>
                <w:szCs w:val="20"/>
              </w:rPr>
            </w:pPr>
          </w:p>
        </w:tc>
      </w:tr>
      <w:tr w:rsidR="00D10F7B" w:rsidRPr="00D10F7B" w14:paraId="1224DFEA" w14:textId="77777777" w:rsidTr="007149B8">
        <w:tc>
          <w:tcPr>
            <w:tcW w:w="5140" w:type="dxa"/>
            <w:vAlign w:val="bottom"/>
          </w:tcPr>
          <w:p w14:paraId="5D2F6356" w14:textId="24A59C33" w:rsidR="00264DD9" w:rsidRPr="00D10F7B" w:rsidRDefault="00264DD9" w:rsidP="00264DD9">
            <w:pPr>
              <w:ind w:firstLine="0"/>
              <w:rPr>
                <w:sz w:val="20"/>
                <w:szCs w:val="20"/>
              </w:rPr>
            </w:pPr>
            <w:r w:rsidRPr="00D10F7B">
              <w:rPr>
                <w:sz w:val="20"/>
                <w:szCs w:val="20"/>
              </w:rPr>
              <w:t>Код ОТИ</w:t>
            </w:r>
          </w:p>
        </w:tc>
        <w:tc>
          <w:tcPr>
            <w:tcW w:w="5140" w:type="dxa"/>
          </w:tcPr>
          <w:p w14:paraId="18626762" w14:textId="77777777" w:rsidR="00264DD9" w:rsidRPr="00D10F7B" w:rsidRDefault="00264DD9" w:rsidP="00264DD9">
            <w:pPr>
              <w:ind w:firstLine="0"/>
              <w:jc w:val="left"/>
              <w:rPr>
                <w:rFonts w:eastAsiaTheme="minorEastAsia"/>
                <w:sz w:val="20"/>
                <w:szCs w:val="20"/>
              </w:rPr>
            </w:pPr>
          </w:p>
        </w:tc>
      </w:tr>
      <w:tr w:rsidR="00D10F7B" w:rsidRPr="00D10F7B" w14:paraId="4D537240" w14:textId="77777777" w:rsidTr="007149B8">
        <w:tc>
          <w:tcPr>
            <w:tcW w:w="5140" w:type="dxa"/>
            <w:vAlign w:val="bottom"/>
          </w:tcPr>
          <w:p w14:paraId="4D582689" w14:textId="0066110B" w:rsidR="00264DD9" w:rsidRPr="00D10F7B" w:rsidRDefault="00264DD9" w:rsidP="00264DD9">
            <w:pPr>
              <w:ind w:firstLine="0"/>
              <w:rPr>
                <w:sz w:val="20"/>
                <w:szCs w:val="20"/>
              </w:rPr>
            </w:pPr>
            <w:r w:rsidRPr="00D10F7B">
              <w:rPr>
                <w:sz w:val="20"/>
                <w:szCs w:val="20"/>
              </w:rPr>
              <w:t>Тип ОТИ</w:t>
            </w:r>
          </w:p>
        </w:tc>
        <w:tc>
          <w:tcPr>
            <w:tcW w:w="5140" w:type="dxa"/>
          </w:tcPr>
          <w:p w14:paraId="6B41908D" w14:textId="77777777" w:rsidR="00264DD9" w:rsidRPr="00D10F7B" w:rsidRDefault="00264DD9" w:rsidP="00264DD9">
            <w:pPr>
              <w:ind w:firstLine="0"/>
              <w:jc w:val="left"/>
              <w:rPr>
                <w:rFonts w:eastAsiaTheme="minorEastAsia"/>
                <w:sz w:val="20"/>
                <w:szCs w:val="20"/>
              </w:rPr>
            </w:pPr>
          </w:p>
        </w:tc>
      </w:tr>
      <w:tr w:rsidR="00D10F7B" w:rsidRPr="00D10F7B" w14:paraId="2316E0BE" w14:textId="77777777" w:rsidTr="007149B8">
        <w:tc>
          <w:tcPr>
            <w:tcW w:w="5140" w:type="dxa"/>
            <w:vAlign w:val="bottom"/>
          </w:tcPr>
          <w:p w14:paraId="13DFBA7C" w14:textId="66A89588" w:rsidR="00264DD9" w:rsidRPr="00D10F7B" w:rsidRDefault="00264DD9" w:rsidP="00264DD9">
            <w:pPr>
              <w:ind w:firstLine="0"/>
              <w:rPr>
                <w:sz w:val="20"/>
                <w:szCs w:val="20"/>
              </w:rPr>
            </w:pPr>
            <w:r w:rsidRPr="00D10F7B">
              <w:rPr>
                <w:sz w:val="20"/>
                <w:szCs w:val="20"/>
              </w:rPr>
              <w:t>Наименование ОТИ</w:t>
            </w:r>
          </w:p>
        </w:tc>
        <w:tc>
          <w:tcPr>
            <w:tcW w:w="5140" w:type="dxa"/>
          </w:tcPr>
          <w:p w14:paraId="257560FF" w14:textId="77777777" w:rsidR="00264DD9" w:rsidRPr="00D10F7B" w:rsidRDefault="00264DD9" w:rsidP="00264DD9">
            <w:pPr>
              <w:ind w:firstLine="0"/>
              <w:jc w:val="left"/>
              <w:rPr>
                <w:rFonts w:eastAsiaTheme="minorEastAsia"/>
                <w:sz w:val="20"/>
                <w:szCs w:val="20"/>
              </w:rPr>
            </w:pPr>
          </w:p>
        </w:tc>
      </w:tr>
      <w:tr w:rsidR="00D10F7B" w:rsidRPr="00D10F7B" w14:paraId="29737367" w14:textId="77777777" w:rsidTr="007149B8">
        <w:tc>
          <w:tcPr>
            <w:tcW w:w="5140" w:type="dxa"/>
            <w:vAlign w:val="bottom"/>
          </w:tcPr>
          <w:p w14:paraId="26F55AAE" w14:textId="6C7D67A2" w:rsidR="00264DD9" w:rsidRPr="00D10F7B" w:rsidRDefault="00264DD9" w:rsidP="00264DD9">
            <w:pPr>
              <w:ind w:firstLine="0"/>
              <w:rPr>
                <w:sz w:val="20"/>
                <w:szCs w:val="20"/>
              </w:rPr>
            </w:pPr>
            <w:r w:rsidRPr="00D10F7B">
              <w:rPr>
                <w:sz w:val="20"/>
                <w:szCs w:val="20"/>
              </w:rPr>
              <w:t>Код территориального управления</w:t>
            </w:r>
          </w:p>
        </w:tc>
        <w:tc>
          <w:tcPr>
            <w:tcW w:w="5140" w:type="dxa"/>
          </w:tcPr>
          <w:p w14:paraId="29A491A0" w14:textId="77777777" w:rsidR="00264DD9" w:rsidRPr="00D10F7B" w:rsidRDefault="00264DD9" w:rsidP="00264DD9">
            <w:pPr>
              <w:ind w:firstLine="0"/>
              <w:jc w:val="left"/>
              <w:rPr>
                <w:rFonts w:eastAsiaTheme="minorEastAsia"/>
                <w:sz w:val="20"/>
                <w:szCs w:val="20"/>
              </w:rPr>
            </w:pPr>
          </w:p>
        </w:tc>
      </w:tr>
      <w:tr w:rsidR="00D10F7B" w:rsidRPr="00D10F7B" w14:paraId="6CD003B9" w14:textId="77777777" w:rsidTr="007149B8">
        <w:tc>
          <w:tcPr>
            <w:tcW w:w="5140" w:type="dxa"/>
            <w:vAlign w:val="bottom"/>
          </w:tcPr>
          <w:p w14:paraId="1F038C92" w14:textId="21FDA94A" w:rsidR="00264DD9" w:rsidRPr="00D10F7B" w:rsidRDefault="00264DD9" w:rsidP="00264DD9">
            <w:pPr>
              <w:ind w:firstLine="0"/>
              <w:rPr>
                <w:sz w:val="20"/>
                <w:szCs w:val="20"/>
              </w:rPr>
            </w:pPr>
            <w:r w:rsidRPr="00D10F7B">
              <w:rPr>
                <w:sz w:val="20"/>
                <w:szCs w:val="20"/>
              </w:rPr>
              <w:t>Нахождение ОТИ в границах НП</w:t>
            </w:r>
          </w:p>
        </w:tc>
        <w:tc>
          <w:tcPr>
            <w:tcW w:w="5140" w:type="dxa"/>
          </w:tcPr>
          <w:p w14:paraId="3B3B4B99" w14:textId="77777777" w:rsidR="00264DD9" w:rsidRPr="00D10F7B" w:rsidRDefault="00264DD9" w:rsidP="00264DD9">
            <w:pPr>
              <w:ind w:firstLine="0"/>
              <w:jc w:val="left"/>
              <w:rPr>
                <w:rFonts w:eastAsiaTheme="minorEastAsia"/>
                <w:sz w:val="20"/>
                <w:szCs w:val="20"/>
              </w:rPr>
            </w:pPr>
          </w:p>
        </w:tc>
      </w:tr>
      <w:tr w:rsidR="00D10F7B" w:rsidRPr="00D10F7B" w14:paraId="5F903427" w14:textId="77777777" w:rsidTr="007149B8">
        <w:tc>
          <w:tcPr>
            <w:tcW w:w="5140" w:type="dxa"/>
            <w:vAlign w:val="bottom"/>
          </w:tcPr>
          <w:p w14:paraId="0670F6BF" w14:textId="1B54440B" w:rsidR="00264DD9" w:rsidRPr="00D10F7B" w:rsidRDefault="00264DD9" w:rsidP="00264DD9">
            <w:pPr>
              <w:ind w:firstLine="0"/>
              <w:rPr>
                <w:sz w:val="20"/>
                <w:szCs w:val="20"/>
              </w:rPr>
            </w:pPr>
            <w:r w:rsidRPr="00D10F7B">
              <w:rPr>
                <w:sz w:val="20"/>
                <w:szCs w:val="20"/>
              </w:rPr>
              <w:t>Код населенного пункта по ОКАТО</w:t>
            </w:r>
          </w:p>
        </w:tc>
        <w:tc>
          <w:tcPr>
            <w:tcW w:w="5140" w:type="dxa"/>
          </w:tcPr>
          <w:p w14:paraId="3E946FC2" w14:textId="77777777" w:rsidR="00264DD9" w:rsidRPr="00D10F7B" w:rsidRDefault="00264DD9" w:rsidP="00264DD9">
            <w:pPr>
              <w:ind w:firstLine="0"/>
              <w:jc w:val="left"/>
              <w:rPr>
                <w:rFonts w:eastAsiaTheme="minorEastAsia"/>
                <w:sz w:val="20"/>
                <w:szCs w:val="20"/>
              </w:rPr>
            </w:pPr>
          </w:p>
        </w:tc>
      </w:tr>
      <w:tr w:rsidR="00D10F7B" w:rsidRPr="00D10F7B" w14:paraId="343F0E68" w14:textId="77777777" w:rsidTr="007149B8">
        <w:tc>
          <w:tcPr>
            <w:tcW w:w="5140" w:type="dxa"/>
            <w:vAlign w:val="bottom"/>
          </w:tcPr>
          <w:p w14:paraId="1B6C4BC9" w14:textId="0AC30A67" w:rsidR="00264DD9" w:rsidRPr="00D10F7B" w:rsidRDefault="00264DD9" w:rsidP="00264DD9">
            <w:pPr>
              <w:ind w:firstLine="0"/>
              <w:rPr>
                <w:sz w:val="20"/>
                <w:szCs w:val="20"/>
              </w:rPr>
            </w:pPr>
            <w:r w:rsidRPr="00D10F7B">
              <w:rPr>
                <w:sz w:val="20"/>
                <w:szCs w:val="20"/>
              </w:rPr>
              <w:t>Код региона по ОКАТО</w:t>
            </w:r>
          </w:p>
        </w:tc>
        <w:tc>
          <w:tcPr>
            <w:tcW w:w="5140" w:type="dxa"/>
          </w:tcPr>
          <w:p w14:paraId="03BAE710" w14:textId="77777777" w:rsidR="00264DD9" w:rsidRPr="00D10F7B" w:rsidRDefault="00264DD9" w:rsidP="00264DD9">
            <w:pPr>
              <w:ind w:firstLine="0"/>
              <w:jc w:val="left"/>
              <w:rPr>
                <w:rFonts w:eastAsiaTheme="minorEastAsia"/>
                <w:sz w:val="20"/>
                <w:szCs w:val="20"/>
              </w:rPr>
            </w:pPr>
          </w:p>
        </w:tc>
      </w:tr>
      <w:tr w:rsidR="00D10F7B" w:rsidRPr="00D10F7B" w14:paraId="54FE6C6B" w14:textId="77777777" w:rsidTr="007149B8">
        <w:tc>
          <w:tcPr>
            <w:tcW w:w="5140" w:type="dxa"/>
            <w:vAlign w:val="bottom"/>
          </w:tcPr>
          <w:p w14:paraId="4693378C" w14:textId="7772D1EE" w:rsidR="00264DD9" w:rsidRPr="00D10F7B" w:rsidRDefault="00264DD9" w:rsidP="00264DD9">
            <w:pPr>
              <w:ind w:firstLine="0"/>
              <w:rPr>
                <w:sz w:val="20"/>
                <w:szCs w:val="20"/>
              </w:rPr>
            </w:pPr>
            <w:r w:rsidRPr="00D10F7B">
              <w:rPr>
                <w:sz w:val="20"/>
                <w:szCs w:val="20"/>
              </w:rPr>
              <w:t>Код ФО</w:t>
            </w:r>
          </w:p>
        </w:tc>
        <w:tc>
          <w:tcPr>
            <w:tcW w:w="5140" w:type="dxa"/>
          </w:tcPr>
          <w:p w14:paraId="2DD16437" w14:textId="77777777" w:rsidR="00264DD9" w:rsidRPr="00D10F7B" w:rsidRDefault="00264DD9" w:rsidP="00264DD9">
            <w:pPr>
              <w:ind w:firstLine="0"/>
              <w:jc w:val="left"/>
              <w:rPr>
                <w:rFonts w:eastAsiaTheme="minorEastAsia"/>
                <w:sz w:val="20"/>
                <w:szCs w:val="20"/>
              </w:rPr>
            </w:pPr>
          </w:p>
        </w:tc>
      </w:tr>
      <w:tr w:rsidR="00D10F7B" w:rsidRPr="00D10F7B" w14:paraId="13D9E854" w14:textId="77777777" w:rsidTr="007149B8">
        <w:tc>
          <w:tcPr>
            <w:tcW w:w="5140" w:type="dxa"/>
            <w:vAlign w:val="bottom"/>
          </w:tcPr>
          <w:p w14:paraId="1FE6C302" w14:textId="0AEC805D" w:rsidR="00264DD9" w:rsidRPr="00D10F7B" w:rsidRDefault="00264DD9" w:rsidP="00264DD9">
            <w:pPr>
              <w:ind w:firstLine="0"/>
              <w:rPr>
                <w:sz w:val="20"/>
                <w:szCs w:val="20"/>
              </w:rPr>
            </w:pPr>
            <w:r w:rsidRPr="00D10F7B">
              <w:rPr>
                <w:sz w:val="20"/>
                <w:szCs w:val="20"/>
              </w:rPr>
              <w:t>Номер железной дороги</w:t>
            </w:r>
          </w:p>
        </w:tc>
        <w:tc>
          <w:tcPr>
            <w:tcW w:w="5140" w:type="dxa"/>
          </w:tcPr>
          <w:p w14:paraId="65128DE1" w14:textId="77777777" w:rsidR="00264DD9" w:rsidRPr="00D10F7B" w:rsidRDefault="00264DD9" w:rsidP="00264DD9">
            <w:pPr>
              <w:ind w:firstLine="0"/>
              <w:jc w:val="left"/>
              <w:rPr>
                <w:rFonts w:eastAsiaTheme="minorEastAsia"/>
                <w:sz w:val="20"/>
                <w:szCs w:val="20"/>
              </w:rPr>
            </w:pPr>
          </w:p>
        </w:tc>
      </w:tr>
      <w:tr w:rsidR="00D10F7B" w:rsidRPr="00D10F7B" w14:paraId="650630FD" w14:textId="77777777" w:rsidTr="007149B8">
        <w:tc>
          <w:tcPr>
            <w:tcW w:w="5140" w:type="dxa"/>
            <w:vAlign w:val="bottom"/>
          </w:tcPr>
          <w:p w14:paraId="488E428A" w14:textId="2E052EA7" w:rsidR="00264DD9" w:rsidRPr="00D10F7B" w:rsidRDefault="00264DD9" w:rsidP="00264DD9">
            <w:pPr>
              <w:ind w:firstLine="0"/>
              <w:rPr>
                <w:sz w:val="20"/>
                <w:szCs w:val="20"/>
              </w:rPr>
            </w:pPr>
            <w:r w:rsidRPr="00D10F7B">
              <w:rPr>
                <w:sz w:val="20"/>
                <w:szCs w:val="20"/>
              </w:rPr>
              <w:t>Субъект транспортной инфраструктуры</w:t>
            </w:r>
          </w:p>
        </w:tc>
        <w:tc>
          <w:tcPr>
            <w:tcW w:w="5140" w:type="dxa"/>
          </w:tcPr>
          <w:p w14:paraId="420215AC" w14:textId="77777777" w:rsidR="00264DD9" w:rsidRPr="00D10F7B" w:rsidRDefault="00264DD9" w:rsidP="00264DD9">
            <w:pPr>
              <w:ind w:firstLine="0"/>
              <w:jc w:val="left"/>
              <w:rPr>
                <w:rFonts w:eastAsiaTheme="minorEastAsia"/>
                <w:sz w:val="20"/>
                <w:szCs w:val="20"/>
              </w:rPr>
            </w:pPr>
          </w:p>
        </w:tc>
      </w:tr>
      <w:tr w:rsidR="00D10F7B" w:rsidRPr="00D10F7B" w14:paraId="1EC20E05" w14:textId="77777777" w:rsidTr="007149B8">
        <w:tc>
          <w:tcPr>
            <w:tcW w:w="5140" w:type="dxa"/>
            <w:vAlign w:val="bottom"/>
          </w:tcPr>
          <w:p w14:paraId="2C8582C0" w14:textId="17DB7F5B" w:rsidR="00264DD9" w:rsidRPr="00D10F7B" w:rsidRDefault="00264DD9" w:rsidP="00264DD9">
            <w:pPr>
              <w:ind w:firstLine="0"/>
              <w:rPr>
                <w:sz w:val="20"/>
                <w:szCs w:val="20"/>
              </w:rPr>
            </w:pPr>
            <w:r w:rsidRPr="00D10F7B">
              <w:rPr>
                <w:sz w:val="20"/>
                <w:szCs w:val="20"/>
              </w:rPr>
              <w:t>Юридический адрес собственника</w:t>
            </w:r>
          </w:p>
        </w:tc>
        <w:tc>
          <w:tcPr>
            <w:tcW w:w="5140" w:type="dxa"/>
          </w:tcPr>
          <w:p w14:paraId="39EEF1E1" w14:textId="77777777" w:rsidR="00264DD9" w:rsidRPr="00D10F7B" w:rsidRDefault="00264DD9" w:rsidP="00264DD9">
            <w:pPr>
              <w:ind w:firstLine="0"/>
              <w:jc w:val="left"/>
              <w:rPr>
                <w:rFonts w:eastAsiaTheme="minorEastAsia"/>
                <w:sz w:val="20"/>
                <w:szCs w:val="20"/>
              </w:rPr>
            </w:pPr>
          </w:p>
        </w:tc>
      </w:tr>
      <w:tr w:rsidR="00D10F7B" w:rsidRPr="00D10F7B" w14:paraId="62F637AD" w14:textId="77777777" w:rsidTr="007149B8">
        <w:tc>
          <w:tcPr>
            <w:tcW w:w="5140" w:type="dxa"/>
            <w:vAlign w:val="bottom"/>
          </w:tcPr>
          <w:p w14:paraId="2AA387CA" w14:textId="5AB192DC" w:rsidR="00264DD9" w:rsidRPr="00D10F7B" w:rsidRDefault="00264DD9" w:rsidP="00264DD9">
            <w:pPr>
              <w:ind w:firstLine="0"/>
              <w:rPr>
                <w:sz w:val="20"/>
                <w:szCs w:val="20"/>
              </w:rPr>
            </w:pPr>
            <w:r w:rsidRPr="00D10F7B">
              <w:rPr>
                <w:sz w:val="20"/>
                <w:szCs w:val="20"/>
              </w:rPr>
              <w:t>Фактический адрес собственника</w:t>
            </w:r>
          </w:p>
        </w:tc>
        <w:tc>
          <w:tcPr>
            <w:tcW w:w="5140" w:type="dxa"/>
          </w:tcPr>
          <w:p w14:paraId="4E74693D" w14:textId="77777777" w:rsidR="00264DD9" w:rsidRPr="00D10F7B" w:rsidRDefault="00264DD9" w:rsidP="00264DD9">
            <w:pPr>
              <w:ind w:firstLine="0"/>
              <w:jc w:val="left"/>
              <w:rPr>
                <w:rFonts w:eastAsiaTheme="minorEastAsia"/>
                <w:sz w:val="20"/>
                <w:szCs w:val="20"/>
              </w:rPr>
            </w:pPr>
          </w:p>
        </w:tc>
      </w:tr>
      <w:tr w:rsidR="00D10F7B" w:rsidRPr="00D10F7B" w14:paraId="779A6290" w14:textId="77777777" w:rsidTr="007149B8">
        <w:tc>
          <w:tcPr>
            <w:tcW w:w="5140" w:type="dxa"/>
            <w:vAlign w:val="bottom"/>
          </w:tcPr>
          <w:p w14:paraId="49D4D325" w14:textId="695BE2BA" w:rsidR="00264DD9" w:rsidRPr="00D10F7B" w:rsidRDefault="00264DD9" w:rsidP="00264DD9">
            <w:pPr>
              <w:ind w:firstLine="0"/>
              <w:rPr>
                <w:sz w:val="20"/>
                <w:szCs w:val="20"/>
              </w:rPr>
            </w:pPr>
            <w:r w:rsidRPr="00D10F7B">
              <w:rPr>
                <w:sz w:val="20"/>
                <w:szCs w:val="20"/>
              </w:rPr>
              <w:t>ЕГРЮЛ</w:t>
            </w:r>
          </w:p>
        </w:tc>
        <w:tc>
          <w:tcPr>
            <w:tcW w:w="5140" w:type="dxa"/>
          </w:tcPr>
          <w:p w14:paraId="41D731B2" w14:textId="77777777" w:rsidR="00264DD9" w:rsidRPr="00D10F7B" w:rsidRDefault="00264DD9" w:rsidP="00264DD9">
            <w:pPr>
              <w:ind w:firstLine="0"/>
              <w:jc w:val="left"/>
              <w:rPr>
                <w:rFonts w:eastAsiaTheme="minorEastAsia"/>
                <w:sz w:val="20"/>
                <w:szCs w:val="20"/>
              </w:rPr>
            </w:pPr>
          </w:p>
        </w:tc>
      </w:tr>
      <w:tr w:rsidR="00D10F7B" w:rsidRPr="00D10F7B" w14:paraId="33AE7DD3" w14:textId="77777777" w:rsidTr="007149B8">
        <w:tc>
          <w:tcPr>
            <w:tcW w:w="5140" w:type="dxa"/>
            <w:vAlign w:val="bottom"/>
          </w:tcPr>
          <w:p w14:paraId="2F96C3FC" w14:textId="0515ED7D" w:rsidR="00264DD9" w:rsidRPr="00D10F7B" w:rsidRDefault="00264DD9" w:rsidP="00264DD9">
            <w:pPr>
              <w:ind w:firstLine="0"/>
              <w:rPr>
                <w:sz w:val="20"/>
                <w:szCs w:val="20"/>
              </w:rPr>
            </w:pPr>
            <w:r w:rsidRPr="00D10F7B">
              <w:rPr>
                <w:sz w:val="20"/>
                <w:szCs w:val="20"/>
              </w:rPr>
              <w:t>Код ЕСР станции начала участка</w:t>
            </w:r>
          </w:p>
        </w:tc>
        <w:tc>
          <w:tcPr>
            <w:tcW w:w="5140" w:type="dxa"/>
          </w:tcPr>
          <w:p w14:paraId="152E7E43" w14:textId="77777777" w:rsidR="00264DD9" w:rsidRPr="00D10F7B" w:rsidRDefault="00264DD9" w:rsidP="00264DD9">
            <w:pPr>
              <w:ind w:firstLine="0"/>
              <w:jc w:val="left"/>
              <w:rPr>
                <w:rFonts w:eastAsiaTheme="minorEastAsia"/>
                <w:sz w:val="20"/>
                <w:szCs w:val="20"/>
              </w:rPr>
            </w:pPr>
          </w:p>
        </w:tc>
      </w:tr>
      <w:tr w:rsidR="00D10F7B" w:rsidRPr="00D10F7B" w14:paraId="18FB0677" w14:textId="77777777" w:rsidTr="007149B8">
        <w:tc>
          <w:tcPr>
            <w:tcW w:w="5140" w:type="dxa"/>
            <w:vAlign w:val="bottom"/>
          </w:tcPr>
          <w:p w14:paraId="28A145F3" w14:textId="354487D0" w:rsidR="00264DD9" w:rsidRPr="00D10F7B" w:rsidRDefault="00264DD9" w:rsidP="00264DD9">
            <w:pPr>
              <w:ind w:firstLine="0"/>
              <w:rPr>
                <w:sz w:val="20"/>
                <w:szCs w:val="20"/>
              </w:rPr>
            </w:pPr>
            <w:r w:rsidRPr="00D10F7B">
              <w:rPr>
                <w:sz w:val="20"/>
                <w:szCs w:val="20"/>
              </w:rPr>
              <w:t>Код ЕСР станции конца участка</w:t>
            </w:r>
          </w:p>
        </w:tc>
        <w:tc>
          <w:tcPr>
            <w:tcW w:w="5140" w:type="dxa"/>
          </w:tcPr>
          <w:p w14:paraId="391941B8" w14:textId="77777777" w:rsidR="00264DD9" w:rsidRPr="00D10F7B" w:rsidRDefault="00264DD9" w:rsidP="00264DD9">
            <w:pPr>
              <w:ind w:firstLine="0"/>
              <w:jc w:val="left"/>
              <w:rPr>
                <w:rFonts w:eastAsiaTheme="minorEastAsia"/>
                <w:sz w:val="20"/>
                <w:szCs w:val="20"/>
              </w:rPr>
            </w:pPr>
          </w:p>
        </w:tc>
      </w:tr>
      <w:tr w:rsidR="00D10F7B" w:rsidRPr="00D10F7B" w14:paraId="1410AB74" w14:textId="77777777" w:rsidTr="007149B8">
        <w:tc>
          <w:tcPr>
            <w:tcW w:w="5140" w:type="dxa"/>
            <w:vAlign w:val="bottom"/>
          </w:tcPr>
          <w:p w14:paraId="3960A275" w14:textId="240C6B37" w:rsidR="00264DD9" w:rsidRPr="00D10F7B" w:rsidRDefault="00264DD9" w:rsidP="00264DD9">
            <w:pPr>
              <w:ind w:firstLine="0"/>
              <w:rPr>
                <w:sz w:val="20"/>
                <w:szCs w:val="20"/>
              </w:rPr>
            </w:pPr>
            <w:r w:rsidRPr="00D10F7B">
              <w:rPr>
                <w:sz w:val="20"/>
                <w:szCs w:val="20"/>
              </w:rPr>
              <w:t>Код ЕСР станции примыкания (для участков ПНП)</w:t>
            </w:r>
          </w:p>
        </w:tc>
        <w:tc>
          <w:tcPr>
            <w:tcW w:w="5140" w:type="dxa"/>
          </w:tcPr>
          <w:p w14:paraId="67D290FA" w14:textId="77777777" w:rsidR="00264DD9" w:rsidRPr="00D10F7B" w:rsidRDefault="00264DD9" w:rsidP="00264DD9">
            <w:pPr>
              <w:ind w:firstLine="0"/>
              <w:jc w:val="left"/>
              <w:rPr>
                <w:rFonts w:eastAsiaTheme="minorEastAsia"/>
                <w:sz w:val="20"/>
                <w:szCs w:val="20"/>
              </w:rPr>
            </w:pPr>
          </w:p>
        </w:tc>
      </w:tr>
      <w:tr w:rsidR="00D10F7B" w:rsidRPr="00D10F7B" w14:paraId="6A3C8419" w14:textId="77777777" w:rsidTr="007149B8">
        <w:tc>
          <w:tcPr>
            <w:tcW w:w="5140" w:type="dxa"/>
            <w:vAlign w:val="bottom"/>
          </w:tcPr>
          <w:p w14:paraId="37D2E88B" w14:textId="5F32BCA7" w:rsidR="00264DD9" w:rsidRPr="00D10F7B" w:rsidRDefault="00264DD9" w:rsidP="00264DD9">
            <w:pPr>
              <w:ind w:firstLine="0"/>
              <w:rPr>
                <w:sz w:val="20"/>
                <w:szCs w:val="20"/>
              </w:rPr>
            </w:pPr>
            <w:r w:rsidRPr="00D10F7B">
              <w:rPr>
                <w:sz w:val="20"/>
                <w:szCs w:val="20"/>
              </w:rPr>
              <w:t>Станция примыкания (для участков ПНП)</w:t>
            </w:r>
          </w:p>
        </w:tc>
        <w:tc>
          <w:tcPr>
            <w:tcW w:w="5140" w:type="dxa"/>
          </w:tcPr>
          <w:p w14:paraId="103206D3" w14:textId="77777777" w:rsidR="00264DD9" w:rsidRPr="00D10F7B" w:rsidRDefault="00264DD9" w:rsidP="00264DD9">
            <w:pPr>
              <w:ind w:firstLine="0"/>
              <w:jc w:val="left"/>
              <w:rPr>
                <w:rFonts w:eastAsiaTheme="minorEastAsia"/>
                <w:sz w:val="20"/>
                <w:szCs w:val="20"/>
              </w:rPr>
            </w:pPr>
          </w:p>
        </w:tc>
      </w:tr>
      <w:tr w:rsidR="00D10F7B" w:rsidRPr="00D10F7B" w14:paraId="03751EFF" w14:textId="77777777" w:rsidTr="007149B8">
        <w:tc>
          <w:tcPr>
            <w:tcW w:w="5140" w:type="dxa"/>
            <w:vAlign w:val="bottom"/>
          </w:tcPr>
          <w:p w14:paraId="1432FF25" w14:textId="387C3340" w:rsidR="00264DD9" w:rsidRPr="00D10F7B" w:rsidRDefault="00264DD9" w:rsidP="00264DD9">
            <w:pPr>
              <w:ind w:firstLine="0"/>
              <w:rPr>
                <w:sz w:val="20"/>
                <w:szCs w:val="20"/>
              </w:rPr>
            </w:pPr>
            <w:r w:rsidRPr="00D10F7B">
              <w:rPr>
                <w:sz w:val="20"/>
                <w:szCs w:val="20"/>
              </w:rPr>
              <w:t>Наличие примыкания к железнодорожным путям общего пользования, на которых осуществляется высокоскоростное и скоростное движение</w:t>
            </w:r>
          </w:p>
        </w:tc>
        <w:tc>
          <w:tcPr>
            <w:tcW w:w="5140" w:type="dxa"/>
          </w:tcPr>
          <w:p w14:paraId="7C206FFC" w14:textId="77777777" w:rsidR="00264DD9" w:rsidRPr="00D10F7B" w:rsidRDefault="00264DD9" w:rsidP="00264DD9">
            <w:pPr>
              <w:ind w:firstLine="0"/>
              <w:jc w:val="left"/>
              <w:rPr>
                <w:rFonts w:eastAsiaTheme="minorEastAsia"/>
                <w:sz w:val="20"/>
                <w:szCs w:val="20"/>
              </w:rPr>
            </w:pPr>
          </w:p>
        </w:tc>
      </w:tr>
      <w:tr w:rsidR="00D10F7B" w:rsidRPr="00D10F7B" w14:paraId="7A8D8D8B" w14:textId="77777777" w:rsidTr="007149B8">
        <w:tc>
          <w:tcPr>
            <w:tcW w:w="5140" w:type="dxa"/>
            <w:vAlign w:val="bottom"/>
          </w:tcPr>
          <w:p w14:paraId="6D7F15EE" w14:textId="0FC6FD43" w:rsidR="00264DD9" w:rsidRPr="00D10F7B" w:rsidRDefault="00264DD9" w:rsidP="00264DD9">
            <w:pPr>
              <w:ind w:firstLine="0"/>
              <w:rPr>
                <w:sz w:val="20"/>
                <w:szCs w:val="20"/>
              </w:rPr>
            </w:pPr>
            <w:r w:rsidRPr="00D10F7B">
              <w:rPr>
                <w:sz w:val="20"/>
                <w:szCs w:val="20"/>
              </w:rPr>
              <w:t>Общая (суммарная) длина ОТИ, м</w:t>
            </w:r>
          </w:p>
        </w:tc>
        <w:tc>
          <w:tcPr>
            <w:tcW w:w="5140" w:type="dxa"/>
          </w:tcPr>
          <w:p w14:paraId="1A138978" w14:textId="77777777" w:rsidR="00264DD9" w:rsidRPr="00D10F7B" w:rsidRDefault="00264DD9" w:rsidP="00264DD9">
            <w:pPr>
              <w:ind w:firstLine="0"/>
              <w:jc w:val="left"/>
              <w:rPr>
                <w:rFonts w:eastAsiaTheme="minorEastAsia"/>
                <w:sz w:val="20"/>
                <w:szCs w:val="20"/>
              </w:rPr>
            </w:pPr>
          </w:p>
        </w:tc>
      </w:tr>
      <w:tr w:rsidR="00D10F7B" w:rsidRPr="00D10F7B" w14:paraId="21D4D4A3" w14:textId="77777777" w:rsidTr="007149B8">
        <w:tc>
          <w:tcPr>
            <w:tcW w:w="5140" w:type="dxa"/>
            <w:vAlign w:val="bottom"/>
          </w:tcPr>
          <w:p w14:paraId="2B80C8B2" w14:textId="5FEEB31A" w:rsidR="00264DD9" w:rsidRPr="00D10F7B" w:rsidRDefault="00264DD9" w:rsidP="00264DD9">
            <w:pPr>
              <w:ind w:firstLine="0"/>
              <w:rPr>
                <w:sz w:val="20"/>
                <w:szCs w:val="20"/>
              </w:rPr>
            </w:pPr>
            <w:r w:rsidRPr="00D10F7B">
              <w:rPr>
                <w:sz w:val="20"/>
                <w:szCs w:val="20"/>
              </w:rPr>
              <w:t>Количество путей на ОТИ</w:t>
            </w:r>
          </w:p>
        </w:tc>
        <w:tc>
          <w:tcPr>
            <w:tcW w:w="5140" w:type="dxa"/>
          </w:tcPr>
          <w:p w14:paraId="66889BFB" w14:textId="77777777" w:rsidR="00264DD9" w:rsidRPr="00D10F7B" w:rsidRDefault="00264DD9" w:rsidP="00264DD9">
            <w:pPr>
              <w:ind w:firstLine="0"/>
              <w:jc w:val="left"/>
              <w:rPr>
                <w:rFonts w:eastAsiaTheme="minorEastAsia"/>
                <w:sz w:val="20"/>
                <w:szCs w:val="20"/>
              </w:rPr>
            </w:pPr>
          </w:p>
        </w:tc>
      </w:tr>
      <w:tr w:rsidR="00D10F7B" w:rsidRPr="00D10F7B" w14:paraId="3C1CE142" w14:textId="77777777" w:rsidTr="007149B8">
        <w:tc>
          <w:tcPr>
            <w:tcW w:w="5140" w:type="dxa"/>
            <w:vAlign w:val="bottom"/>
          </w:tcPr>
          <w:p w14:paraId="483952A6" w14:textId="6359DC63" w:rsidR="00264DD9" w:rsidRPr="00D10F7B" w:rsidRDefault="00264DD9" w:rsidP="00264DD9">
            <w:pPr>
              <w:ind w:firstLine="0"/>
              <w:rPr>
                <w:sz w:val="20"/>
                <w:szCs w:val="20"/>
              </w:rPr>
            </w:pPr>
            <w:r w:rsidRPr="00D10F7B">
              <w:rPr>
                <w:sz w:val="20"/>
                <w:szCs w:val="20"/>
              </w:rPr>
              <w:t>Круглосуточная эксплуатация ОТИ</w:t>
            </w:r>
          </w:p>
        </w:tc>
        <w:tc>
          <w:tcPr>
            <w:tcW w:w="5140" w:type="dxa"/>
          </w:tcPr>
          <w:p w14:paraId="58331E43" w14:textId="77777777" w:rsidR="00264DD9" w:rsidRPr="00D10F7B" w:rsidRDefault="00264DD9" w:rsidP="00264DD9">
            <w:pPr>
              <w:ind w:firstLine="0"/>
              <w:jc w:val="left"/>
              <w:rPr>
                <w:rFonts w:eastAsiaTheme="minorEastAsia"/>
                <w:sz w:val="20"/>
                <w:szCs w:val="20"/>
              </w:rPr>
            </w:pPr>
          </w:p>
        </w:tc>
      </w:tr>
      <w:tr w:rsidR="00D10F7B" w:rsidRPr="00D10F7B" w14:paraId="446B9CF3" w14:textId="77777777" w:rsidTr="007149B8">
        <w:tc>
          <w:tcPr>
            <w:tcW w:w="5140" w:type="dxa"/>
            <w:vAlign w:val="bottom"/>
          </w:tcPr>
          <w:p w14:paraId="47FC5972" w14:textId="0968AA0B" w:rsidR="00264DD9" w:rsidRPr="00D10F7B" w:rsidRDefault="00264DD9" w:rsidP="00264DD9">
            <w:pPr>
              <w:ind w:firstLine="0"/>
              <w:rPr>
                <w:sz w:val="20"/>
                <w:szCs w:val="20"/>
              </w:rPr>
            </w:pPr>
            <w:r w:rsidRPr="00D10F7B">
              <w:rPr>
                <w:sz w:val="20"/>
                <w:szCs w:val="20"/>
              </w:rPr>
              <w:t>Количество персонала предприятия (других предприятий), производящего посадку/высадку на ОТИ</w:t>
            </w:r>
          </w:p>
        </w:tc>
        <w:tc>
          <w:tcPr>
            <w:tcW w:w="5140" w:type="dxa"/>
          </w:tcPr>
          <w:p w14:paraId="34BCA751" w14:textId="77777777" w:rsidR="00264DD9" w:rsidRPr="00D10F7B" w:rsidRDefault="00264DD9" w:rsidP="00264DD9">
            <w:pPr>
              <w:ind w:firstLine="0"/>
              <w:jc w:val="left"/>
              <w:rPr>
                <w:rFonts w:eastAsiaTheme="minorEastAsia"/>
                <w:sz w:val="20"/>
                <w:szCs w:val="20"/>
              </w:rPr>
            </w:pPr>
          </w:p>
        </w:tc>
      </w:tr>
      <w:tr w:rsidR="00D10F7B" w:rsidRPr="00D10F7B" w14:paraId="35C55676" w14:textId="77777777" w:rsidTr="007149B8">
        <w:tc>
          <w:tcPr>
            <w:tcW w:w="5140" w:type="dxa"/>
            <w:vAlign w:val="bottom"/>
          </w:tcPr>
          <w:p w14:paraId="222D0D6E" w14:textId="0F5026F0" w:rsidR="00264DD9" w:rsidRPr="00D10F7B" w:rsidRDefault="00264DD9" w:rsidP="00264DD9">
            <w:pPr>
              <w:ind w:firstLine="0"/>
              <w:rPr>
                <w:sz w:val="20"/>
                <w:szCs w:val="20"/>
              </w:rPr>
            </w:pPr>
            <w:r w:rsidRPr="00D10F7B">
              <w:rPr>
                <w:sz w:val="20"/>
                <w:szCs w:val="20"/>
              </w:rPr>
              <w:t>Размер движения по ОТИ пассажирских поездов по графику, пар в сутки</w:t>
            </w:r>
          </w:p>
        </w:tc>
        <w:tc>
          <w:tcPr>
            <w:tcW w:w="5140" w:type="dxa"/>
          </w:tcPr>
          <w:p w14:paraId="5CC968C6" w14:textId="77777777" w:rsidR="00264DD9" w:rsidRPr="00D10F7B" w:rsidRDefault="00264DD9" w:rsidP="00264DD9">
            <w:pPr>
              <w:ind w:firstLine="0"/>
              <w:jc w:val="left"/>
              <w:rPr>
                <w:rFonts w:eastAsiaTheme="minorEastAsia"/>
                <w:sz w:val="20"/>
                <w:szCs w:val="20"/>
              </w:rPr>
            </w:pPr>
          </w:p>
        </w:tc>
      </w:tr>
      <w:tr w:rsidR="00D10F7B" w:rsidRPr="00D10F7B" w14:paraId="5BBD000B" w14:textId="77777777" w:rsidTr="007149B8">
        <w:tc>
          <w:tcPr>
            <w:tcW w:w="5140" w:type="dxa"/>
            <w:vAlign w:val="bottom"/>
          </w:tcPr>
          <w:p w14:paraId="19754B24" w14:textId="10F28ED8" w:rsidR="00264DD9" w:rsidRPr="00D10F7B" w:rsidRDefault="00264DD9" w:rsidP="00264DD9">
            <w:pPr>
              <w:ind w:firstLine="0"/>
              <w:rPr>
                <w:sz w:val="20"/>
                <w:szCs w:val="20"/>
              </w:rPr>
            </w:pPr>
            <w:r w:rsidRPr="00D10F7B">
              <w:rPr>
                <w:sz w:val="20"/>
                <w:szCs w:val="20"/>
              </w:rPr>
              <w:t>Размер движения по ОТИ грузовых поездов по графику, пар в сутки</w:t>
            </w:r>
          </w:p>
        </w:tc>
        <w:tc>
          <w:tcPr>
            <w:tcW w:w="5140" w:type="dxa"/>
          </w:tcPr>
          <w:p w14:paraId="0F0C08DF" w14:textId="77777777" w:rsidR="00264DD9" w:rsidRPr="00D10F7B" w:rsidRDefault="00264DD9" w:rsidP="00264DD9">
            <w:pPr>
              <w:ind w:firstLine="0"/>
              <w:jc w:val="left"/>
              <w:rPr>
                <w:rFonts w:eastAsiaTheme="minorEastAsia"/>
                <w:sz w:val="20"/>
                <w:szCs w:val="20"/>
              </w:rPr>
            </w:pPr>
          </w:p>
        </w:tc>
      </w:tr>
      <w:tr w:rsidR="00D10F7B" w:rsidRPr="00D10F7B" w14:paraId="675412AD" w14:textId="77777777" w:rsidTr="007149B8">
        <w:tc>
          <w:tcPr>
            <w:tcW w:w="5140" w:type="dxa"/>
            <w:vAlign w:val="bottom"/>
          </w:tcPr>
          <w:p w14:paraId="2B6B0C5F" w14:textId="445EBD26" w:rsidR="00264DD9" w:rsidRPr="00D10F7B" w:rsidRDefault="00264DD9" w:rsidP="00264DD9">
            <w:pPr>
              <w:ind w:firstLine="0"/>
              <w:rPr>
                <w:sz w:val="20"/>
                <w:szCs w:val="20"/>
              </w:rPr>
            </w:pPr>
            <w:r w:rsidRPr="00D10F7B">
              <w:rPr>
                <w:sz w:val="20"/>
                <w:szCs w:val="20"/>
              </w:rPr>
              <w:t>Интенсивность движения поездов на однопутном участке</w:t>
            </w:r>
          </w:p>
        </w:tc>
        <w:tc>
          <w:tcPr>
            <w:tcW w:w="5140" w:type="dxa"/>
          </w:tcPr>
          <w:p w14:paraId="27A45B6C" w14:textId="77777777" w:rsidR="00264DD9" w:rsidRPr="00D10F7B" w:rsidRDefault="00264DD9" w:rsidP="00264DD9">
            <w:pPr>
              <w:ind w:firstLine="0"/>
              <w:jc w:val="left"/>
              <w:rPr>
                <w:rFonts w:eastAsiaTheme="minorEastAsia"/>
                <w:sz w:val="20"/>
                <w:szCs w:val="20"/>
              </w:rPr>
            </w:pPr>
          </w:p>
        </w:tc>
      </w:tr>
      <w:tr w:rsidR="00D10F7B" w:rsidRPr="00D10F7B" w14:paraId="5BD2FD5F" w14:textId="77777777" w:rsidTr="007149B8">
        <w:tc>
          <w:tcPr>
            <w:tcW w:w="5140" w:type="dxa"/>
            <w:vAlign w:val="bottom"/>
          </w:tcPr>
          <w:p w14:paraId="08DEFDBF" w14:textId="018B3BFE" w:rsidR="00264DD9" w:rsidRPr="00D10F7B" w:rsidRDefault="00264DD9" w:rsidP="00264DD9">
            <w:pPr>
              <w:ind w:firstLine="0"/>
              <w:rPr>
                <w:sz w:val="20"/>
                <w:szCs w:val="20"/>
              </w:rPr>
            </w:pPr>
            <w:r w:rsidRPr="00D10F7B">
              <w:rPr>
                <w:sz w:val="20"/>
                <w:szCs w:val="20"/>
              </w:rPr>
              <w:t>Интенсивность движения поездов на двухпутном участке</w:t>
            </w:r>
          </w:p>
        </w:tc>
        <w:tc>
          <w:tcPr>
            <w:tcW w:w="5140" w:type="dxa"/>
          </w:tcPr>
          <w:p w14:paraId="5E00B2AA" w14:textId="77777777" w:rsidR="00264DD9" w:rsidRPr="00D10F7B" w:rsidRDefault="00264DD9" w:rsidP="00264DD9">
            <w:pPr>
              <w:ind w:firstLine="0"/>
              <w:jc w:val="left"/>
              <w:rPr>
                <w:rFonts w:eastAsiaTheme="minorEastAsia"/>
                <w:sz w:val="20"/>
                <w:szCs w:val="20"/>
              </w:rPr>
            </w:pPr>
          </w:p>
        </w:tc>
      </w:tr>
      <w:tr w:rsidR="00D10F7B" w:rsidRPr="00D10F7B" w14:paraId="1EA1C6FC" w14:textId="77777777" w:rsidTr="007149B8">
        <w:tc>
          <w:tcPr>
            <w:tcW w:w="5140" w:type="dxa"/>
            <w:vAlign w:val="bottom"/>
          </w:tcPr>
          <w:p w14:paraId="766B3CC1" w14:textId="558922F0" w:rsidR="00264DD9" w:rsidRPr="00D10F7B" w:rsidRDefault="00264DD9" w:rsidP="00264DD9">
            <w:pPr>
              <w:ind w:firstLine="0"/>
              <w:rPr>
                <w:sz w:val="20"/>
                <w:szCs w:val="20"/>
              </w:rPr>
            </w:pPr>
            <w:r w:rsidRPr="00D10F7B">
              <w:rPr>
                <w:sz w:val="20"/>
                <w:szCs w:val="20"/>
              </w:rPr>
              <w:t>Максимальная скорость движения по участку</w:t>
            </w:r>
          </w:p>
        </w:tc>
        <w:tc>
          <w:tcPr>
            <w:tcW w:w="5140" w:type="dxa"/>
          </w:tcPr>
          <w:p w14:paraId="1B0B6155" w14:textId="77777777" w:rsidR="00264DD9" w:rsidRPr="00D10F7B" w:rsidRDefault="00264DD9" w:rsidP="00264DD9">
            <w:pPr>
              <w:ind w:firstLine="0"/>
              <w:jc w:val="left"/>
              <w:rPr>
                <w:rFonts w:eastAsiaTheme="minorEastAsia"/>
                <w:sz w:val="20"/>
                <w:szCs w:val="20"/>
              </w:rPr>
            </w:pPr>
          </w:p>
        </w:tc>
      </w:tr>
      <w:tr w:rsidR="00D10F7B" w:rsidRPr="00D10F7B" w14:paraId="4CB8DBB9" w14:textId="77777777" w:rsidTr="007149B8">
        <w:tc>
          <w:tcPr>
            <w:tcW w:w="5140" w:type="dxa"/>
            <w:vAlign w:val="bottom"/>
          </w:tcPr>
          <w:p w14:paraId="1CCB4250" w14:textId="090E3CB7" w:rsidR="00264DD9" w:rsidRPr="00D10F7B" w:rsidRDefault="00264DD9" w:rsidP="00264DD9">
            <w:pPr>
              <w:ind w:firstLine="0"/>
              <w:rPr>
                <w:sz w:val="20"/>
                <w:szCs w:val="20"/>
              </w:rPr>
            </w:pPr>
            <w:r w:rsidRPr="00D10F7B">
              <w:rPr>
                <w:sz w:val="20"/>
                <w:szCs w:val="20"/>
              </w:rPr>
              <w:t>Классификация железнодорожной линии</w:t>
            </w:r>
          </w:p>
        </w:tc>
        <w:tc>
          <w:tcPr>
            <w:tcW w:w="5140" w:type="dxa"/>
          </w:tcPr>
          <w:p w14:paraId="2FB84EEE" w14:textId="77777777" w:rsidR="00264DD9" w:rsidRPr="00D10F7B" w:rsidRDefault="00264DD9" w:rsidP="00264DD9">
            <w:pPr>
              <w:ind w:firstLine="0"/>
              <w:jc w:val="left"/>
              <w:rPr>
                <w:rFonts w:eastAsiaTheme="minorEastAsia"/>
                <w:sz w:val="20"/>
                <w:szCs w:val="20"/>
              </w:rPr>
            </w:pPr>
          </w:p>
        </w:tc>
      </w:tr>
      <w:tr w:rsidR="00D10F7B" w:rsidRPr="00D10F7B" w14:paraId="08769AF6" w14:textId="77777777" w:rsidTr="007149B8">
        <w:tc>
          <w:tcPr>
            <w:tcW w:w="5140" w:type="dxa"/>
            <w:vAlign w:val="bottom"/>
          </w:tcPr>
          <w:p w14:paraId="0761D81C" w14:textId="023BEA29" w:rsidR="00264DD9" w:rsidRPr="00D10F7B" w:rsidRDefault="00264DD9" w:rsidP="00264DD9">
            <w:pPr>
              <w:ind w:firstLine="0"/>
              <w:rPr>
                <w:sz w:val="20"/>
                <w:szCs w:val="20"/>
              </w:rPr>
            </w:pPr>
            <w:r w:rsidRPr="00D10F7B">
              <w:rPr>
                <w:sz w:val="20"/>
                <w:szCs w:val="20"/>
              </w:rPr>
              <w:t>Наличие у СТИ лицензии на осуществление деятельности на ОТИ по перевозкам железнодорожным транспортом опасных грузов</w:t>
            </w:r>
          </w:p>
        </w:tc>
        <w:tc>
          <w:tcPr>
            <w:tcW w:w="5140" w:type="dxa"/>
          </w:tcPr>
          <w:p w14:paraId="1BCFA842" w14:textId="77777777" w:rsidR="00264DD9" w:rsidRPr="00D10F7B" w:rsidRDefault="00264DD9" w:rsidP="00264DD9">
            <w:pPr>
              <w:ind w:firstLine="0"/>
              <w:jc w:val="left"/>
              <w:rPr>
                <w:rFonts w:eastAsiaTheme="minorEastAsia"/>
                <w:sz w:val="20"/>
                <w:szCs w:val="20"/>
              </w:rPr>
            </w:pPr>
          </w:p>
        </w:tc>
      </w:tr>
      <w:tr w:rsidR="00D10F7B" w:rsidRPr="00D10F7B" w14:paraId="43CA2CB3" w14:textId="77777777" w:rsidTr="007149B8">
        <w:tc>
          <w:tcPr>
            <w:tcW w:w="5140" w:type="dxa"/>
            <w:vAlign w:val="bottom"/>
          </w:tcPr>
          <w:p w14:paraId="222CDF81" w14:textId="4F92EAC7" w:rsidR="00264DD9" w:rsidRPr="00D10F7B" w:rsidRDefault="00264DD9" w:rsidP="00264DD9">
            <w:pPr>
              <w:ind w:firstLine="0"/>
              <w:rPr>
                <w:sz w:val="20"/>
                <w:szCs w:val="20"/>
              </w:rPr>
            </w:pPr>
            <w:r w:rsidRPr="00D10F7B">
              <w:rPr>
                <w:sz w:val="20"/>
                <w:szCs w:val="20"/>
              </w:rPr>
              <w:t>Наличие у СТИ лицензии на осуществление погрузочно-разгрузочной деятельности на ОТИ применительно к опасным грузам на железнодорожном транспорте</w:t>
            </w:r>
          </w:p>
        </w:tc>
        <w:tc>
          <w:tcPr>
            <w:tcW w:w="5140" w:type="dxa"/>
          </w:tcPr>
          <w:p w14:paraId="71BB9182" w14:textId="77777777" w:rsidR="00264DD9" w:rsidRPr="00D10F7B" w:rsidRDefault="00264DD9" w:rsidP="00264DD9">
            <w:pPr>
              <w:ind w:firstLine="0"/>
              <w:jc w:val="left"/>
              <w:rPr>
                <w:rFonts w:eastAsiaTheme="minorEastAsia"/>
                <w:sz w:val="20"/>
                <w:szCs w:val="20"/>
              </w:rPr>
            </w:pPr>
          </w:p>
        </w:tc>
      </w:tr>
      <w:tr w:rsidR="00D10F7B" w:rsidRPr="00D10F7B" w14:paraId="4F5DD14E" w14:textId="77777777" w:rsidTr="007149B8">
        <w:tc>
          <w:tcPr>
            <w:tcW w:w="5140" w:type="dxa"/>
            <w:vAlign w:val="bottom"/>
          </w:tcPr>
          <w:p w14:paraId="1217C8C0" w14:textId="5245C3DD" w:rsidR="00264DD9" w:rsidRPr="00D10F7B" w:rsidRDefault="00264DD9" w:rsidP="00264DD9">
            <w:pPr>
              <w:ind w:firstLine="0"/>
              <w:rPr>
                <w:sz w:val="20"/>
                <w:szCs w:val="20"/>
              </w:rPr>
            </w:pPr>
            <w:r w:rsidRPr="00D10F7B">
              <w:rPr>
                <w:sz w:val="20"/>
                <w:szCs w:val="20"/>
              </w:rPr>
              <w:t>Осуществление подачи и (или) уборки вагонов с грузами повышенной опасности, маневровых работ для вагонов с грузами повышенной опасности, а также стоянки вагонов с грузами повышенной опасности</w:t>
            </w:r>
          </w:p>
        </w:tc>
        <w:tc>
          <w:tcPr>
            <w:tcW w:w="5140" w:type="dxa"/>
          </w:tcPr>
          <w:p w14:paraId="2D271503" w14:textId="77777777" w:rsidR="00264DD9" w:rsidRPr="00D10F7B" w:rsidRDefault="00264DD9" w:rsidP="00264DD9">
            <w:pPr>
              <w:ind w:firstLine="0"/>
              <w:jc w:val="left"/>
              <w:rPr>
                <w:rFonts w:eastAsiaTheme="minorEastAsia"/>
                <w:sz w:val="20"/>
                <w:szCs w:val="20"/>
              </w:rPr>
            </w:pPr>
          </w:p>
        </w:tc>
      </w:tr>
      <w:tr w:rsidR="00D10F7B" w:rsidRPr="00D10F7B" w14:paraId="1C2F23CB" w14:textId="77777777" w:rsidTr="007149B8">
        <w:tc>
          <w:tcPr>
            <w:tcW w:w="5140" w:type="dxa"/>
            <w:vAlign w:val="center"/>
          </w:tcPr>
          <w:p w14:paraId="1B8D69F6" w14:textId="5977D185" w:rsidR="00264DD9" w:rsidRPr="00D10F7B" w:rsidRDefault="00264DD9" w:rsidP="00264DD9">
            <w:pPr>
              <w:ind w:firstLine="0"/>
              <w:rPr>
                <w:sz w:val="20"/>
                <w:szCs w:val="20"/>
              </w:rPr>
            </w:pPr>
            <w:r w:rsidRPr="00D10F7B">
              <w:rPr>
                <w:sz w:val="20"/>
                <w:szCs w:val="20"/>
              </w:rPr>
              <w:t xml:space="preserve">Количество перевозимых опасных грузов в месяц </w:t>
            </w:r>
            <w:r w:rsidRPr="00D10F7B">
              <w:rPr>
                <w:sz w:val="20"/>
                <w:szCs w:val="20"/>
              </w:rPr>
              <w:lastRenderedPageBreak/>
              <w:t>(включая грузы повышенной опасности), вагонов</w:t>
            </w:r>
          </w:p>
        </w:tc>
        <w:tc>
          <w:tcPr>
            <w:tcW w:w="5140" w:type="dxa"/>
          </w:tcPr>
          <w:p w14:paraId="1CBD1083" w14:textId="77777777" w:rsidR="00264DD9" w:rsidRPr="00D10F7B" w:rsidRDefault="00264DD9" w:rsidP="00264DD9">
            <w:pPr>
              <w:ind w:firstLine="0"/>
              <w:jc w:val="left"/>
              <w:rPr>
                <w:rFonts w:eastAsiaTheme="minorEastAsia"/>
                <w:sz w:val="20"/>
                <w:szCs w:val="20"/>
              </w:rPr>
            </w:pPr>
          </w:p>
        </w:tc>
      </w:tr>
      <w:tr w:rsidR="00D10F7B" w:rsidRPr="00D10F7B" w14:paraId="58FFE97C" w14:textId="77777777" w:rsidTr="007149B8">
        <w:tc>
          <w:tcPr>
            <w:tcW w:w="5140" w:type="dxa"/>
            <w:vAlign w:val="center"/>
          </w:tcPr>
          <w:p w14:paraId="39D571B7" w14:textId="64ADCC28" w:rsidR="00264DD9" w:rsidRPr="00D10F7B" w:rsidRDefault="00264DD9" w:rsidP="00264DD9">
            <w:pPr>
              <w:ind w:firstLine="0"/>
              <w:rPr>
                <w:sz w:val="20"/>
                <w:szCs w:val="20"/>
              </w:rPr>
            </w:pPr>
            <w:r w:rsidRPr="00D10F7B">
              <w:rPr>
                <w:sz w:val="20"/>
                <w:szCs w:val="20"/>
              </w:rPr>
              <w:t>Количество перевозимых грузов повышенной опасности в месяц, вагонов</w:t>
            </w:r>
          </w:p>
        </w:tc>
        <w:tc>
          <w:tcPr>
            <w:tcW w:w="5140" w:type="dxa"/>
          </w:tcPr>
          <w:p w14:paraId="6F382C14" w14:textId="77777777" w:rsidR="00264DD9" w:rsidRPr="00D10F7B" w:rsidRDefault="00264DD9" w:rsidP="00264DD9">
            <w:pPr>
              <w:ind w:firstLine="0"/>
              <w:jc w:val="left"/>
              <w:rPr>
                <w:rFonts w:eastAsiaTheme="minorEastAsia"/>
                <w:sz w:val="20"/>
                <w:szCs w:val="20"/>
              </w:rPr>
            </w:pPr>
          </w:p>
        </w:tc>
      </w:tr>
      <w:tr w:rsidR="00D10F7B" w:rsidRPr="00D10F7B" w14:paraId="4A461E52" w14:textId="77777777" w:rsidTr="007149B8">
        <w:tc>
          <w:tcPr>
            <w:tcW w:w="5140" w:type="dxa"/>
            <w:vAlign w:val="center"/>
          </w:tcPr>
          <w:p w14:paraId="3E77AA17" w14:textId="7A7E097F" w:rsidR="00264DD9" w:rsidRPr="00D10F7B" w:rsidRDefault="00264DD9" w:rsidP="00264DD9">
            <w:pPr>
              <w:ind w:firstLine="0"/>
              <w:rPr>
                <w:sz w:val="20"/>
                <w:szCs w:val="20"/>
              </w:rPr>
            </w:pPr>
            <w:r w:rsidRPr="00D10F7B">
              <w:rPr>
                <w:sz w:val="20"/>
                <w:szCs w:val="20"/>
              </w:rPr>
              <w:t>Наименование груза повышенной опасности</w:t>
            </w:r>
          </w:p>
        </w:tc>
        <w:tc>
          <w:tcPr>
            <w:tcW w:w="5140" w:type="dxa"/>
            <w:vAlign w:val="center"/>
          </w:tcPr>
          <w:p w14:paraId="48003034" w14:textId="77777777" w:rsidR="00264DD9" w:rsidRPr="00D10F7B" w:rsidRDefault="00264DD9" w:rsidP="00264DD9">
            <w:pPr>
              <w:ind w:firstLine="0"/>
              <w:jc w:val="left"/>
              <w:rPr>
                <w:rFonts w:eastAsiaTheme="minorEastAsia"/>
                <w:sz w:val="20"/>
                <w:szCs w:val="20"/>
              </w:rPr>
            </w:pPr>
          </w:p>
        </w:tc>
      </w:tr>
      <w:tr w:rsidR="00D10F7B" w:rsidRPr="00D10F7B" w14:paraId="0A06D549" w14:textId="77777777" w:rsidTr="007149B8">
        <w:tc>
          <w:tcPr>
            <w:tcW w:w="5140" w:type="dxa"/>
            <w:vAlign w:val="center"/>
          </w:tcPr>
          <w:p w14:paraId="179E703E" w14:textId="279533A2" w:rsidR="00264DD9" w:rsidRPr="00D10F7B" w:rsidRDefault="00264DD9" w:rsidP="00264DD9">
            <w:pPr>
              <w:ind w:firstLine="0"/>
              <w:rPr>
                <w:sz w:val="20"/>
                <w:szCs w:val="20"/>
              </w:rPr>
            </w:pPr>
            <w:r w:rsidRPr="00D10F7B">
              <w:rPr>
                <w:sz w:val="20"/>
                <w:szCs w:val="20"/>
              </w:rPr>
              <w:t>Класс груза повышенной опасности</w:t>
            </w:r>
          </w:p>
        </w:tc>
        <w:tc>
          <w:tcPr>
            <w:tcW w:w="5140" w:type="dxa"/>
            <w:vAlign w:val="center"/>
          </w:tcPr>
          <w:p w14:paraId="25E2D4B4" w14:textId="77777777" w:rsidR="00264DD9" w:rsidRPr="00D10F7B" w:rsidRDefault="00264DD9" w:rsidP="00264DD9">
            <w:pPr>
              <w:ind w:firstLine="0"/>
              <w:jc w:val="left"/>
              <w:rPr>
                <w:rFonts w:eastAsiaTheme="minorEastAsia"/>
                <w:sz w:val="20"/>
                <w:szCs w:val="20"/>
              </w:rPr>
            </w:pPr>
          </w:p>
        </w:tc>
      </w:tr>
      <w:tr w:rsidR="00D10F7B" w:rsidRPr="00D10F7B" w14:paraId="3456627B" w14:textId="77777777" w:rsidTr="007149B8">
        <w:tc>
          <w:tcPr>
            <w:tcW w:w="5140" w:type="dxa"/>
            <w:vAlign w:val="center"/>
          </w:tcPr>
          <w:p w14:paraId="4A1BE470" w14:textId="21EA92A3" w:rsidR="00264DD9" w:rsidRPr="00D10F7B" w:rsidRDefault="00264DD9" w:rsidP="00264DD9">
            <w:pPr>
              <w:ind w:firstLine="0"/>
              <w:rPr>
                <w:sz w:val="20"/>
                <w:szCs w:val="20"/>
              </w:rPr>
            </w:pPr>
            <w:r w:rsidRPr="00D10F7B">
              <w:rPr>
                <w:sz w:val="20"/>
                <w:szCs w:val="20"/>
              </w:rPr>
              <w:t>Подкласс груза повышенной опасности</w:t>
            </w:r>
          </w:p>
        </w:tc>
        <w:tc>
          <w:tcPr>
            <w:tcW w:w="5140" w:type="dxa"/>
            <w:vAlign w:val="center"/>
          </w:tcPr>
          <w:p w14:paraId="4AF8580A" w14:textId="77777777" w:rsidR="00264DD9" w:rsidRPr="00D10F7B" w:rsidRDefault="00264DD9" w:rsidP="00264DD9">
            <w:pPr>
              <w:ind w:firstLine="0"/>
              <w:jc w:val="left"/>
              <w:rPr>
                <w:rFonts w:eastAsiaTheme="minorEastAsia"/>
                <w:sz w:val="20"/>
                <w:szCs w:val="20"/>
              </w:rPr>
            </w:pPr>
          </w:p>
        </w:tc>
      </w:tr>
      <w:tr w:rsidR="00D10F7B" w:rsidRPr="00D10F7B" w14:paraId="0AE978FF" w14:textId="77777777" w:rsidTr="007149B8">
        <w:tc>
          <w:tcPr>
            <w:tcW w:w="5140" w:type="dxa"/>
            <w:vAlign w:val="center"/>
          </w:tcPr>
          <w:p w14:paraId="3FE876AB" w14:textId="3F084750" w:rsidR="00264DD9" w:rsidRPr="00D10F7B" w:rsidRDefault="00264DD9" w:rsidP="00264DD9">
            <w:pPr>
              <w:ind w:firstLine="0"/>
              <w:rPr>
                <w:sz w:val="20"/>
                <w:szCs w:val="20"/>
              </w:rPr>
            </w:pPr>
            <w:r w:rsidRPr="00D10F7B">
              <w:rPr>
                <w:sz w:val="20"/>
                <w:szCs w:val="20"/>
              </w:rPr>
              <w:t>Группа совместимости груза повышенной опасности</w:t>
            </w:r>
          </w:p>
        </w:tc>
        <w:tc>
          <w:tcPr>
            <w:tcW w:w="5140" w:type="dxa"/>
            <w:vAlign w:val="center"/>
          </w:tcPr>
          <w:p w14:paraId="1677BF10" w14:textId="77777777" w:rsidR="00264DD9" w:rsidRPr="00D10F7B" w:rsidRDefault="00264DD9" w:rsidP="00264DD9">
            <w:pPr>
              <w:ind w:firstLine="0"/>
              <w:jc w:val="left"/>
              <w:rPr>
                <w:rFonts w:eastAsiaTheme="minorEastAsia"/>
                <w:sz w:val="20"/>
                <w:szCs w:val="20"/>
              </w:rPr>
            </w:pPr>
          </w:p>
        </w:tc>
      </w:tr>
      <w:tr w:rsidR="00D10F7B" w:rsidRPr="00D10F7B" w14:paraId="4DB6B020" w14:textId="77777777" w:rsidTr="007149B8">
        <w:tc>
          <w:tcPr>
            <w:tcW w:w="5140" w:type="dxa"/>
            <w:vAlign w:val="center"/>
          </w:tcPr>
          <w:p w14:paraId="06B593AB" w14:textId="3BA4A892" w:rsidR="00264DD9" w:rsidRPr="00D10F7B" w:rsidRDefault="00264DD9" w:rsidP="00264DD9">
            <w:pPr>
              <w:ind w:firstLine="0"/>
              <w:rPr>
                <w:sz w:val="20"/>
                <w:szCs w:val="20"/>
              </w:rPr>
            </w:pPr>
            <w:r w:rsidRPr="00D10F7B">
              <w:rPr>
                <w:sz w:val="20"/>
                <w:szCs w:val="20"/>
              </w:rPr>
              <w:t>Номер ООН груза повышенной опасности</w:t>
            </w:r>
          </w:p>
        </w:tc>
        <w:tc>
          <w:tcPr>
            <w:tcW w:w="5140" w:type="dxa"/>
            <w:vAlign w:val="center"/>
          </w:tcPr>
          <w:p w14:paraId="010591CA" w14:textId="77777777" w:rsidR="00264DD9" w:rsidRPr="00D10F7B" w:rsidRDefault="00264DD9" w:rsidP="00264DD9">
            <w:pPr>
              <w:ind w:firstLine="0"/>
              <w:jc w:val="left"/>
              <w:rPr>
                <w:rFonts w:eastAsiaTheme="minorEastAsia"/>
                <w:sz w:val="20"/>
                <w:szCs w:val="20"/>
              </w:rPr>
            </w:pPr>
          </w:p>
        </w:tc>
      </w:tr>
      <w:tr w:rsidR="00D10F7B" w:rsidRPr="00D10F7B" w14:paraId="563510F7" w14:textId="77777777" w:rsidTr="007149B8">
        <w:tc>
          <w:tcPr>
            <w:tcW w:w="5140" w:type="dxa"/>
            <w:vAlign w:val="center"/>
          </w:tcPr>
          <w:p w14:paraId="29CC567C" w14:textId="36E3C115" w:rsidR="00264DD9" w:rsidRPr="00D10F7B" w:rsidRDefault="00264DD9" w:rsidP="00264DD9">
            <w:pPr>
              <w:ind w:firstLine="0"/>
              <w:rPr>
                <w:sz w:val="20"/>
                <w:szCs w:val="20"/>
              </w:rPr>
            </w:pPr>
            <w:r w:rsidRPr="00D10F7B">
              <w:rPr>
                <w:sz w:val="20"/>
                <w:szCs w:val="20"/>
              </w:rPr>
              <w:t>Классификационный код груза повышенной опасности</w:t>
            </w:r>
          </w:p>
        </w:tc>
        <w:tc>
          <w:tcPr>
            <w:tcW w:w="5140" w:type="dxa"/>
            <w:vAlign w:val="center"/>
          </w:tcPr>
          <w:p w14:paraId="4182E918" w14:textId="77777777" w:rsidR="00264DD9" w:rsidRPr="00D10F7B" w:rsidRDefault="00264DD9" w:rsidP="00264DD9">
            <w:pPr>
              <w:ind w:firstLine="0"/>
              <w:jc w:val="left"/>
              <w:rPr>
                <w:rFonts w:eastAsiaTheme="minorEastAsia"/>
                <w:sz w:val="20"/>
                <w:szCs w:val="20"/>
              </w:rPr>
            </w:pPr>
          </w:p>
        </w:tc>
      </w:tr>
      <w:tr w:rsidR="00D10F7B" w:rsidRPr="00D10F7B" w14:paraId="7C3FD78C" w14:textId="77777777" w:rsidTr="007149B8">
        <w:tc>
          <w:tcPr>
            <w:tcW w:w="5140" w:type="dxa"/>
            <w:vAlign w:val="center"/>
          </w:tcPr>
          <w:p w14:paraId="7571226E" w14:textId="5A730683" w:rsidR="00264DD9" w:rsidRPr="00D10F7B" w:rsidRDefault="00264DD9" w:rsidP="00264DD9">
            <w:pPr>
              <w:ind w:firstLine="0"/>
              <w:rPr>
                <w:sz w:val="20"/>
                <w:szCs w:val="20"/>
              </w:rPr>
            </w:pPr>
            <w:r w:rsidRPr="00D10F7B">
              <w:rPr>
                <w:sz w:val="20"/>
                <w:szCs w:val="20"/>
              </w:rPr>
              <w:t>Классификационный шифр груза повышенной опасности</w:t>
            </w:r>
          </w:p>
        </w:tc>
        <w:tc>
          <w:tcPr>
            <w:tcW w:w="5140" w:type="dxa"/>
          </w:tcPr>
          <w:p w14:paraId="2E6538C6" w14:textId="77777777" w:rsidR="00264DD9" w:rsidRPr="00D10F7B" w:rsidRDefault="00264DD9" w:rsidP="00264DD9">
            <w:pPr>
              <w:ind w:firstLine="0"/>
              <w:jc w:val="left"/>
              <w:rPr>
                <w:sz w:val="20"/>
                <w:szCs w:val="20"/>
              </w:rPr>
            </w:pPr>
          </w:p>
        </w:tc>
      </w:tr>
      <w:tr w:rsidR="00D10F7B" w:rsidRPr="00D10F7B" w14:paraId="1C52577E" w14:textId="77777777" w:rsidTr="007149B8">
        <w:tc>
          <w:tcPr>
            <w:tcW w:w="5140" w:type="dxa"/>
          </w:tcPr>
          <w:p w14:paraId="6C617A8F" w14:textId="09CDBF29" w:rsidR="00264DD9" w:rsidRPr="00D10F7B" w:rsidRDefault="00264DD9" w:rsidP="00264DD9">
            <w:pPr>
              <w:ind w:firstLine="0"/>
              <w:rPr>
                <w:sz w:val="20"/>
                <w:szCs w:val="20"/>
              </w:rPr>
            </w:pPr>
            <w:r w:rsidRPr="00D10F7B">
              <w:rPr>
                <w:sz w:val="20"/>
                <w:szCs w:val="20"/>
              </w:rPr>
              <w:t>Количество персонала в смене (максимальное)</w:t>
            </w:r>
          </w:p>
        </w:tc>
        <w:tc>
          <w:tcPr>
            <w:tcW w:w="5140" w:type="dxa"/>
          </w:tcPr>
          <w:p w14:paraId="18DAC8B4" w14:textId="77777777" w:rsidR="00264DD9" w:rsidRPr="00D10F7B" w:rsidRDefault="00264DD9" w:rsidP="00264DD9">
            <w:pPr>
              <w:ind w:firstLine="0"/>
              <w:jc w:val="left"/>
              <w:rPr>
                <w:rFonts w:eastAsiaTheme="minorEastAsia"/>
                <w:sz w:val="20"/>
                <w:szCs w:val="20"/>
              </w:rPr>
            </w:pPr>
          </w:p>
        </w:tc>
      </w:tr>
      <w:tr w:rsidR="00D10F7B" w:rsidRPr="00D10F7B" w14:paraId="047F4B09" w14:textId="77777777" w:rsidTr="007149B8">
        <w:tc>
          <w:tcPr>
            <w:tcW w:w="5140" w:type="dxa"/>
            <w:vAlign w:val="bottom"/>
          </w:tcPr>
          <w:p w14:paraId="24F432FD" w14:textId="352B4D21" w:rsidR="00264DD9" w:rsidRPr="00D10F7B" w:rsidRDefault="00264DD9" w:rsidP="00264DD9">
            <w:pPr>
              <w:ind w:firstLine="0"/>
              <w:rPr>
                <w:sz w:val="20"/>
                <w:szCs w:val="20"/>
              </w:rPr>
            </w:pPr>
            <w:r w:rsidRPr="00D10F7B">
              <w:rPr>
                <w:sz w:val="20"/>
                <w:szCs w:val="20"/>
              </w:rPr>
              <w:t>Время восстановления движения на ОТИ при совершении АНВ, приведшего к полному прекращению транспортной функции ОТИ (в сутках)</w:t>
            </w:r>
          </w:p>
        </w:tc>
        <w:tc>
          <w:tcPr>
            <w:tcW w:w="5140" w:type="dxa"/>
          </w:tcPr>
          <w:p w14:paraId="16638F5B" w14:textId="77777777" w:rsidR="00264DD9" w:rsidRPr="00D10F7B" w:rsidRDefault="00264DD9" w:rsidP="00264DD9">
            <w:pPr>
              <w:ind w:firstLine="0"/>
              <w:jc w:val="left"/>
              <w:rPr>
                <w:rFonts w:eastAsiaTheme="minorEastAsia"/>
                <w:sz w:val="20"/>
                <w:szCs w:val="20"/>
              </w:rPr>
            </w:pPr>
          </w:p>
        </w:tc>
      </w:tr>
      <w:tr w:rsidR="007149B8" w:rsidRPr="00D10F7B" w14:paraId="0B5B0156" w14:textId="77777777" w:rsidTr="007149B8">
        <w:tc>
          <w:tcPr>
            <w:tcW w:w="5140" w:type="dxa"/>
            <w:vAlign w:val="bottom"/>
          </w:tcPr>
          <w:p w14:paraId="5639A0C7" w14:textId="3D4EE6AE" w:rsidR="00264DD9" w:rsidRPr="00D10F7B" w:rsidRDefault="00264DD9" w:rsidP="00264DD9">
            <w:pPr>
              <w:ind w:firstLine="0"/>
              <w:rPr>
                <w:sz w:val="20"/>
                <w:szCs w:val="20"/>
              </w:rPr>
            </w:pPr>
            <w:r w:rsidRPr="00D10F7B">
              <w:rPr>
                <w:sz w:val="20"/>
                <w:szCs w:val="20"/>
              </w:rPr>
              <w:t>Состав сил и средств, привлекаемых для восстановления ОТИ</w:t>
            </w:r>
          </w:p>
        </w:tc>
        <w:tc>
          <w:tcPr>
            <w:tcW w:w="5140" w:type="dxa"/>
          </w:tcPr>
          <w:p w14:paraId="71D173F9" w14:textId="77777777" w:rsidR="00264DD9" w:rsidRPr="00D10F7B" w:rsidRDefault="00264DD9" w:rsidP="00264DD9">
            <w:pPr>
              <w:ind w:firstLine="0"/>
              <w:jc w:val="left"/>
              <w:rPr>
                <w:rFonts w:eastAsiaTheme="minorEastAsia"/>
                <w:sz w:val="20"/>
                <w:szCs w:val="20"/>
              </w:rPr>
            </w:pPr>
          </w:p>
        </w:tc>
      </w:tr>
    </w:tbl>
    <w:p w14:paraId="643D8ABC" w14:textId="77777777" w:rsidR="00B50FF8" w:rsidRPr="00D10F7B" w:rsidRDefault="00B50FF8" w:rsidP="00B82D46"/>
    <w:p w14:paraId="28004BE1" w14:textId="77777777" w:rsidR="00B50FF8" w:rsidRPr="00D10F7B" w:rsidRDefault="00B50FF8" w:rsidP="00B82D46">
      <w:pPr>
        <w:spacing w:after="200" w:line="276" w:lineRule="auto"/>
        <w:ind w:firstLine="0"/>
        <w:jc w:val="left"/>
        <w:rPr>
          <w:rFonts w:eastAsia="Calibri"/>
          <w:b/>
          <w:bCs/>
          <w:kern w:val="32"/>
        </w:rPr>
      </w:pPr>
      <w:r w:rsidRPr="00D10F7B">
        <w:br w:type="page"/>
      </w:r>
    </w:p>
    <w:p w14:paraId="2E6BBAB3" w14:textId="77777777" w:rsidR="00B50FF8" w:rsidRPr="00D10F7B" w:rsidRDefault="00B50FF8" w:rsidP="00B82D46">
      <w:pPr>
        <w:pStyle w:val="100"/>
        <w:jc w:val="right"/>
        <w:rPr>
          <w:szCs w:val="24"/>
        </w:rPr>
      </w:pPr>
      <w:bookmarkStart w:id="95" w:name="_Toc156916664"/>
      <w:r w:rsidRPr="00D10F7B">
        <w:rPr>
          <w:szCs w:val="24"/>
        </w:rPr>
        <w:lastRenderedPageBreak/>
        <w:t>Приложение № 4</w:t>
      </w:r>
      <w:bookmarkEnd w:id="95"/>
    </w:p>
    <w:p w14:paraId="75E63533" w14:textId="77777777" w:rsidR="00B50FF8" w:rsidRPr="00D10F7B" w:rsidRDefault="00B50FF8" w:rsidP="00B82D46">
      <w:pPr>
        <w:jc w:val="center"/>
        <w:rPr>
          <w:b/>
        </w:rPr>
      </w:pPr>
    </w:p>
    <w:p w14:paraId="6F57783F" w14:textId="77777777" w:rsidR="001D4E26" w:rsidRPr="00D10F7B" w:rsidRDefault="001D4E26" w:rsidP="001D4E26">
      <w:pPr>
        <w:jc w:val="center"/>
        <w:rPr>
          <w:rFonts w:eastAsiaTheme="minorEastAsia"/>
          <w:b/>
        </w:rPr>
      </w:pPr>
      <w:r w:rsidRPr="00D10F7B">
        <w:rPr>
          <w:rFonts w:eastAsiaTheme="minorEastAsia"/>
          <w:b/>
        </w:rPr>
        <w:t xml:space="preserve">Уведомление Росжелдора (сведения из Реестра ОТИ и ТС) о присвоении ОТИ категории (об изменении присвоенной ОТИ категории) </w:t>
      </w:r>
      <w:r w:rsidRPr="00D10F7B">
        <w:rPr>
          <w:rStyle w:val="afffff3"/>
          <w:rFonts w:eastAsiaTheme="minorEastAsia"/>
          <w:b/>
        </w:rPr>
        <w:footnoteReference w:id="36"/>
      </w:r>
    </w:p>
    <w:p w14:paraId="3F10160F" w14:textId="77777777" w:rsidR="00B50FF8" w:rsidRPr="00D10F7B" w:rsidRDefault="00B50FF8" w:rsidP="00B82D46">
      <w:pPr>
        <w:ind w:firstLine="0"/>
        <w:jc w:val="center"/>
        <w:rPr>
          <w:rFonts w:eastAsiaTheme="minorEastAsia"/>
          <w:b/>
        </w:rPr>
      </w:pPr>
    </w:p>
    <w:tbl>
      <w:tblPr>
        <w:tblStyle w:val="a3"/>
        <w:tblW w:w="0" w:type="auto"/>
        <w:tblLook w:val="04A0" w:firstRow="1" w:lastRow="0" w:firstColumn="1" w:lastColumn="0" w:noHBand="0" w:noVBand="1"/>
      </w:tblPr>
      <w:tblGrid>
        <w:gridCol w:w="10280"/>
      </w:tblGrid>
      <w:tr w:rsidR="00B50FF8" w:rsidRPr="00D10F7B" w14:paraId="7C401702" w14:textId="77777777" w:rsidTr="00B50FF8">
        <w:tc>
          <w:tcPr>
            <w:tcW w:w="10280" w:type="dxa"/>
          </w:tcPr>
          <w:p w14:paraId="672B1E8E" w14:textId="77777777" w:rsidR="00B50FF8" w:rsidRPr="00D10F7B" w:rsidRDefault="00B50FF8" w:rsidP="00B82D46">
            <w:pPr>
              <w:ind w:firstLine="0"/>
              <w:jc w:val="center"/>
              <w:rPr>
                <w:rFonts w:eastAsiaTheme="minorEastAsia"/>
                <w:b/>
              </w:rPr>
            </w:pPr>
          </w:p>
        </w:tc>
      </w:tr>
    </w:tbl>
    <w:p w14:paraId="41BF975F" w14:textId="77777777" w:rsidR="00B50FF8" w:rsidRPr="00D10F7B" w:rsidRDefault="00B50FF8" w:rsidP="00B82D46">
      <w:pPr>
        <w:ind w:firstLine="0"/>
        <w:jc w:val="center"/>
        <w:rPr>
          <w:b/>
          <w:noProof/>
        </w:rPr>
      </w:pPr>
    </w:p>
    <w:p w14:paraId="6E1EE3DC" w14:textId="77777777" w:rsidR="00B50FF8" w:rsidRPr="00D10F7B" w:rsidRDefault="00B50FF8" w:rsidP="00B82D46">
      <w:pPr>
        <w:ind w:firstLine="0"/>
        <w:jc w:val="center"/>
        <w:rPr>
          <w:b/>
          <w:noProof/>
        </w:rPr>
      </w:pPr>
    </w:p>
    <w:p w14:paraId="321872A6" w14:textId="77777777" w:rsidR="00B50FF8" w:rsidRPr="00D10F7B" w:rsidRDefault="00B50FF8" w:rsidP="00B82D46">
      <w:pPr>
        <w:spacing w:after="200" w:line="276" w:lineRule="auto"/>
        <w:ind w:firstLine="0"/>
        <w:jc w:val="left"/>
        <w:rPr>
          <w:rFonts w:eastAsia="Calibri"/>
          <w:b/>
          <w:bCs/>
          <w:kern w:val="32"/>
        </w:rPr>
      </w:pPr>
      <w:r w:rsidRPr="00D10F7B">
        <w:br w:type="page"/>
      </w:r>
    </w:p>
    <w:p w14:paraId="6EF30A5E" w14:textId="77777777" w:rsidR="00B50FF8" w:rsidRPr="00D10F7B" w:rsidRDefault="00B50FF8" w:rsidP="00B82D46">
      <w:pPr>
        <w:pStyle w:val="100"/>
        <w:jc w:val="right"/>
        <w:rPr>
          <w:szCs w:val="24"/>
        </w:rPr>
      </w:pPr>
      <w:bookmarkStart w:id="96" w:name="_Toc156916665"/>
      <w:r w:rsidRPr="00D10F7B">
        <w:rPr>
          <w:szCs w:val="24"/>
        </w:rPr>
        <w:lastRenderedPageBreak/>
        <w:t>Приложение № 5</w:t>
      </w:r>
      <w:bookmarkEnd w:id="96"/>
    </w:p>
    <w:p w14:paraId="7CE19D99" w14:textId="77777777" w:rsidR="00B50FF8" w:rsidRPr="00D10F7B" w:rsidRDefault="00B50FF8" w:rsidP="00B82D46">
      <w:pPr>
        <w:jc w:val="right"/>
        <w:rPr>
          <w:rFonts w:eastAsiaTheme="minorEastAsia"/>
          <w:b/>
        </w:rPr>
      </w:pPr>
    </w:p>
    <w:p w14:paraId="7667F4AF" w14:textId="77777777" w:rsidR="00B50FF8" w:rsidRPr="00D10F7B" w:rsidRDefault="00B50FF8" w:rsidP="00B82D46">
      <w:pPr>
        <w:rPr>
          <w:b/>
        </w:rPr>
      </w:pPr>
      <w:r w:rsidRPr="00D10F7B">
        <w:rPr>
          <w:b/>
        </w:rPr>
        <w:t>Доверенность на право подписи результатов оценки уязвимости ОТИ</w:t>
      </w:r>
      <w:r w:rsidRPr="00D10F7B">
        <w:rPr>
          <w:rStyle w:val="afffff3"/>
          <w:b/>
        </w:rPr>
        <w:footnoteReference w:id="37"/>
      </w:r>
    </w:p>
    <w:p w14:paraId="0D22D264" w14:textId="77777777" w:rsidR="00B50FF8" w:rsidRPr="00D10F7B" w:rsidRDefault="00B50FF8" w:rsidP="00B82D46">
      <w:pPr>
        <w:rPr>
          <w:b/>
        </w:rPr>
      </w:pPr>
    </w:p>
    <w:p w14:paraId="0BEE00B3" w14:textId="77777777" w:rsidR="00B50FF8" w:rsidRPr="00D10F7B" w:rsidRDefault="00B50FF8" w:rsidP="00B82D46">
      <w:pPr>
        <w:spacing w:after="200" w:line="276" w:lineRule="auto"/>
        <w:ind w:firstLine="0"/>
        <w:jc w:val="left"/>
        <w:rPr>
          <w:b/>
        </w:rPr>
      </w:pPr>
      <w:bookmarkStart w:id="97" w:name="_Toc37144041"/>
      <w:r w:rsidRPr="00D10F7B">
        <w:rPr>
          <w:bCs/>
        </w:rPr>
        <w:br w:type="page"/>
      </w:r>
    </w:p>
    <w:p w14:paraId="449D999C" w14:textId="17CECE0A" w:rsidR="00B50FF8" w:rsidRPr="00D10F7B" w:rsidRDefault="00B50FF8" w:rsidP="00B82D46">
      <w:pPr>
        <w:pStyle w:val="100"/>
      </w:pPr>
      <w:bookmarkStart w:id="98" w:name="_Toc66719002"/>
      <w:bookmarkStart w:id="99" w:name="_Toc156916666"/>
      <w:bookmarkEnd w:id="97"/>
      <w:r w:rsidRPr="00D10F7B">
        <w:rPr>
          <w:szCs w:val="24"/>
        </w:rPr>
        <w:lastRenderedPageBreak/>
        <w:t>Основные определения и термины</w:t>
      </w:r>
      <w:bookmarkEnd w:id="98"/>
      <w:bookmarkEnd w:id="99"/>
    </w:p>
    <w:p w14:paraId="6D1AD38E" w14:textId="77777777" w:rsidR="00B50FF8" w:rsidRPr="00D10F7B" w:rsidRDefault="00B50FF8" w:rsidP="00B82D46"/>
    <w:p w14:paraId="733F26AA" w14:textId="77777777" w:rsidR="00960A38" w:rsidRPr="00D10F7B" w:rsidRDefault="00960A38" w:rsidP="00960A38">
      <w:pPr>
        <w:pStyle w:val="ConsPlusNormal"/>
        <w:ind w:firstLine="567"/>
        <w:jc w:val="both"/>
        <w:rPr>
          <w:rFonts w:ascii="Times New Roman" w:hAnsi="Times New Roman" w:cs="Times New Roman"/>
          <w:sz w:val="24"/>
          <w:szCs w:val="24"/>
        </w:rPr>
      </w:pPr>
      <w:r w:rsidRPr="00D10F7B">
        <w:rPr>
          <w:rFonts w:ascii="Times New Roman" w:hAnsi="Times New Roman" w:cs="Times New Roman"/>
          <w:b/>
          <w:sz w:val="24"/>
          <w:szCs w:val="24"/>
        </w:rPr>
        <w:t xml:space="preserve">Автоматическая блокировка, автоблокировка </w:t>
      </w:r>
      <w:r w:rsidRPr="00D10F7B">
        <w:rPr>
          <w:rFonts w:ascii="Times New Roman" w:hAnsi="Times New Roman" w:cs="Times New Roman"/>
          <w:sz w:val="24"/>
          <w:szCs w:val="24"/>
        </w:rPr>
        <w:t>- система интервального регулирования движения железнодорожных поездов, попутно следующих по железнодорожному перегону с помощью сигналов проходных светофоров, установленных на границах блок-участков.</w:t>
      </w:r>
    </w:p>
    <w:p w14:paraId="3C836EDF" w14:textId="39C2DCD4" w:rsidR="00677504" w:rsidRPr="00D10F7B" w:rsidRDefault="00677504" w:rsidP="00960A38">
      <w:pPr>
        <w:pStyle w:val="ConsPlusNormal"/>
        <w:ind w:firstLine="567"/>
        <w:jc w:val="both"/>
        <w:rPr>
          <w:rFonts w:ascii="Times New Roman" w:hAnsi="Times New Roman" w:cs="Times New Roman"/>
          <w:sz w:val="24"/>
          <w:szCs w:val="24"/>
        </w:rPr>
      </w:pPr>
      <w:r w:rsidRPr="00D10F7B">
        <w:rPr>
          <w:rFonts w:ascii="Times New Roman" w:hAnsi="Times New Roman" w:cs="Times New Roman"/>
          <w:sz w:val="24"/>
          <w:szCs w:val="24"/>
        </w:rPr>
        <w:t>Автоматическая локомотивная сигнализация - система передачи на бортовые локомотивные устройства информации о допустимой скорости движения и дополнительных условиях следования железнодорожного подвижного состава: ограничениях скорости, маршруте движения по железнодорожной станции.</w:t>
      </w:r>
    </w:p>
    <w:p w14:paraId="14EF4082" w14:textId="77777777" w:rsidR="00960A38" w:rsidRPr="00D10F7B" w:rsidRDefault="00960A38" w:rsidP="00960A38">
      <w:pPr>
        <w:pStyle w:val="ConsPlusNormal"/>
        <w:ind w:firstLine="567"/>
        <w:jc w:val="both"/>
        <w:rPr>
          <w:rFonts w:ascii="Times New Roman" w:hAnsi="Times New Roman" w:cs="Times New Roman"/>
          <w:sz w:val="24"/>
          <w:szCs w:val="24"/>
        </w:rPr>
      </w:pPr>
      <w:r w:rsidRPr="00D10F7B">
        <w:rPr>
          <w:rFonts w:ascii="Times New Roman" w:hAnsi="Times New Roman" w:cs="Times New Roman"/>
          <w:b/>
          <w:sz w:val="24"/>
          <w:szCs w:val="24"/>
        </w:rPr>
        <w:t>Автомобильная дорога</w:t>
      </w:r>
      <w:r w:rsidRPr="00D10F7B">
        <w:rPr>
          <w:rFonts w:ascii="Times New Roman" w:hAnsi="Times New Roman" w:cs="Times New Roman"/>
          <w:sz w:val="24"/>
          <w:szCs w:val="24"/>
        </w:rPr>
        <w:t xml:space="preserve">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w:t>
      </w:r>
    </w:p>
    <w:p w14:paraId="398A778B" w14:textId="77777777" w:rsidR="00960A38" w:rsidRPr="00D10F7B" w:rsidRDefault="00960A38" w:rsidP="00960A38">
      <w:r w:rsidRPr="00D10F7B">
        <w:rPr>
          <w:b/>
        </w:rPr>
        <w:t>Акт незаконного вмешательства</w:t>
      </w:r>
      <w:r w:rsidRPr="00D10F7B">
        <w:t xml:space="preserve"> - противоправное действие (бездействие), в том числе террористический акт, угрожающее безопасной деятельности транспортного комплекса, повлекшее за собой причинение вреда жизни и здоровью людей, материальный ущерб либо создавшее угрозу наступления таких последствий.</w:t>
      </w:r>
    </w:p>
    <w:p w14:paraId="1018F1CE" w14:textId="77777777" w:rsidR="00960A38" w:rsidRPr="00D10F7B" w:rsidRDefault="00960A38" w:rsidP="00960A38">
      <w:pPr>
        <w:rPr>
          <w:b/>
        </w:rPr>
      </w:pPr>
      <w:r w:rsidRPr="00D10F7B">
        <w:rPr>
          <w:b/>
        </w:rPr>
        <w:t>Аттестация сил обеспечения транспортной безопасности</w:t>
      </w:r>
      <w:r w:rsidRPr="00D10F7B">
        <w:t xml:space="preserve"> - установление соответствия знаний, умений, навыков сил обеспечения транспортной безопасности, личностных (психофизиологических) качеств, уровня физической подготовки отдельных категорий сил обеспечения транспортной безопасности требованиям законодательства Российской Федерации о транспортной безопасности в целях принятия субъектом транспортной инфраструктуры решения о допуске (невозможности допуска) сил обеспечения транспортной безопасности к выполнению работы, непосредственно связанной с обеспечением транспортной безопасности, либо об отстранении от выполнения такой работы.</w:t>
      </w:r>
    </w:p>
    <w:p w14:paraId="1D4B789C" w14:textId="77777777" w:rsidR="00960A38" w:rsidRPr="00D10F7B" w:rsidRDefault="00960A38" w:rsidP="00960A38">
      <w:pPr>
        <w:pStyle w:val="ConsPlusNormal"/>
        <w:ind w:firstLine="567"/>
        <w:jc w:val="both"/>
        <w:rPr>
          <w:rFonts w:ascii="Times New Roman" w:hAnsi="Times New Roman" w:cs="Times New Roman"/>
          <w:sz w:val="24"/>
          <w:szCs w:val="24"/>
        </w:rPr>
      </w:pPr>
      <w:r w:rsidRPr="00D10F7B">
        <w:rPr>
          <w:rFonts w:ascii="Times New Roman" w:hAnsi="Times New Roman" w:cs="Times New Roman"/>
          <w:b/>
          <w:sz w:val="24"/>
          <w:szCs w:val="24"/>
        </w:rPr>
        <w:t>Безбалластное мостовое полотно</w:t>
      </w:r>
      <w:r w:rsidRPr="00D10F7B">
        <w:rPr>
          <w:rFonts w:ascii="Times New Roman" w:hAnsi="Times New Roman" w:cs="Times New Roman"/>
          <w:sz w:val="24"/>
          <w:szCs w:val="24"/>
        </w:rPr>
        <w:t xml:space="preserve"> - конструкция мостового полотна, предназначенная для восприятия распределенной нагрузки от железнодорожного подвижного состава и передачи ее на балки пролетного строения. Состоит из отдельных плит или поперечин, опирающихся на главные или продольные балки пролетных строений (как правило, через прокладной слой), элементов прикрепления плит к балкам и охранных приспособлений.</w:t>
      </w:r>
    </w:p>
    <w:p w14:paraId="514C721D" w14:textId="77777777" w:rsidR="0069566E" w:rsidRPr="00D10F7B" w:rsidRDefault="0069566E" w:rsidP="0069566E">
      <w:pPr>
        <w:pStyle w:val="ConsPlusNormal"/>
        <w:ind w:firstLine="567"/>
        <w:jc w:val="both"/>
        <w:rPr>
          <w:rFonts w:ascii="Times New Roman" w:hAnsi="Times New Roman" w:cs="Times New Roman"/>
          <w:sz w:val="24"/>
          <w:szCs w:val="24"/>
        </w:rPr>
      </w:pPr>
      <w:r w:rsidRPr="00D10F7B">
        <w:rPr>
          <w:rFonts w:ascii="Times New Roman" w:hAnsi="Times New Roman" w:cs="Times New Roman"/>
          <w:b/>
          <w:sz w:val="24"/>
          <w:szCs w:val="24"/>
        </w:rPr>
        <w:t>Береговая пассажирская платформа (боковая пассажирская платформа)</w:t>
      </w:r>
      <w:r w:rsidRPr="00D10F7B">
        <w:rPr>
          <w:rFonts w:ascii="Times New Roman" w:hAnsi="Times New Roman" w:cs="Times New Roman"/>
          <w:sz w:val="24"/>
          <w:szCs w:val="24"/>
        </w:rPr>
        <w:t xml:space="preserve"> - платформа, рядом с которой железнодорожный путь проходит только, с одной стороны.</w:t>
      </w:r>
    </w:p>
    <w:p w14:paraId="11AE831A" w14:textId="77777777" w:rsidR="00960A38" w:rsidRPr="00D10F7B" w:rsidRDefault="00960A38" w:rsidP="00960A38">
      <w:pPr>
        <w:pStyle w:val="ConsPlusNormal"/>
        <w:ind w:firstLine="567"/>
        <w:jc w:val="both"/>
        <w:rPr>
          <w:rFonts w:ascii="Times New Roman" w:hAnsi="Times New Roman" w:cs="Times New Roman"/>
          <w:sz w:val="24"/>
          <w:szCs w:val="24"/>
        </w:rPr>
      </w:pPr>
      <w:r w:rsidRPr="00D10F7B">
        <w:rPr>
          <w:rFonts w:ascii="Times New Roman" w:hAnsi="Times New Roman" w:cs="Times New Roman"/>
          <w:b/>
          <w:sz w:val="24"/>
          <w:szCs w:val="24"/>
        </w:rPr>
        <w:t xml:space="preserve">Бесстыковой железнодорожный путь </w:t>
      </w:r>
      <w:r w:rsidRPr="00D10F7B">
        <w:rPr>
          <w:rFonts w:ascii="Times New Roman" w:hAnsi="Times New Roman" w:cs="Times New Roman"/>
          <w:sz w:val="24"/>
          <w:szCs w:val="24"/>
        </w:rPr>
        <w:t>- железнодорожный путь, содержащий сварные рельсовые плети.</w:t>
      </w:r>
    </w:p>
    <w:p w14:paraId="5C834268" w14:textId="099F43A1" w:rsidR="00960A38" w:rsidRPr="00D10F7B" w:rsidRDefault="00960A38" w:rsidP="00960A38">
      <w:pPr>
        <w:pStyle w:val="ConsPlusNormal"/>
        <w:ind w:firstLine="567"/>
        <w:jc w:val="both"/>
        <w:rPr>
          <w:rFonts w:ascii="Times New Roman" w:hAnsi="Times New Roman" w:cs="Times New Roman"/>
          <w:sz w:val="24"/>
          <w:szCs w:val="24"/>
        </w:rPr>
      </w:pPr>
      <w:r w:rsidRPr="00D10F7B">
        <w:rPr>
          <w:rFonts w:ascii="Times New Roman" w:hAnsi="Times New Roman" w:cs="Times New Roman"/>
          <w:b/>
          <w:sz w:val="24"/>
          <w:szCs w:val="24"/>
        </w:rPr>
        <w:t xml:space="preserve">Блок-участок </w:t>
      </w:r>
      <w:r w:rsidR="0069566E" w:rsidRPr="00D10F7B">
        <w:rPr>
          <w:rFonts w:ascii="Times New Roman" w:hAnsi="Times New Roman" w:cs="Times New Roman"/>
          <w:sz w:val="24"/>
          <w:szCs w:val="24"/>
        </w:rPr>
        <w:t>- ч</w:t>
      </w:r>
      <w:r w:rsidRPr="00D10F7B">
        <w:rPr>
          <w:rFonts w:ascii="Times New Roman" w:hAnsi="Times New Roman" w:cs="Times New Roman"/>
          <w:sz w:val="24"/>
          <w:szCs w:val="24"/>
        </w:rPr>
        <w:t>асть железнодорожного перегона, оборудованного автоматической блокировкой или автоматической локомотивной сигнализацией, применяемой как самостоятельное средство сигнализации и связи, которая может быть ограничена проходными светофорами или проходным светофором и входным светофором железнодорожной станции, или выходным светофором и первым попутным светофором.</w:t>
      </w:r>
    </w:p>
    <w:p w14:paraId="75B04AF3" w14:textId="77777777" w:rsidR="00960A38" w:rsidRPr="00D10F7B" w:rsidRDefault="00960A38" w:rsidP="00960A38">
      <w:pPr>
        <w:pStyle w:val="ConsPlusNormal"/>
        <w:ind w:firstLine="567"/>
        <w:jc w:val="both"/>
        <w:rPr>
          <w:rFonts w:ascii="Times New Roman" w:hAnsi="Times New Roman" w:cs="Times New Roman"/>
          <w:sz w:val="24"/>
          <w:szCs w:val="24"/>
        </w:rPr>
      </w:pPr>
      <w:r w:rsidRPr="00D10F7B">
        <w:rPr>
          <w:rFonts w:ascii="Times New Roman" w:hAnsi="Times New Roman" w:cs="Times New Roman"/>
          <w:b/>
          <w:sz w:val="24"/>
          <w:szCs w:val="24"/>
        </w:rPr>
        <w:t xml:space="preserve">Брус мостовой (поперечина) </w:t>
      </w:r>
      <w:r w:rsidRPr="00D10F7B">
        <w:rPr>
          <w:rFonts w:ascii="Times New Roman" w:hAnsi="Times New Roman" w:cs="Times New Roman"/>
          <w:sz w:val="24"/>
          <w:szCs w:val="24"/>
        </w:rPr>
        <w:t>- конструктивный элемент мостового полотна, служащий для передачи распределенной нагрузки от железнодорожного подвижного состава и передачи ее на продольные или главные балки пролетного строения, изготовленный из древесины.</w:t>
      </w:r>
    </w:p>
    <w:p w14:paraId="07383628" w14:textId="77777777" w:rsidR="00960A38" w:rsidRPr="00D10F7B" w:rsidRDefault="00960A38" w:rsidP="00960A38">
      <w:pPr>
        <w:pStyle w:val="ConsPlusNormal"/>
        <w:ind w:firstLine="567"/>
        <w:jc w:val="both"/>
        <w:rPr>
          <w:rFonts w:ascii="Times New Roman" w:hAnsi="Times New Roman" w:cs="Times New Roman"/>
          <w:sz w:val="24"/>
          <w:szCs w:val="24"/>
        </w:rPr>
      </w:pPr>
      <w:r w:rsidRPr="00D10F7B">
        <w:rPr>
          <w:rFonts w:ascii="Times New Roman" w:hAnsi="Times New Roman" w:cs="Times New Roman"/>
          <w:b/>
          <w:sz w:val="24"/>
          <w:szCs w:val="24"/>
        </w:rPr>
        <w:t xml:space="preserve">Верхнее строение железнодорожного пути </w:t>
      </w:r>
      <w:r w:rsidRPr="00D10F7B">
        <w:rPr>
          <w:rFonts w:ascii="Times New Roman" w:hAnsi="Times New Roman" w:cs="Times New Roman"/>
          <w:sz w:val="24"/>
          <w:szCs w:val="24"/>
        </w:rPr>
        <w:t>- составная часть железнодорожного пути, предназначенная для восприятия нагрузок от колес железнодорожного подвижного состава и передачи их на нижнее строение пути, а также для направления движения колес по рельсовой колее.</w:t>
      </w:r>
    </w:p>
    <w:p w14:paraId="128242F9" w14:textId="77777777" w:rsidR="00960A38" w:rsidRPr="00D10F7B" w:rsidRDefault="00960A38" w:rsidP="00960A38">
      <w:pPr>
        <w:pStyle w:val="ConsPlusNormal"/>
        <w:ind w:firstLine="567"/>
        <w:jc w:val="both"/>
        <w:rPr>
          <w:rFonts w:ascii="Times New Roman" w:eastAsiaTheme="minorHAnsi" w:hAnsi="Times New Roman" w:cs="Times New Roman"/>
          <w:sz w:val="24"/>
          <w:szCs w:val="24"/>
          <w:lang w:eastAsia="en-US"/>
        </w:rPr>
      </w:pPr>
      <w:r w:rsidRPr="00D10F7B">
        <w:rPr>
          <w:rFonts w:ascii="Times New Roman" w:hAnsi="Times New Roman" w:cs="Times New Roman"/>
          <w:b/>
          <w:sz w:val="24"/>
          <w:szCs w:val="24"/>
        </w:rPr>
        <w:t>Взрывчатые вещества</w:t>
      </w:r>
      <w:r w:rsidRPr="00D10F7B">
        <w:rPr>
          <w:rFonts w:ascii="Times New Roman" w:hAnsi="Times New Roman" w:cs="Times New Roman"/>
          <w:sz w:val="24"/>
          <w:szCs w:val="24"/>
        </w:rPr>
        <w:t xml:space="preserve"> - </w:t>
      </w:r>
      <w:r w:rsidRPr="00D10F7B">
        <w:rPr>
          <w:rFonts w:ascii="Times New Roman" w:eastAsiaTheme="minorHAnsi" w:hAnsi="Times New Roman" w:cs="Times New Roman"/>
          <w:sz w:val="24"/>
          <w:szCs w:val="24"/>
          <w:lang w:eastAsia="en-US"/>
        </w:rPr>
        <w:t>химические соединения или их смеси, способные взрываться под воздействием внешнего импульса.</w:t>
      </w:r>
    </w:p>
    <w:p w14:paraId="2A5004E7" w14:textId="77777777" w:rsidR="00960A38" w:rsidRPr="00D10F7B" w:rsidRDefault="00960A38" w:rsidP="00960A38">
      <w:pPr>
        <w:pStyle w:val="ConsPlusNormal"/>
        <w:ind w:firstLine="567"/>
        <w:jc w:val="both"/>
        <w:rPr>
          <w:rFonts w:ascii="Times New Roman" w:hAnsi="Times New Roman" w:cs="Times New Roman"/>
          <w:sz w:val="24"/>
          <w:szCs w:val="24"/>
        </w:rPr>
      </w:pPr>
      <w:r w:rsidRPr="00D10F7B">
        <w:rPr>
          <w:rFonts w:ascii="Times New Roman" w:hAnsi="Times New Roman" w:cs="Times New Roman"/>
          <w:b/>
          <w:sz w:val="24"/>
          <w:szCs w:val="24"/>
        </w:rPr>
        <w:t>Виадук железнодорожный</w:t>
      </w:r>
      <w:r w:rsidRPr="00D10F7B">
        <w:rPr>
          <w:rFonts w:ascii="Times New Roman" w:hAnsi="Times New Roman" w:cs="Times New Roman"/>
          <w:sz w:val="24"/>
          <w:szCs w:val="24"/>
        </w:rPr>
        <w:t xml:space="preserve"> - искусственное сооружение мостового типа, предназначенное </w:t>
      </w:r>
      <w:r w:rsidRPr="00D10F7B">
        <w:rPr>
          <w:rFonts w:ascii="Times New Roman" w:hAnsi="Times New Roman" w:cs="Times New Roman"/>
          <w:sz w:val="24"/>
          <w:szCs w:val="24"/>
        </w:rPr>
        <w:lastRenderedPageBreak/>
        <w:t>для размещения железнодорожного пути над естественной выемкой в рельефе.</w:t>
      </w:r>
    </w:p>
    <w:p w14:paraId="5AD8DF78" w14:textId="77777777" w:rsidR="00960A38" w:rsidRPr="00D10F7B" w:rsidRDefault="00960A38" w:rsidP="00960A38">
      <w:pPr>
        <w:pStyle w:val="ConsPlusNormal"/>
        <w:ind w:firstLine="567"/>
        <w:jc w:val="both"/>
        <w:rPr>
          <w:rFonts w:ascii="Times New Roman" w:hAnsi="Times New Roman" w:cs="Times New Roman"/>
          <w:sz w:val="24"/>
          <w:szCs w:val="24"/>
        </w:rPr>
      </w:pPr>
      <w:r w:rsidRPr="00D10F7B">
        <w:rPr>
          <w:rFonts w:ascii="Times New Roman" w:hAnsi="Times New Roman" w:cs="Times New Roman"/>
          <w:b/>
          <w:sz w:val="24"/>
          <w:szCs w:val="24"/>
        </w:rPr>
        <w:t xml:space="preserve">Владелец инфраструктуры - </w:t>
      </w:r>
      <w:r w:rsidRPr="00D10F7B">
        <w:rPr>
          <w:rFonts w:ascii="Times New Roman" w:hAnsi="Times New Roman" w:cs="Times New Roman"/>
          <w:sz w:val="24"/>
          <w:szCs w:val="24"/>
        </w:rPr>
        <w:t>юридическое лицо или индивидуальный предприниматель, имеющие инфраструктуру на праве собственности или на ином праве и оказывающие услуги по ее использованию на основании соответствующего договора.</w:t>
      </w:r>
    </w:p>
    <w:p w14:paraId="5AD60C20" w14:textId="77777777" w:rsidR="00960A38" w:rsidRPr="00D10F7B" w:rsidRDefault="00960A38" w:rsidP="00960A38">
      <w:pPr>
        <w:autoSpaceDE w:val="0"/>
        <w:autoSpaceDN w:val="0"/>
        <w:adjustRightInd w:val="0"/>
        <w:ind w:firstLine="540"/>
        <w:rPr>
          <w:rFonts w:eastAsiaTheme="minorHAnsi"/>
          <w:bCs/>
          <w:lang w:eastAsia="en-US"/>
        </w:rPr>
      </w:pPr>
      <w:r w:rsidRPr="00D10F7B">
        <w:rPr>
          <w:rFonts w:eastAsiaTheme="minorHAnsi"/>
          <w:b/>
          <w:bCs/>
          <w:lang w:eastAsia="en-US"/>
        </w:rPr>
        <w:t xml:space="preserve">Владелец железнодорожного пути необщего пользования - </w:t>
      </w:r>
      <w:r w:rsidRPr="00D10F7B">
        <w:rPr>
          <w:rFonts w:eastAsiaTheme="minorHAnsi"/>
          <w:bCs/>
          <w:lang w:eastAsia="en-US"/>
        </w:rPr>
        <w:t>юридическое лицо или индивидуальный предприниматель, имеющие на праве собственности или на ином праве железнодорожный путь необщего пользования, а также здания, строения и сооружения, другие объекты, связанные с выполнением транспортных работ и оказанием услуг железнодорожного транспорта.</w:t>
      </w:r>
    </w:p>
    <w:p w14:paraId="63A9D2F3" w14:textId="77777777" w:rsidR="00960A38" w:rsidRPr="00D10F7B" w:rsidRDefault="00960A38" w:rsidP="00960A38">
      <w:pPr>
        <w:rPr>
          <w:b/>
        </w:rPr>
      </w:pPr>
      <w:r w:rsidRPr="00D10F7B">
        <w:rPr>
          <w:b/>
          <w:bCs/>
        </w:rPr>
        <w:t xml:space="preserve">Внутриобъектовый режим - </w:t>
      </w:r>
      <w:r w:rsidRPr="00D10F7B">
        <w:t>порядок, обеспечиваемый совокупностью мероприятий и правил, выполняемых лицами, находящимися на охраняемых объектах, в соответствии с требованиями внутреннего трудового распорядка и пожарной безопасности.</w:t>
      </w:r>
    </w:p>
    <w:p w14:paraId="050E94DD" w14:textId="77777777" w:rsidR="00960A38" w:rsidRPr="00D10F7B" w:rsidRDefault="00960A38" w:rsidP="00960A38">
      <w:pPr>
        <w:pStyle w:val="ConsPlusNormal"/>
        <w:ind w:firstLine="567"/>
        <w:jc w:val="both"/>
        <w:rPr>
          <w:rFonts w:ascii="Times New Roman" w:hAnsi="Times New Roman" w:cs="Times New Roman"/>
          <w:sz w:val="24"/>
          <w:szCs w:val="24"/>
        </w:rPr>
      </w:pPr>
      <w:r w:rsidRPr="00D10F7B">
        <w:rPr>
          <w:rFonts w:ascii="Times New Roman" w:hAnsi="Times New Roman" w:cs="Times New Roman"/>
          <w:b/>
          <w:sz w:val="24"/>
          <w:szCs w:val="24"/>
        </w:rPr>
        <w:t xml:space="preserve">Водоотводное сооружение земляного полотна </w:t>
      </w:r>
      <w:r w:rsidRPr="00D10F7B">
        <w:rPr>
          <w:rFonts w:ascii="Times New Roman" w:hAnsi="Times New Roman" w:cs="Times New Roman"/>
          <w:sz w:val="24"/>
          <w:szCs w:val="24"/>
        </w:rPr>
        <w:t>- Сооружение в земляном полотне открытого или закрытого типа, предназначенное для защиты от размыва или переувлажнения, сбора атмосферных, поверхностных и грунтовых вод и отвода их от земляного полотна.</w:t>
      </w:r>
    </w:p>
    <w:p w14:paraId="70518296" w14:textId="77777777" w:rsidR="00960A38" w:rsidRPr="00D10F7B" w:rsidRDefault="00960A38" w:rsidP="00960A38">
      <w:pPr>
        <w:pStyle w:val="ConsPlusNormal"/>
        <w:ind w:firstLine="567"/>
        <w:jc w:val="both"/>
        <w:rPr>
          <w:rFonts w:ascii="Times New Roman" w:hAnsi="Times New Roman" w:cs="Times New Roman"/>
          <w:sz w:val="24"/>
          <w:szCs w:val="24"/>
        </w:rPr>
      </w:pPr>
      <w:r w:rsidRPr="00D10F7B">
        <w:rPr>
          <w:rFonts w:ascii="Times New Roman" w:hAnsi="Times New Roman" w:cs="Times New Roman"/>
          <w:b/>
          <w:sz w:val="24"/>
          <w:szCs w:val="24"/>
        </w:rPr>
        <w:t xml:space="preserve">Вспомогательный пост </w:t>
      </w:r>
      <w:r w:rsidRPr="00D10F7B">
        <w:rPr>
          <w:rFonts w:ascii="Times New Roman" w:hAnsi="Times New Roman" w:cs="Times New Roman"/>
          <w:sz w:val="24"/>
          <w:szCs w:val="24"/>
        </w:rPr>
        <w:t>- пост на перегоне, не имеющий путевого развития и предназначенный только для обслуживания пункта примыкания железнодорожного пути необщего пользования (для поездов, следующих по всему перегону, раздельным пунктом не является).</w:t>
      </w:r>
    </w:p>
    <w:p w14:paraId="13B01E8D" w14:textId="77777777" w:rsidR="00960A38" w:rsidRPr="00D10F7B" w:rsidRDefault="00960A38" w:rsidP="00960A38">
      <w:pPr>
        <w:pStyle w:val="ConsPlusNormal"/>
        <w:ind w:firstLine="567"/>
        <w:jc w:val="both"/>
        <w:rPr>
          <w:rFonts w:ascii="Times New Roman" w:hAnsi="Times New Roman" w:cs="Times New Roman"/>
          <w:sz w:val="24"/>
          <w:szCs w:val="24"/>
        </w:rPr>
      </w:pPr>
      <w:r w:rsidRPr="00D10F7B">
        <w:rPr>
          <w:rFonts w:ascii="Times New Roman" w:hAnsi="Times New Roman" w:cs="Times New Roman"/>
          <w:b/>
          <w:sz w:val="24"/>
          <w:szCs w:val="24"/>
        </w:rPr>
        <w:t>Выемка (железнодорожный транспорт)</w:t>
      </w:r>
      <w:r w:rsidRPr="00D10F7B">
        <w:rPr>
          <w:rFonts w:ascii="Times New Roman" w:hAnsi="Times New Roman" w:cs="Times New Roman"/>
          <w:sz w:val="24"/>
          <w:szCs w:val="24"/>
        </w:rPr>
        <w:t xml:space="preserve"> - земляное сооружение, выполненное путем срезки естественного грунта по заданному профилю, при этом вся поверхность, основная площадка, земляного полотна располагается ниже уровня поверхности земли.</w:t>
      </w:r>
    </w:p>
    <w:p w14:paraId="6690D419" w14:textId="77777777" w:rsidR="00960A38" w:rsidRPr="00D10F7B" w:rsidRDefault="00960A38" w:rsidP="00960A38">
      <w:pPr>
        <w:pStyle w:val="ConsPlusNormal"/>
        <w:ind w:firstLine="567"/>
        <w:jc w:val="both"/>
        <w:rPr>
          <w:rFonts w:ascii="Times New Roman" w:hAnsi="Times New Roman" w:cs="Times New Roman"/>
          <w:sz w:val="24"/>
          <w:szCs w:val="24"/>
        </w:rPr>
      </w:pPr>
      <w:r w:rsidRPr="00D10F7B">
        <w:rPr>
          <w:rFonts w:ascii="Times New Roman" w:hAnsi="Times New Roman" w:cs="Times New Roman"/>
          <w:b/>
          <w:sz w:val="24"/>
          <w:szCs w:val="24"/>
        </w:rPr>
        <w:t xml:space="preserve">Высокоскоростное железнодорожное движение пассажирских поездов </w:t>
      </w:r>
      <w:r w:rsidRPr="00D10F7B">
        <w:rPr>
          <w:rFonts w:ascii="Times New Roman" w:hAnsi="Times New Roman" w:cs="Times New Roman"/>
          <w:sz w:val="24"/>
          <w:szCs w:val="24"/>
        </w:rPr>
        <w:t>- движение высокоскоростных пассажирских поездов со скоростями свыше 200 км/ч.</w:t>
      </w:r>
    </w:p>
    <w:p w14:paraId="084B31B8" w14:textId="77777777" w:rsidR="00777385" w:rsidRPr="00D10F7B" w:rsidRDefault="00777385" w:rsidP="00777385">
      <w:pPr>
        <w:pStyle w:val="ConsPlusNormal"/>
        <w:ind w:firstLine="567"/>
        <w:jc w:val="both"/>
        <w:rPr>
          <w:rFonts w:ascii="Times New Roman" w:hAnsi="Times New Roman" w:cs="Times New Roman"/>
          <w:sz w:val="24"/>
          <w:szCs w:val="24"/>
        </w:rPr>
      </w:pPr>
      <w:r w:rsidRPr="00D10F7B">
        <w:rPr>
          <w:rFonts w:ascii="Times New Roman" w:hAnsi="Times New Roman" w:cs="Times New Roman"/>
          <w:b/>
          <w:sz w:val="24"/>
          <w:szCs w:val="24"/>
        </w:rPr>
        <w:t xml:space="preserve">Высота моста </w:t>
      </w:r>
      <w:r w:rsidRPr="00D10F7B">
        <w:rPr>
          <w:rFonts w:ascii="Times New Roman" w:hAnsi="Times New Roman" w:cs="Times New Roman"/>
          <w:sz w:val="24"/>
          <w:szCs w:val="24"/>
        </w:rPr>
        <w:t>- расстояние от подошвы рельса до уровня меженных вод, до нижней точки лога или автопроезда.</w:t>
      </w:r>
    </w:p>
    <w:p w14:paraId="0C8AFBA7" w14:textId="77777777" w:rsidR="00960A38" w:rsidRPr="00D10F7B" w:rsidRDefault="00960A38" w:rsidP="00960A38">
      <w:pPr>
        <w:pStyle w:val="ConsPlusNormal"/>
        <w:ind w:firstLine="567"/>
        <w:jc w:val="both"/>
        <w:rPr>
          <w:rFonts w:ascii="Times New Roman" w:hAnsi="Times New Roman" w:cs="Times New Roman"/>
          <w:sz w:val="24"/>
          <w:szCs w:val="24"/>
        </w:rPr>
      </w:pPr>
      <w:r w:rsidRPr="00D10F7B">
        <w:rPr>
          <w:rFonts w:ascii="Times New Roman" w:hAnsi="Times New Roman" w:cs="Times New Roman"/>
          <w:b/>
          <w:sz w:val="24"/>
          <w:szCs w:val="24"/>
        </w:rPr>
        <w:t>Галерея</w:t>
      </w:r>
      <w:r w:rsidRPr="00D10F7B">
        <w:rPr>
          <w:rFonts w:ascii="Times New Roman" w:hAnsi="Times New Roman" w:cs="Times New Roman"/>
          <w:sz w:val="24"/>
          <w:szCs w:val="24"/>
        </w:rPr>
        <w:t xml:space="preserve"> - искусственное сооружение в виде перекрытия для защиты железнодорожного пути от обвалов с гор камней, снега, лавин и выносов породы во время ливней.</w:t>
      </w:r>
    </w:p>
    <w:p w14:paraId="4AE4EA44" w14:textId="77777777" w:rsidR="00960A38" w:rsidRPr="00D10F7B" w:rsidRDefault="00960A38" w:rsidP="00960A38">
      <w:pPr>
        <w:pStyle w:val="ConsPlusNormal"/>
        <w:ind w:firstLine="567"/>
        <w:jc w:val="both"/>
        <w:rPr>
          <w:rFonts w:ascii="Times New Roman" w:hAnsi="Times New Roman" w:cs="Times New Roman"/>
          <w:sz w:val="24"/>
          <w:szCs w:val="24"/>
        </w:rPr>
      </w:pPr>
      <w:r w:rsidRPr="00D10F7B">
        <w:rPr>
          <w:rFonts w:ascii="Times New Roman" w:hAnsi="Times New Roman" w:cs="Times New Roman"/>
          <w:b/>
          <w:sz w:val="24"/>
          <w:szCs w:val="24"/>
        </w:rPr>
        <w:t xml:space="preserve">Главные железнодорожные пути </w:t>
      </w:r>
      <w:r w:rsidRPr="00D10F7B">
        <w:rPr>
          <w:rFonts w:ascii="Times New Roman" w:hAnsi="Times New Roman" w:cs="Times New Roman"/>
          <w:sz w:val="24"/>
          <w:szCs w:val="24"/>
        </w:rPr>
        <w:t>- железнодорожные пути перегонов, а также пути станций, являющиеся непосредственным продолжением путей прилегающих перегонов и, как правило, не имеющие отклонения на стрелочных переводах.</w:t>
      </w:r>
    </w:p>
    <w:p w14:paraId="456B2049" w14:textId="77777777" w:rsidR="00960A38" w:rsidRPr="00D10F7B" w:rsidRDefault="00960A38" w:rsidP="00960A38">
      <w:pPr>
        <w:pStyle w:val="ConsPlusNormal"/>
        <w:ind w:firstLine="567"/>
        <w:jc w:val="both"/>
        <w:rPr>
          <w:rFonts w:ascii="Times New Roman" w:hAnsi="Times New Roman" w:cs="Times New Roman"/>
          <w:sz w:val="24"/>
          <w:szCs w:val="24"/>
        </w:rPr>
      </w:pPr>
      <w:r w:rsidRPr="00D10F7B">
        <w:rPr>
          <w:rFonts w:ascii="Times New Roman" w:hAnsi="Times New Roman" w:cs="Times New Roman"/>
          <w:b/>
          <w:sz w:val="24"/>
          <w:szCs w:val="24"/>
        </w:rPr>
        <w:t>Груз</w:t>
      </w:r>
      <w:r w:rsidRPr="00D10F7B">
        <w:rPr>
          <w:rFonts w:ascii="Times New Roman" w:hAnsi="Times New Roman" w:cs="Times New Roman"/>
          <w:sz w:val="24"/>
          <w:szCs w:val="24"/>
        </w:rPr>
        <w:t xml:space="preserve"> - любое имущество, включая живых животных, поддоны и контейнеры, предоставляемое перевозчику для осуществления перевозки в соответствии с договором.</w:t>
      </w:r>
    </w:p>
    <w:p w14:paraId="64D66F13" w14:textId="77777777" w:rsidR="00960A38" w:rsidRPr="00D10F7B" w:rsidRDefault="00960A38" w:rsidP="00960A38">
      <w:r w:rsidRPr="00D10F7B">
        <w:rPr>
          <w:b/>
        </w:rPr>
        <w:t xml:space="preserve">Грузы повышенной опасности </w:t>
      </w:r>
      <w:r w:rsidRPr="00D10F7B">
        <w:rPr>
          <w:rFonts w:eastAsiaTheme="minorEastAsia"/>
        </w:rPr>
        <w:t>-</w:t>
      </w:r>
      <w:r w:rsidRPr="00D10F7B">
        <w:rPr>
          <w:b/>
        </w:rPr>
        <w:t xml:space="preserve"> </w:t>
      </w:r>
      <w:r w:rsidRPr="00D10F7B">
        <w:t>опасные грузы, отнесённые Правительством РФ к грузам, представляющим повышенную опасность для жизни и здоровья людей и для окружающей среды.</w:t>
      </w:r>
    </w:p>
    <w:p w14:paraId="1F4A2484" w14:textId="77777777" w:rsidR="00960A38" w:rsidRPr="00D10F7B" w:rsidRDefault="00960A38" w:rsidP="00960A38">
      <w:pPr>
        <w:pStyle w:val="ConsPlusNormal"/>
        <w:ind w:firstLine="567"/>
        <w:jc w:val="both"/>
        <w:rPr>
          <w:rFonts w:ascii="Times New Roman" w:hAnsi="Times New Roman" w:cs="Times New Roman"/>
          <w:sz w:val="24"/>
          <w:szCs w:val="24"/>
        </w:rPr>
      </w:pPr>
      <w:r w:rsidRPr="00D10F7B">
        <w:rPr>
          <w:rFonts w:ascii="Times New Roman" w:hAnsi="Times New Roman" w:cs="Times New Roman"/>
          <w:b/>
          <w:sz w:val="24"/>
          <w:szCs w:val="24"/>
        </w:rPr>
        <w:t xml:space="preserve">Диспетчерская централизация (железнодорожного транспорта) </w:t>
      </w:r>
      <w:r w:rsidRPr="00D10F7B">
        <w:rPr>
          <w:rFonts w:ascii="Times New Roman" w:hAnsi="Times New Roman" w:cs="Times New Roman"/>
          <w:sz w:val="24"/>
          <w:szCs w:val="24"/>
        </w:rPr>
        <w:t>- система телемеханического централизованного управления устройствами железнодорожной автоматики и телемеханики на железнодорожных станциях и перегонах диспетчерского участка и контроля их состояния.</w:t>
      </w:r>
    </w:p>
    <w:p w14:paraId="7A679E69" w14:textId="77777777" w:rsidR="00960A38" w:rsidRPr="00D10F7B" w:rsidRDefault="00960A38" w:rsidP="00960A38">
      <w:pPr>
        <w:pStyle w:val="ConsPlusNormal"/>
        <w:ind w:firstLine="567"/>
        <w:jc w:val="both"/>
        <w:rPr>
          <w:rFonts w:ascii="Times New Roman" w:hAnsi="Times New Roman" w:cs="Times New Roman"/>
          <w:sz w:val="24"/>
          <w:szCs w:val="24"/>
        </w:rPr>
      </w:pPr>
      <w:r w:rsidRPr="00D10F7B">
        <w:rPr>
          <w:rFonts w:ascii="Times New Roman" w:hAnsi="Times New Roman" w:cs="Times New Roman"/>
          <w:b/>
          <w:sz w:val="24"/>
          <w:szCs w:val="24"/>
        </w:rPr>
        <w:t>Длина искусственного сооружения (полная длина)</w:t>
      </w:r>
      <w:r w:rsidRPr="00D10F7B">
        <w:rPr>
          <w:rFonts w:ascii="Times New Roman" w:hAnsi="Times New Roman" w:cs="Times New Roman"/>
          <w:sz w:val="24"/>
          <w:szCs w:val="24"/>
        </w:rPr>
        <w:t xml:space="preserve"> - длина между задними гранями устоев мостов; для косых мостов, тоннелей, труб и других сооружений - расстояние между наиболее отдаленными их частями.</w:t>
      </w:r>
    </w:p>
    <w:p w14:paraId="743526C4" w14:textId="77777777" w:rsidR="00960A38" w:rsidRPr="00D10F7B" w:rsidRDefault="00960A38" w:rsidP="00960A38">
      <w:pPr>
        <w:autoSpaceDE w:val="0"/>
        <w:autoSpaceDN w:val="0"/>
        <w:adjustRightInd w:val="0"/>
        <w:rPr>
          <w:rFonts w:eastAsiaTheme="minorEastAsia"/>
        </w:rPr>
      </w:pPr>
      <w:r w:rsidRPr="00D10F7B">
        <w:rPr>
          <w:rFonts w:eastAsiaTheme="minorEastAsia"/>
          <w:b/>
        </w:rPr>
        <w:t>Дополнительный досмотр в целях обеспечения транспортной безопасности</w:t>
      </w:r>
      <w:r w:rsidRPr="00D10F7B">
        <w:rPr>
          <w:rFonts w:eastAsiaTheme="minorEastAsia"/>
        </w:rPr>
        <w:t xml:space="preserve"> - мероприятия по распознаванию предметов и веществ, обнаруженных в ходе досмотра и (или) повторного досмотра в целях обеспечения транспортной безопасности.</w:t>
      </w:r>
    </w:p>
    <w:p w14:paraId="361D1A86" w14:textId="77777777" w:rsidR="00960A38" w:rsidRPr="00D10F7B" w:rsidRDefault="00960A38" w:rsidP="00960A38">
      <w:pPr>
        <w:autoSpaceDE w:val="0"/>
        <w:autoSpaceDN w:val="0"/>
        <w:adjustRightInd w:val="0"/>
        <w:rPr>
          <w:rFonts w:eastAsiaTheme="minorEastAsia"/>
        </w:rPr>
      </w:pPr>
      <w:r w:rsidRPr="00D10F7B">
        <w:rPr>
          <w:rFonts w:eastAsiaTheme="minorEastAsia"/>
          <w:b/>
        </w:rPr>
        <w:t>Досмотр, повторный досмотр в целях обеспечения транспортной безопасности</w:t>
      </w:r>
      <w:r w:rsidRPr="00D10F7B">
        <w:rPr>
          <w:rFonts w:eastAsiaTheme="minorEastAsia"/>
        </w:rPr>
        <w:t xml:space="preserve"> - мероприятия по обследованию физических лиц, транспортных средств, грузов, багажа, почтовых отправлений, ручной клади и личных вещей, находящихся у физических лиц, иных материальных объектов, направленные на обнаружение предметов и веществ, имеющих внешние признаки схожести с оружием, взрывчатыми веществами или другими устройствами, предметами и веществами, в отношении которых установлены запрет или ограничение на перемещение в зону транспортной безопасности или ее часть и (или) которые могут быть </w:t>
      </w:r>
      <w:r w:rsidRPr="00D10F7B">
        <w:rPr>
          <w:rFonts w:eastAsiaTheme="minorEastAsia"/>
        </w:rPr>
        <w:lastRenderedPageBreak/>
        <w:t xml:space="preserve">использованы для совершения актов незаконного вмешательства, а также на выявление лиц, транспортных средств, для допуска которых в зону транспортной безопасности или ее часть не имеется правовых оснований. </w:t>
      </w:r>
    </w:p>
    <w:p w14:paraId="296387D2" w14:textId="77777777" w:rsidR="00960A38" w:rsidRPr="00D10F7B" w:rsidRDefault="00960A38" w:rsidP="00960A38">
      <w:pPr>
        <w:pStyle w:val="ConsPlusNormal"/>
        <w:ind w:firstLine="567"/>
        <w:jc w:val="both"/>
        <w:rPr>
          <w:rFonts w:ascii="Times New Roman" w:hAnsi="Times New Roman" w:cs="Times New Roman"/>
          <w:sz w:val="24"/>
          <w:szCs w:val="24"/>
        </w:rPr>
      </w:pPr>
      <w:r w:rsidRPr="00D10F7B">
        <w:rPr>
          <w:rFonts w:ascii="Times New Roman" w:hAnsi="Times New Roman" w:cs="Times New Roman"/>
          <w:b/>
          <w:sz w:val="24"/>
          <w:szCs w:val="24"/>
        </w:rPr>
        <w:t xml:space="preserve">Железнодорожная радиосвязь </w:t>
      </w:r>
      <w:r w:rsidRPr="00D10F7B">
        <w:rPr>
          <w:rFonts w:ascii="Times New Roman" w:hAnsi="Times New Roman" w:cs="Times New Roman"/>
          <w:sz w:val="24"/>
          <w:szCs w:val="24"/>
        </w:rPr>
        <w:t>- подсистема инфраструктуры железнодорожного транспорта, включающая в себя комплекс технических сооружений и устройств, обеспечивающих формирование, прием, обработку, хранение, передачу и доставку сообщений электросвязи в процессе организации и выполнения технологических процессов железнодорожного транспорта.</w:t>
      </w:r>
    </w:p>
    <w:p w14:paraId="6A5E593B" w14:textId="77777777" w:rsidR="00960A38" w:rsidRPr="00D10F7B" w:rsidRDefault="00960A38" w:rsidP="00960A38">
      <w:pPr>
        <w:pStyle w:val="ConsPlusNormal"/>
        <w:ind w:firstLine="567"/>
        <w:jc w:val="both"/>
        <w:rPr>
          <w:rFonts w:ascii="Times New Roman" w:hAnsi="Times New Roman" w:cs="Times New Roman"/>
          <w:sz w:val="24"/>
          <w:szCs w:val="24"/>
        </w:rPr>
      </w:pPr>
      <w:r w:rsidRPr="00D10F7B">
        <w:rPr>
          <w:rFonts w:ascii="Times New Roman" w:hAnsi="Times New Roman" w:cs="Times New Roman"/>
          <w:b/>
          <w:sz w:val="24"/>
          <w:szCs w:val="24"/>
        </w:rPr>
        <w:t>Железнодорожная станция</w:t>
      </w:r>
      <w:r w:rsidRPr="00D10F7B">
        <w:rPr>
          <w:rFonts w:ascii="Times New Roman" w:hAnsi="Times New Roman" w:cs="Times New Roman"/>
          <w:sz w:val="24"/>
          <w:szCs w:val="24"/>
        </w:rPr>
        <w:t xml:space="preserve"> - пункт, который разделяет железнодорожную линию на перегоны или блок-участки, обеспечивает функционирование инфраструктуры железнодорожного транспорта, имеет путевое развитие, позволяющее выполнять операции по приёму, отправлению, обгону поездов, операции по обслуживанию пассажиров и приёму, выдаче грузов, багажа, грузобагажа, а при развитых путевых устройствах выполнять маневровые работы по расформированию и формированию поездов и технические операции с поездами.</w:t>
      </w:r>
    </w:p>
    <w:p w14:paraId="40921363" w14:textId="77777777" w:rsidR="00960A38" w:rsidRPr="00D10F7B" w:rsidRDefault="00960A38" w:rsidP="00960A38">
      <w:pPr>
        <w:pStyle w:val="ConsPlusNormal"/>
        <w:ind w:firstLine="567"/>
        <w:jc w:val="both"/>
        <w:rPr>
          <w:rFonts w:ascii="Times New Roman" w:hAnsi="Times New Roman" w:cs="Times New Roman"/>
          <w:sz w:val="24"/>
          <w:szCs w:val="24"/>
        </w:rPr>
      </w:pPr>
      <w:r w:rsidRPr="00D10F7B">
        <w:rPr>
          <w:rFonts w:ascii="Times New Roman" w:hAnsi="Times New Roman" w:cs="Times New Roman"/>
          <w:b/>
          <w:sz w:val="24"/>
          <w:szCs w:val="24"/>
        </w:rPr>
        <w:t>Железнодорожная тяговая подстанция</w:t>
      </w:r>
      <w:r w:rsidRPr="00D10F7B">
        <w:rPr>
          <w:rFonts w:ascii="Times New Roman" w:hAnsi="Times New Roman" w:cs="Times New Roman"/>
          <w:sz w:val="24"/>
          <w:szCs w:val="24"/>
        </w:rPr>
        <w:t xml:space="preserve"> - электрическая подстанция, предназначенная для электроснабжения железнодорожного электроподвижного состава.</w:t>
      </w:r>
    </w:p>
    <w:p w14:paraId="3EFE8678" w14:textId="77777777" w:rsidR="00960A38" w:rsidRPr="00D10F7B" w:rsidRDefault="00960A38" w:rsidP="00960A38">
      <w:pPr>
        <w:pStyle w:val="ConsPlusNormal"/>
        <w:ind w:firstLine="567"/>
        <w:jc w:val="both"/>
        <w:rPr>
          <w:rFonts w:ascii="Times New Roman" w:hAnsi="Times New Roman" w:cs="Times New Roman"/>
          <w:sz w:val="24"/>
          <w:szCs w:val="24"/>
        </w:rPr>
      </w:pPr>
      <w:r w:rsidRPr="00D10F7B">
        <w:rPr>
          <w:rFonts w:ascii="Times New Roman" w:hAnsi="Times New Roman" w:cs="Times New Roman"/>
          <w:b/>
          <w:sz w:val="24"/>
          <w:szCs w:val="24"/>
        </w:rPr>
        <w:t xml:space="preserve">Железнодорожная электросвязь </w:t>
      </w:r>
      <w:r w:rsidRPr="00D10F7B">
        <w:rPr>
          <w:rFonts w:ascii="Times New Roman" w:hAnsi="Times New Roman" w:cs="Times New Roman"/>
          <w:sz w:val="24"/>
          <w:szCs w:val="24"/>
        </w:rPr>
        <w:t>- подсистема инфраструктуры железнодорожного транспорта, включающая в себя комплекс технических сооружений и устройств, обеспечивающих формирование, прием, обработку, хранение, передачу и доставку сообщений электросвязи в процессе организации и выполнения технологических процессов железнодорожного транспорта.</w:t>
      </w:r>
    </w:p>
    <w:p w14:paraId="45798AB3" w14:textId="77777777" w:rsidR="00960A38" w:rsidRPr="00D10F7B" w:rsidRDefault="00960A38" w:rsidP="00960A38">
      <w:pPr>
        <w:pStyle w:val="ConsPlusNormal"/>
        <w:ind w:firstLine="567"/>
        <w:jc w:val="both"/>
        <w:rPr>
          <w:rFonts w:ascii="Times New Roman" w:hAnsi="Times New Roman" w:cs="Times New Roman"/>
          <w:sz w:val="24"/>
          <w:szCs w:val="24"/>
        </w:rPr>
      </w:pPr>
      <w:r w:rsidRPr="00D10F7B">
        <w:rPr>
          <w:rFonts w:ascii="Times New Roman" w:hAnsi="Times New Roman" w:cs="Times New Roman"/>
          <w:b/>
          <w:sz w:val="24"/>
          <w:szCs w:val="24"/>
        </w:rPr>
        <w:t xml:space="preserve">Железнодорожные рельсовые скрепления </w:t>
      </w:r>
      <w:r w:rsidRPr="00D10F7B">
        <w:rPr>
          <w:rFonts w:ascii="Times New Roman" w:hAnsi="Times New Roman" w:cs="Times New Roman"/>
          <w:sz w:val="24"/>
          <w:szCs w:val="24"/>
        </w:rPr>
        <w:t>- элементы железнодорожного пути, обеспечивающие соединение рельсов между собой (стыковые) и рельсов с рельсовыми опорами (промежуточные), а также обеспечивающих постоянство геометрических размеров положения рельсовой колеи в плане и профиле.</w:t>
      </w:r>
    </w:p>
    <w:p w14:paraId="62CADE73" w14:textId="77777777" w:rsidR="00960A38" w:rsidRPr="00D10F7B" w:rsidRDefault="00960A38" w:rsidP="00960A38">
      <w:pPr>
        <w:pStyle w:val="ConsPlusNormal"/>
        <w:ind w:firstLine="567"/>
        <w:jc w:val="both"/>
        <w:rPr>
          <w:rFonts w:ascii="Times New Roman" w:hAnsi="Times New Roman" w:cs="Times New Roman"/>
          <w:sz w:val="24"/>
          <w:szCs w:val="24"/>
        </w:rPr>
      </w:pPr>
      <w:r w:rsidRPr="00D10F7B">
        <w:rPr>
          <w:rFonts w:ascii="Times New Roman" w:hAnsi="Times New Roman" w:cs="Times New Roman"/>
          <w:b/>
          <w:sz w:val="24"/>
          <w:szCs w:val="24"/>
        </w:rPr>
        <w:t>Железнодорожный блок-пост</w:t>
      </w:r>
      <w:r w:rsidRPr="00D10F7B">
        <w:rPr>
          <w:rFonts w:ascii="Times New Roman" w:hAnsi="Times New Roman" w:cs="Times New Roman"/>
          <w:sz w:val="24"/>
          <w:szCs w:val="24"/>
        </w:rPr>
        <w:t xml:space="preserve"> - раздельный железнодорожный пункт на железнодорожном перегоне, оборудованном полуавтоматической блокировкой.</w:t>
      </w:r>
    </w:p>
    <w:p w14:paraId="4CBBE01C" w14:textId="77777777" w:rsidR="00960A38" w:rsidRPr="00D10F7B" w:rsidRDefault="00960A38" w:rsidP="00960A38">
      <w:pPr>
        <w:pStyle w:val="ConsPlusNormal"/>
        <w:ind w:firstLine="567"/>
        <w:jc w:val="both"/>
        <w:rPr>
          <w:rFonts w:ascii="Times New Roman" w:hAnsi="Times New Roman" w:cs="Times New Roman"/>
          <w:sz w:val="24"/>
          <w:szCs w:val="24"/>
        </w:rPr>
      </w:pPr>
      <w:r w:rsidRPr="00D10F7B">
        <w:rPr>
          <w:rFonts w:ascii="Times New Roman" w:hAnsi="Times New Roman" w:cs="Times New Roman"/>
          <w:b/>
          <w:sz w:val="24"/>
          <w:szCs w:val="24"/>
        </w:rPr>
        <w:t>Железнодорожный мост</w:t>
      </w:r>
      <w:r w:rsidRPr="00D10F7B">
        <w:rPr>
          <w:rFonts w:ascii="Times New Roman" w:hAnsi="Times New Roman" w:cs="Times New Roman"/>
          <w:sz w:val="24"/>
          <w:szCs w:val="24"/>
        </w:rPr>
        <w:t xml:space="preserve"> - искусственное сооружение, по которому железнодорожный путь пересекает препятствие.</w:t>
      </w:r>
    </w:p>
    <w:p w14:paraId="5E9180B1" w14:textId="77777777" w:rsidR="00960A38" w:rsidRPr="00D10F7B" w:rsidRDefault="00960A38" w:rsidP="00960A38">
      <w:pPr>
        <w:pStyle w:val="ConsPlusNormal"/>
        <w:ind w:firstLine="567"/>
        <w:jc w:val="both"/>
        <w:rPr>
          <w:rFonts w:ascii="Times New Roman" w:hAnsi="Times New Roman" w:cs="Times New Roman"/>
          <w:sz w:val="24"/>
          <w:szCs w:val="24"/>
        </w:rPr>
      </w:pPr>
      <w:r w:rsidRPr="00D10F7B">
        <w:rPr>
          <w:rFonts w:ascii="Times New Roman" w:hAnsi="Times New Roman" w:cs="Times New Roman"/>
          <w:b/>
          <w:sz w:val="24"/>
          <w:szCs w:val="24"/>
        </w:rPr>
        <w:t>Железнодорожный переезд</w:t>
      </w:r>
      <w:r w:rsidRPr="00D10F7B">
        <w:rPr>
          <w:rFonts w:ascii="Times New Roman" w:hAnsi="Times New Roman" w:cs="Times New Roman"/>
          <w:sz w:val="24"/>
          <w:szCs w:val="24"/>
        </w:rPr>
        <w:t xml:space="preserve"> - пересечение в одном уровне автомобильной дороги с железнодорожными путями, оборудованное устройствами, обеспечивающими безопасные условия пропуска подвижного состава железнодорожного транспорта и транспортных средств.</w:t>
      </w:r>
    </w:p>
    <w:p w14:paraId="0F02DD12" w14:textId="77777777" w:rsidR="00960A38" w:rsidRPr="00D10F7B" w:rsidRDefault="00960A38" w:rsidP="00960A38">
      <w:pPr>
        <w:pStyle w:val="ConsPlusNormal"/>
        <w:ind w:firstLine="567"/>
        <w:jc w:val="both"/>
        <w:rPr>
          <w:rFonts w:ascii="Times New Roman" w:hAnsi="Times New Roman" w:cs="Times New Roman"/>
          <w:sz w:val="24"/>
          <w:szCs w:val="24"/>
        </w:rPr>
      </w:pPr>
      <w:r w:rsidRPr="00D10F7B">
        <w:rPr>
          <w:rFonts w:ascii="Times New Roman" w:hAnsi="Times New Roman" w:cs="Times New Roman"/>
          <w:b/>
          <w:sz w:val="24"/>
          <w:szCs w:val="24"/>
        </w:rPr>
        <w:t>Железнодорожный подвижной состав</w:t>
      </w:r>
      <w:r w:rsidRPr="00D10F7B">
        <w:rPr>
          <w:rFonts w:ascii="Times New Roman" w:hAnsi="Times New Roman" w:cs="Times New Roman"/>
          <w:sz w:val="24"/>
          <w:szCs w:val="24"/>
        </w:rPr>
        <w:t xml:space="preserve"> - локомотивы, грузовые вагоны, пассажирские вагоны локомотивной тяги и моторвагонный подвижной состав, а также иной предназначенный для обеспечения осуществления перевозок и функционирования инфраструктуры железнодорожный подвижной состав.</w:t>
      </w:r>
    </w:p>
    <w:p w14:paraId="7BE7BC0D" w14:textId="77777777" w:rsidR="00960A38" w:rsidRPr="00D10F7B" w:rsidRDefault="00960A38" w:rsidP="00960A38">
      <w:pPr>
        <w:pStyle w:val="ConsPlusNormal"/>
        <w:ind w:firstLine="567"/>
        <w:jc w:val="both"/>
        <w:rPr>
          <w:rFonts w:ascii="Times New Roman" w:hAnsi="Times New Roman" w:cs="Times New Roman"/>
          <w:sz w:val="24"/>
          <w:szCs w:val="24"/>
        </w:rPr>
      </w:pPr>
      <w:r w:rsidRPr="00D10F7B">
        <w:rPr>
          <w:rFonts w:ascii="Times New Roman" w:hAnsi="Times New Roman" w:cs="Times New Roman"/>
          <w:b/>
          <w:sz w:val="24"/>
          <w:szCs w:val="24"/>
        </w:rPr>
        <w:t>Железнодорожный путь</w:t>
      </w:r>
      <w:r w:rsidRPr="00D10F7B">
        <w:rPr>
          <w:rFonts w:ascii="Times New Roman" w:hAnsi="Times New Roman" w:cs="Times New Roman"/>
          <w:sz w:val="24"/>
          <w:szCs w:val="24"/>
        </w:rPr>
        <w:t xml:space="preserve"> - подсистема инфраструктуры железнодорожного транспорта, включающая в себя верхнее строение пути, земляное полотно, водоотводные, водопропускные, противодеформационные, защитные и укрепительные сооружения земляного полотна, расположенные в полосе отвода, а также искусственные сооружения.</w:t>
      </w:r>
    </w:p>
    <w:p w14:paraId="042627A0" w14:textId="77777777" w:rsidR="00960A38" w:rsidRPr="00D10F7B" w:rsidRDefault="00960A38" w:rsidP="00960A38">
      <w:pPr>
        <w:autoSpaceDE w:val="0"/>
        <w:autoSpaceDN w:val="0"/>
        <w:adjustRightInd w:val="0"/>
        <w:ind w:firstLine="540"/>
      </w:pPr>
      <w:r w:rsidRPr="00D10F7B">
        <w:rPr>
          <w:b/>
        </w:rPr>
        <w:t>Железнодорожные пути общего пользования</w:t>
      </w:r>
      <w:r w:rsidRPr="00D10F7B">
        <w:t xml:space="preserve"> - железнодорожные пути на территориях железнодорожных станций, открытых для выполнения операций по приёму и отправлению поездов, приёму и выдаче грузов, багажа и грузобагажа, по обслуживанию пассажиров и выполнению сортировочной и маневровой работы, а также железнодорожные пути, соединяющие такие станции</w:t>
      </w:r>
    </w:p>
    <w:p w14:paraId="46CAE3FD" w14:textId="5A058664" w:rsidR="00960A38" w:rsidRPr="00D10F7B" w:rsidRDefault="00960A38" w:rsidP="00960A38">
      <w:pPr>
        <w:autoSpaceDE w:val="0"/>
        <w:autoSpaceDN w:val="0"/>
        <w:adjustRightInd w:val="0"/>
        <w:ind w:firstLine="540"/>
        <w:rPr>
          <w:rFonts w:eastAsiaTheme="minorHAnsi"/>
          <w:lang w:eastAsia="en-US"/>
        </w:rPr>
      </w:pPr>
      <w:r w:rsidRPr="00D10F7B">
        <w:rPr>
          <w:rFonts w:eastAsiaTheme="minorHAnsi"/>
          <w:b/>
          <w:lang w:eastAsia="en-US"/>
        </w:rPr>
        <w:t>Железнодорожные пути необщего пользования</w:t>
      </w:r>
      <w:r w:rsidRPr="00D10F7B">
        <w:rPr>
          <w:rFonts w:eastAsiaTheme="minorHAnsi"/>
          <w:lang w:eastAsia="en-US"/>
        </w:rPr>
        <w:t xml:space="preserve"> - железнодорожные подъездные пути, примыкающие непосредственно или через другие железнодорожные подъездные пути к железнодорожным путям общего пользования и предназначенные для обслуживания определённых пользователей услугами железнодорожного транспорта на условиях договоров или выполн</w:t>
      </w:r>
      <w:r w:rsidR="003B6AA8" w:rsidRPr="00D10F7B">
        <w:rPr>
          <w:rFonts w:eastAsiaTheme="minorHAnsi"/>
          <w:lang w:eastAsia="en-US"/>
        </w:rPr>
        <w:t>ения работ для собственных нужд.</w:t>
      </w:r>
    </w:p>
    <w:p w14:paraId="65996580" w14:textId="77777777" w:rsidR="00960A38" w:rsidRPr="00D10F7B" w:rsidRDefault="00960A38" w:rsidP="00960A38">
      <w:pPr>
        <w:pStyle w:val="ConsPlusNormal"/>
        <w:ind w:firstLine="567"/>
        <w:jc w:val="both"/>
        <w:rPr>
          <w:rFonts w:ascii="Times New Roman" w:hAnsi="Times New Roman" w:cs="Times New Roman"/>
          <w:sz w:val="24"/>
          <w:szCs w:val="24"/>
        </w:rPr>
      </w:pPr>
      <w:r w:rsidRPr="00D10F7B">
        <w:rPr>
          <w:rFonts w:ascii="Times New Roman" w:hAnsi="Times New Roman" w:cs="Times New Roman"/>
          <w:b/>
          <w:sz w:val="24"/>
          <w:szCs w:val="24"/>
        </w:rPr>
        <w:t xml:space="preserve">Железнодорожный светофор </w:t>
      </w:r>
      <w:r w:rsidRPr="00D10F7B">
        <w:rPr>
          <w:rFonts w:ascii="Times New Roman" w:hAnsi="Times New Roman" w:cs="Times New Roman"/>
          <w:sz w:val="24"/>
          <w:szCs w:val="24"/>
        </w:rPr>
        <w:t xml:space="preserve">- устройство, предназначенное для передачи информации о состоянии впереди лежащих блок-участков, секций маршрутов, а также других объектов </w:t>
      </w:r>
      <w:r w:rsidRPr="00D10F7B">
        <w:rPr>
          <w:rFonts w:ascii="Times New Roman" w:hAnsi="Times New Roman" w:cs="Times New Roman"/>
          <w:sz w:val="24"/>
          <w:szCs w:val="24"/>
        </w:rPr>
        <w:lastRenderedPageBreak/>
        <w:t>посредством оптической цветовой сигнализации.</w:t>
      </w:r>
    </w:p>
    <w:p w14:paraId="48D7DA62" w14:textId="77777777" w:rsidR="00960A38" w:rsidRPr="00D10F7B" w:rsidRDefault="00960A38" w:rsidP="00960A38">
      <w:pPr>
        <w:pStyle w:val="ConsPlusNormal"/>
        <w:ind w:firstLine="567"/>
        <w:jc w:val="both"/>
        <w:rPr>
          <w:rFonts w:ascii="Times New Roman" w:hAnsi="Times New Roman" w:cs="Times New Roman"/>
          <w:sz w:val="24"/>
          <w:szCs w:val="24"/>
        </w:rPr>
      </w:pPr>
      <w:r w:rsidRPr="00D10F7B">
        <w:rPr>
          <w:rFonts w:ascii="Times New Roman" w:hAnsi="Times New Roman" w:cs="Times New Roman"/>
          <w:b/>
          <w:sz w:val="24"/>
          <w:szCs w:val="24"/>
        </w:rPr>
        <w:t>Железнодорожный тоннель</w:t>
      </w:r>
      <w:r w:rsidRPr="00D10F7B">
        <w:rPr>
          <w:rFonts w:ascii="Times New Roman" w:hAnsi="Times New Roman" w:cs="Times New Roman"/>
          <w:sz w:val="24"/>
          <w:szCs w:val="24"/>
        </w:rPr>
        <w:t xml:space="preserve"> - искусственное сооружение, по которому железнодорожный путь пересекает высотное или контурное препятствие.</w:t>
      </w:r>
    </w:p>
    <w:p w14:paraId="1BE1B73F" w14:textId="77777777" w:rsidR="00960A38" w:rsidRPr="00D10F7B" w:rsidRDefault="00960A38" w:rsidP="00960A38">
      <w:pPr>
        <w:pStyle w:val="ConsPlusNormal"/>
        <w:ind w:firstLine="567"/>
        <w:jc w:val="both"/>
        <w:rPr>
          <w:rFonts w:ascii="Times New Roman" w:hAnsi="Times New Roman" w:cs="Times New Roman"/>
          <w:sz w:val="24"/>
          <w:szCs w:val="24"/>
        </w:rPr>
      </w:pPr>
      <w:r w:rsidRPr="00D10F7B">
        <w:rPr>
          <w:rFonts w:ascii="Times New Roman" w:hAnsi="Times New Roman" w:cs="Times New Roman"/>
          <w:b/>
          <w:sz w:val="24"/>
          <w:szCs w:val="24"/>
        </w:rPr>
        <w:t>Железнодорожный транспорт</w:t>
      </w:r>
      <w:r w:rsidRPr="00D10F7B">
        <w:rPr>
          <w:rFonts w:ascii="Times New Roman" w:hAnsi="Times New Roman" w:cs="Times New Roman"/>
          <w:sz w:val="24"/>
          <w:szCs w:val="24"/>
        </w:rPr>
        <w:t xml:space="preserve"> - составная часть единой транспортной системы государства, призванная во взаимодействии с организациями других видов транспорта своевременно и качественно обеспечивать потребности физических лиц, юридических лиц и государства в перевозках железнодорожным транспортом, способствовать созданию условий для развития экономики и обеспечения единства экономического пространства на территории государства.</w:t>
      </w:r>
    </w:p>
    <w:p w14:paraId="3D3FB6F7" w14:textId="77777777" w:rsidR="00960A38" w:rsidRPr="00D10F7B" w:rsidRDefault="00960A38" w:rsidP="00960A38">
      <w:pPr>
        <w:pStyle w:val="ConsPlusNormal"/>
        <w:ind w:firstLine="567"/>
        <w:jc w:val="both"/>
        <w:rPr>
          <w:rFonts w:ascii="Times New Roman" w:hAnsi="Times New Roman" w:cs="Times New Roman"/>
          <w:sz w:val="24"/>
          <w:szCs w:val="24"/>
        </w:rPr>
      </w:pPr>
      <w:r w:rsidRPr="00D10F7B">
        <w:rPr>
          <w:rFonts w:ascii="Times New Roman" w:hAnsi="Times New Roman" w:cs="Times New Roman"/>
          <w:b/>
          <w:sz w:val="24"/>
          <w:szCs w:val="24"/>
        </w:rPr>
        <w:t>Железнодорожный транспорт необщего пользования</w:t>
      </w:r>
      <w:r w:rsidRPr="00D10F7B">
        <w:rPr>
          <w:rFonts w:ascii="Times New Roman" w:hAnsi="Times New Roman" w:cs="Times New Roman"/>
          <w:sz w:val="24"/>
          <w:szCs w:val="24"/>
        </w:rPr>
        <w:t xml:space="preserve"> - совокупность производственно-технологических комплексов, включающих в себя инфраструктуру железнодорожного транспорта необщего пользования, в отдельных случаях железнодорожный подвижной состав, а также другое имущество и предназначенных для обеспечения потребностей физических лиц, юридических лиц и государства в работах, услугах, в местах необщего пользования на основе договоров или для собственных нужд.</w:t>
      </w:r>
    </w:p>
    <w:p w14:paraId="505AFBB8" w14:textId="77777777" w:rsidR="00960A38" w:rsidRPr="00D10F7B" w:rsidRDefault="00960A38" w:rsidP="00960A38">
      <w:pPr>
        <w:pStyle w:val="ConsPlusNormal"/>
        <w:ind w:firstLine="567"/>
        <w:jc w:val="both"/>
        <w:rPr>
          <w:rFonts w:ascii="Times New Roman" w:hAnsi="Times New Roman" w:cs="Times New Roman"/>
          <w:sz w:val="24"/>
          <w:szCs w:val="24"/>
        </w:rPr>
      </w:pPr>
      <w:r w:rsidRPr="00D10F7B">
        <w:rPr>
          <w:rFonts w:ascii="Times New Roman" w:hAnsi="Times New Roman" w:cs="Times New Roman"/>
          <w:b/>
          <w:sz w:val="24"/>
          <w:szCs w:val="24"/>
        </w:rPr>
        <w:t>Железнодорожный транспорт общего пользования</w:t>
      </w:r>
      <w:r w:rsidRPr="00D10F7B">
        <w:rPr>
          <w:rFonts w:ascii="Times New Roman" w:hAnsi="Times New Roman" w:cs="Times New Roman"/>
          <w:sz w:val="24"/>
          <w:szCs w:val="24"/>
        </w:rPr>
        <w:t xml:space="preserve"> - совокупность производственно-технологических комплексов, включающих в себя инфраструктуру железнодорожного транспорта общего пользования, железнодорожный подвижной состав, другое имущество и предназначенных для обеспечения потребностей физических лиц, юридических лиц и государства в перевозках железнодорожным транспортом на условиях публичного договора, а также в выполнении иных работ (услуг), связанных с такими перевозками.</w:t>
      </w:r>
    </w:p>
    <w:p w14:paraId="0179B04B" w14:textId="77777777" w:rsidR="00960A38" w:rsidRPr="00D10F7B" w:rsidRDefault="00960A38" w:rsidP="00960A38">
      <w:pPr>
        <w:pStyle w:val="ConsPlusNormal"/>
        <w:ind w:firstLine="567"/>
        <w:jc w:val="both"/>
        <w:rPr>
          <w:rFonts w:ascii="Times New Roman" w:hAnsi="Times New Roman" w:cs="Times New Roman"/>
          <w:sz w:val="24"/>
          <w:szCs w:val="24"/>
        </w:rPr>
      </w:pPr>
      <w:r w:rsidRPr="00D10F7B">
        <w:rPr>
          <w:rFonts w:ascii="Times New Roman" w:hAnsi="Times New Roman" w:cs="Times New Roman"/>
          <w:b/>
          <w:sz w:val="24"/>
          <w:szCs w:val="24"/>
        </w:rPr>
        <w:t>Защитное сооружение земляного полотна -</w:t>
      </w:r>
      <w:r w:rsidRPr="00D10F7B">
        <w:rPr>
          <w:rFonts w:ascii="Times New Roman" w:hAnsi="Times New Roman" w:cs="Times New Roman"/>
          <w:sz w:val="24"/>
          <w:szCs w:val="24"/>
        </w:rPr>
        <w:t xml:space="preserve"> постоянное или временное поверхностное или заглубленное сооружение земляного полотна, предназначенное для защиты от неблагоприятных природных воздействий на конструкции железнодорожного пути.</w:t>
      </w:r>
    </w:p>
    <w:p w14:paraId="346CD5DC" w14:textId="77777777" w:rsidR="00960A38" w:rsidRPr="00D10F7B" w:rsidRDefault="00960A38" w:rsidP="00960A38">
      <w:pPr>
        <w:pStyle w:val="ConsPlusNormal"/>
        <w:ind w:firstLine="567"/>
        <w:jc w:val="both"/>
        <w:rPr>
          <w:rFonts w:ascii="Times New Roman" w:hAnsi="Times New Roman" w:cs="Times New Roman"/>
          <w:sz w:val="24"/>
          <w:szCs w:val="24"/>
        </w:rPr>
      </w:pPr>
      <w:r w:rsidRPr="00D10F7B">
        <w:rPr>
          <w:rFonts w:ascii="Times New Roman" w:hAnsi="Times New Roman" w:cs="Times New Roman"/>
          <w:b/>
          <w:sz w:val="24"/>
          <w:szCs w:val="24"/>
        </w:rPr>
        <w:t xml:space="preserve">Звуковая сигнализация </w:t>
      </w:r>
      <w:r w:rsidRPr="00D10F7B">
        <w:rPr>
          <w:rFonts w:ascii="Times New Roman" w:hAnsi="Times New Roman" w:cs="Times New Roman"/>
          <w:sz w:val="24"/>
          <w:szCs w:val="24"/>
        </w:rPr>
        <w:t>- устройство сигнализации, предназначенное для подачи звуковых сигналов, информирующих об опасности.</w:t>
      </w:r>
    </w:p>
    <w:p w14:paraId="4E551DA2" w14:textId="77777777" w:rsidR="00960A38" w:rsidRPr="00D10F7B" w:rsidRDefault="00960A38" w:rsidP="00960A38">
      <w:pPr>
        <w:pStyle w:val="ConsPlusNormal"/>
        <w:ind w:firstLine="567"/>
        <w:jc w:val="both"/>
        <w:rPr>
          <w:rFonts w:ascii="Times New Roman" w:hAnsi="Times New Roman" w:cs="Times New Roman"/>
          <w:sz w:val="24"/>
          <w:szCs w:val="24"/>
        </w:rPr>
      </w:pPr>
      <w:r w:rsidRPr="00D10F7B">
        <w:rPr>
          <w:rFonts w:ascii="Times New Roman" w:hAnsi="Times New Roman" w:cs="Times New Roman"/>
          <w:b/>
          <w:sz w:val="24"/>
          <w:szCs w:val="24"/>
        </w:rPr>
        <w:t>Здание</w:t>
      </w:r>
      <w:r w:rsidRPr="00D10F7B">
        <w:rPr>
          <w:rFonts w:ascii="Times New Roman" w:hAnsi="Times New Roman" w:cs="Times New Roman"/>
          <w:sz w:val="24"/>
          <w:szCs w:val="24"/>
        </w:rPr>
        <w:t xml:space="preserve"> - результат строительства, представляющий собой объёмную строительную систему, имеющую надземную и (или) подземную части, включающую в себя помещения, сети инженерно-технического обеспечения и системы инженерно-технического обеспечения и предназначенную для проживания и (или) деятельности людей, размещения производства, хранения продукции или содержания животных.</w:t>
      </w:r>
    </w:p>
    <w:p w14:paraId="325EA47C" w14:textId="77777777" w:rsidR="00960A38" w:rsidRPr="00D10F7B" w:rsidRDefault="00960A38" w:rsidP="00960A38">
      <w:pPr>
        <w:pStyle w:val="ConsPlusNormal"/>
        <w:ind w:firstLine="567"/>
        <w:jc w:val="both"/>
        <w:rPr>
          <w:rFonts w:ascii="Times New Roman" w:hAnsi="Times New Roman" w:cs="Times New Roman"/>
          <w:sz w:val="24"/>
          <w:szCs w:val="24"/>
        </w:rPr>
      </w:pPr>
      <w:r w:rsidRPr="00D10F7B">
        <w:rPr>
          <w:rFonts w:ascii="Times New Roman" w:hAnsi="Times New Roman" w:cs="Times New Roman"/>
          <w:b/>
          <w:sz w:val="24"/>
          <w:szCs w:val="24"/>
        </w:rPr>
        <w:t>Земли железнодорожного транспорта</w:t>
      </w:r>
      <w:r w:rsidRPr="00D10F7B">
        <w:rPr>
          <w:rFonts w:ascii="Times New Roman" w:hAnsi="Times New Roman" w:cs="Times New Roman"/>
          <w:sz w:val="24"/>
          <w:szCs w:val="24"/>
        </w:rPr>
        <w:t xml:space="preserve"> - земли транспорта, используемые или предназначенные для обеспечения деятельности организаций железнодорожного транспорта и (или) эксплуатации зданий, строений, сооружений и других объектов железнодорожного транспорта, в том числе земельные участки, расположенные на полосах отвода железных дорог и в охранных зонах.</w:t>
      </w:r>
    </w:p>
    <w:p w14:paraId="655F4682" w14:textId="77777777" w:rsidR="00960A38" w:rsidRPr="00D10F7B" w:rsidRDefault="00960A38" w:rsidP="00960A38">
      <w:pPr>
        <w:pStyle w:val="ConsPlusNormal"/>
        <w:ind w:firstLine="567"/>
        <w:jc w:val="both"/>
        <w:rPr>
          <w:rFonts w:ascii="Times New Roman" w:hAnsi="Times New Roman" w:cs="Times New Roman"/>
          <w:sz w:val="24"/>
          <w:szCs w:val="24"/>
        </w:rPr>
      </w:pPr>
      <w:r w:rsidRPr="00D10F7B">
        <w:rPr>
          <w:rFonts w:ascii="Times New Roman" w:hAnsi="Times New Roman" w:cs="Times New Roman"/>
          <w:b/>
          <w:sz w:val="24"/>
          <w:szCs w:val="24"/>
        </w:rPr>
        <w:t>Зона транспортной безопасности</w:t>
      </w:r>
      <w:r w:rsidRPr="00D10F7B">
        <w:rPr>
          <w:rFonts w:ascii="Times New Roman" w:hAnsi="Times New Roman" w:cs="Times New Roman"/>
          <w:sz w:val="24"/>
          <w:szCs w:val="24"/>
        </w:rPr>
        <w:t xml:space="preserve"> - объект транспортной инфраструктуры, его часть (наземная, подземная, воздушная, надводная), транспортное средство, для которых в соответствии с требованиями по обеспечению транспортной безопасности устанавливается особый режим допуска физических лиц, транспортных средств и перемещения грузов, багажа, ручной клади, личных вещей, иных материальных объектов, а также животных.</w:t>
      </w:r>
    </w:p>
    <w:p w14:paraId="1320D919" w14:textId="77777777" w:rsidR="00960A38" w:rsidRPr="00D10F7B" w:rsidRDefault="00960A38" w:rsidP="00960A38">
      <w:r w:rsidRPr="00D10F7B">
        <w:rPr>
          <w:b/>
        </w:rPr>
        <w:t xml:space="preserve">Инженерные </w:t>
      </w:r>
      <w:r w:rsidRPr="00D10F7B">
        <w:rPr>
          <w:rFonts w:eastAsiaTheme="minorEastAsia"/>
          <w:b/>
        </w:rPr>
        <w:t xml:space="preserve">средства и системы </w:t>
      </w:r>
      <w:r w:rsidRPr="00D10F7B">
        <w:rPr>
          <w:b/>
        </w:rPr>
        <w:t xml:space="preserve">обеспечения транспортной безопасности </w:t>
      </w:r>
      <w:r w:rsidRPr="00D10F7B">
        <w:t>- заграждения, противотаранные устройства, решётки, усиленные двери, заборы, шлюзовые камеры, досмотровые эстакады, запорные устройства, предназначенные для воспрепятствования несанкционированному проникновению и совершению актов незаконного вмешательства на объекте транспортной инфраструктуры;</w:t>
      </w:r>
    </w:p>
    <w:p w14:paraId="175C548A" w14:textId="77777777" w:rsidR="00960A38" w:rsidRPr="00D10F7B" w:rsidRDefault="00960A38" w:rsidP="00960A38">
      <w:pPr>
        <w:pStyle w:val="ConsPlusNormal"/>
        <w:ind w:firstLine="567"/>
        <w:jc w:val="both"/>
        <w:rPr>
          <w:rFonts w:ascii="Times New Roman" w:hAnsi="Times New Roman" w:cs="Times New Roman"/>
          <w:sz w:val="24"/>
          <w:szCs w:val="24"/>
        </w:rPr>
      </w:pPr>
      <w:r w:rsidRPr="00D10F7B">
        <w:rPr>
          <w:rFonts w:ascii="Times New Roman" w:hAnsi="Times New Roman" w:cs="Times New Roman"/>
          <w:b/>
          <w:sz w:val="24"/>
          <w:szCs w:val="24"/>
        </w:rPr>
        <w:t>Инфраструктура железнодорожного транспорта общего пользования</w:t>
      </w:r>
      <w:r w:rsidRPr="00D10F7B">
        <w:rPr>
          <w:rFonts w:ascii="Times New Roman" w:hAnsi="Times New Roman" w:cs="Times New Roman"/>
          <w:sz w:val="24"/>
          <w:szCs w:val="24"/>
        </w:rPr>
        <w:t xml:space="preserve"> - транспортная инфраструктура, включающая в себя железнодорожные пути общего пользования и другие сооружения, железнодорожные станции, устройства электроснабжения, сети связи, системы сигнализации, централизации и блокировки, информационные комплексы, систему управления движением и иные обеспечивающие функционирование инфраструктуры здания, строения, сооружения, устройства и оборудование.</w:t>
      </w:r>
    </w:p>
    <w:p w14:paraId="11717159" w14:textId="77777777" w:rsidR="00960A38" w:rsidRPr="00D10F7B" w:rsidRDefault="00960A38" w:rsidP="00960A38">
      <w:pPr>
        <w:pStyle w:val="ConsPlusNormal"/>
        <w:ind w:firstLine="567"/>
        <w:jc w:val="both"/>
        <w:rPr>
          <w:rFonts w:ascii="Times New Roman" w:hAnsi="Times New Roman" w:cs="Times New Roman"/>
          <w:sz w:val="24"/>
          <w:szCs w:val="24"/>
        </w:rPr>
      </w:pPr>
      <w:r w:rsidRPr="00D10F7B">
        <w:rPr>
          <w:rFonts w:ascii="Times New Roman" w:hAnsi="Times New Roman" w:cs="Times New Roman"/>
          <w:b/>
          <w:sz w:val="24"/>
          <w:szCs w:val="24"/>
        </w:rPr>
        <w:lastRenderedPageBreak/>
        <w:t>Искусственное сооружение</w:t>
      </w:r>
      <w:r w:rsidRPr="00D10F7B">
        <w:rPr>
          <w:rFonts w:ascii="Times New Roman" w:hAnsi="Times New Roman" w:cs="Times New Roman"/>
          <w:sz w:val="24"/>
          <w:szCs w:val="24"/>
        </w:rPr>
        <w:t xml:space="preserve"> - сооружение, возводимое на пересечениях железной дороги с водными преградами, другими железными дорогами, автомобильными дорогами, глубокими ущельями, горными хребтами, застроенными городскими территориями, а также возводимое для обеспечения перехода людей и животных через железнодорожные пути и обеспечения устойчивости земляного полотна в сложных инженерно-геологических условиях и условиях рельефа местности.</w:t>
      </w:r>
    </w:p>
    <w:p w14:paraId="12C37162" w14:textId="77777777" w:rsidR="00960A38" w:rsidRPr="00D10F7B" w:rsidRDefault="00960A38" w:rsidP="00960A38">
      <w:r w:rsidRPr="00D10F7B">
        <w:rPr>
          <w:b/>
        </w:rPr>
        <w:t xml:space="preserve">Категорирование объектов транспортной инфраструктуры </w:t>
      </w:r>
      <w:r w:rsidRPr="00D10F7B">
        <w:t>- отнесение объектов транспортной инфраструктуры к определенным категориям с учетом степени угрозы совершения акта незаконного вмешательства и его возможных последствий;</w:t>
      </w:r>
    </w:p>
    <w:p w14:paraId="113D7A84" w14:textId="77777777" w:rsidR="00960A38" w:rsidRPr="00D10F7B" w:rsidRDefault="00960A38" w:rsidP="00960A38">
      <w:r w:rsidRPr="00D10F7B">
        <w:rPr>
          <w:b/>
        </w:rPr>
        <w:t>Компетентные органы в области обеспечения транспортной безопасности</w:t>
      </w:r>
      <w:r w:rsidRPr="00D10F7B">
        <w:t xml:space="preserve"> - федеральные органы исполнительной власти, уполномоченные Правительством РФ осуществлять функции по оказанию государственных услуг в области обеспечения транспортной безопасности.</w:t>
      </w:r>
    </w:p>
    <w:p w14:paraId="3C2C337E" w14:textId="77777777" w:rsidR="00960A38" w:rsidRPr="00D10F7B" w:rsidRDefault="00960A38" w:rsidP="00960A38">
      <w:pPr>
        <w:pStyle w:val="ConsPlusNormal"/>
        <w:ind w:firstLine="567"/>
        <w:jc w:val="both"/>
        <w:rPr>
          <w:rFonts w:ascii="Times New Roman" w:hAnsi="Times New Roman" w:cs="Times New Roman"/>
          <w:sz w:val="24"/>
          <w:szCs w:val="24"/>
        </w:rPr>
      </w:pPr>
      <w:r w:rsidRPr="00D10F7B">
        <w:rPr>
          <w:rFonts w:ascii="Times New Roman" w:hAnsi="Times New Roman" w:cs="Times New Roman"/>
          <w:b/>
          <w:sz w:val="24"/>
          <w:szCs w:val="24"/>
        </w:rPr>
        <w:t>Контактная сеть</w:t>
      </w:r>
      <w:r w:rsidRPr="00D10F7B">
        <w:rPr>
          <w:rFonts w:ascii="Times New Roman" w:hAnsi="Times New Roman" w:cs="Times New Roman"/>
          <w:sz w:val="24"/>
          <w:szCs w:val="24"/>
        </w:rPr>
        <w:t xml:space="preserve"> - совокупность проводов, конструкций и оборудования, обеспечивающих передачу электрической энергии от тяговых подстанций к токоприемникам электроподвижного состава.</w:t>
      </w:r>
    </w:p>
    <w:p w14:paraId="19524C81" w14:textId="77777777" w:rsidR="00960A38" w:rsidRPr="00D10F7B" w:rsidRDefault="00960A38" w:rsidP="00960A38">
      <w:pPr>
        <w:pStyle w:val="ConsPlusNormal"/>
        <w:ind w:firstLine="567"/>
        <w:jc w:val="both"/>
        <w:rPr>
          <w:rFonts w:ascii="Times New Roman" w:hAnsi="Times New Roman" w:cs="Times New Roman"/>
          <w:sz w:val="24"/>
          <w:szCs w:val="24"/>
        </w:rPr>
      </w:pPr>
      <w:r w:rsidRPr="00D10F7B">
        <w:rPr>
          <w:rFonts w:ascii="Times New Roman" w:hAnsi="Times New Roman" w:cs="Times New Roman"/>
          <w:b/>
          <w:sz w:val="24"/>
          <w:szCs w:val="24"/>
        </w:rPr>
        <w:t>Контрольно-пропускной пункт (далее – КПП)</w:t>
      </w:r>
      <w:r w:rsidRPr="00D10F7B">
        <w:rPr>
          <w:rFonts w:ascii="Times New Roman" w:hAnsi="Times New Roman" w:cs="Times New Roman"/>
          <w:sz w:val="24"/>
          <w:szCs w:val="24"/>
        </w:rPr>
        <w:t xml:space="preserve"> – помещение, участок помещения, территории объекта транспортной инфраструктуры, на котором осуществляются мероприятия по санкционированному допуску физических лиц, служебных, производственных автотранспортных средств, самоходных машин и механизмов, не относящихся к транспортным средствам, материально-технических объектов в зону транспортной безопасности с использованием стационарных технических средств досмотра.</w:t>
      </w:r>
    </w:p>
    <w:p w14:paraId="054D9DE6" w14:textId="77777777" w:rsidR="00960A38" w:rsidRPr="00D10F7B" w:rsidRDefault="00960A38" w:rsidP="00960A38">
      <w:pPr>
        <w:pStyle w:val="ConsPlusNormal"/>
        <w:ind w:firstLine="567"/>
        <w:jc w:val="both"/>
        <w:rPr>
          <w:rFonts w:ascii="Times New Roman" w:hAnsi="Times New Roman" w:cs="Times New Roman"/>
          <w:sz w:val="24"/>
          <w:szCs w:val="24"/>
        </w:rPr>
      </w:pPr>
      <w:r w:rsidRPr="00D10F7B">
        <w:rPr>
          <w:rFonts w:ascii="Times New Roman" w:hAnsi="Times New Roman" w:cs="Times New Roman"/>
          <w:b/>
          <w:sz w:val="24"/>
          <w:szCs w:val="24"/>
        </w:rPr>
        <w:t xml:space="preserve">Пост </w:t>
      </w:r>
      <w:r w:rsidRPr="00D10F7B">
        <w:rPr>
          <w:rFonts w:ascii="Times New Roman" w:hAnsi="Times New Roman" w:cs="Times New Roman"/>
          <w:sz w:val="24"/>
          <w:szCs w:val="24"/>
        </w:rPr>
        <w:t>– помещение, участок помещения, территории объекта транспортной инфраструктуры, на котором осуществляются мероприятия по санкционированному допуску физических лиц, служебных, производственных автотранспортных средств, самоходных машин и механизмов, не относящихся к транспортным средствам, материально-технических объектов в зону транспортной безопасности, с использованием переносных (ручных) технических средств досмотра.</w:t>
      </w:r>
    </w:p>
    <w:p w14:paraId="16603D97" w14:textId="77777777" w:rsidR="00960A38" w:rsidRPr="00D10F7B" w:rsidRDefault="00960A38" w:rsidP="00960A38">
      <w:pPr>
        <w:pStyle w:val="ConsPlusNormal"/>
        <w:ind w:firstLine="567"/>
        <w:jc w:val="both"/>
        <w:rPr>
          <w:rFonts w:ascii="Times New Roman" w:hAnsi="Times New Roman" w:cs="Times New Roman"/>
          <w:sz w:val="24"/>
          <w:szCs w:val="24"/>
        </w:rPr>
      </w:pPr>
      <w:r w:rsidRPr="00D10F7B">
        <w:rPr>
          <w:rFonts w:ascii="Times New Roman" w:hAnsi="Times New Roman" w:cs="Times New Roman"/>
          <w:b/>
          <w:sz w:val="24"/>
          <w:szCs w:val="24"/>
        </w:rPr>
        <w:t>Критические элементы</w:t>
      </w:r>
      <w:r w:rsidRPr="00D10F7B">
        <w:rPr>
          <w:rFonts w:ascii="Times New Roman" w:hAnsi="Times New Roman" w:cs="Times New Roman"/>
          <w:sz w:val="24"/>
          <w:szCs w:val="24"/>
        </w:rPr>
        <w:t xml:space="preserve"> - строения, помещения, конструктивные, технологические и технические элементы объекта транспортной инфраструктуры, совершение акта незаконного вмешательства в отношении которых приведет к полному или частичному прекращению функционирования объекта транспортной инфраструктуры и (или) возникновению чрезвычайных ситуаций.</w:t>
      </w:r>
    </w:p>
    <w:p w14:paraId="562E20FE" w14:textId="77777777" w:rsidR="00960A38" w:rsidRPr="00D10F7B" w:rsidRDefault="00960A38" w:rsidP="00960A38">
      <w:pPr>
        <w:pStyle w:val="ConsPlusNormal"/>
        <w:ind w:firstLine="567"/>
        <w:jc w:val="both"/>
        <w:rPr>
          <w:rFonts w:ascii="Times New Roman" w:hAnsi="Times New Roman" w:cs="Times New Roman"/>
          <w:sz w:val="24"/>
          <w:szCs w:val="24"/>
        </w:rPr>
      </w:pPr>
      <w:r w:rsidRPr="00D10F7B">
        <w:rPr>
          <w:rFonts w:ascii="Times New Roman" w:hAnsi="Times New Roman" w:cs="Times New Roman"/>
          <w:b/>
          <w:sz w:val="24"/>
          <w:szCs w:val="24"/>
        </w:rPr>
        <w:t>Линии связи</w:t>
      </w:r>
      <w:r w:rsidRPr="00D10F7B">
        <w:rPr>
          <w:rFonts w:ascii="Times New Roman" w:hAnsi="Times New Roman" w:cs="Times New Roman"/>
          <w:sz w:val="24"/>
          <w:szCs w:val="24"/>
        </w:rPr>
        <w:t xml:space="preserve"> - линии передачи, физические цепи и линейно-кабельные сооружения связи.</w:t>
      </w:r>
    </w:p>
    <w:p w14:paraId="42B48398" w14:textId="77777777" w:rsidR="00960A38" w:rsidRPr="00D10F7B" w:rsidRDefault="00960A38" w:rsidP="00960A38">
      <w:pPr>
        <w:pStyle w:val="ConsPlusNormal"/>
        <w:ind w:firstLine="567"/>
        <w:jc w:val="both"/>
        <w:rPr>
          <w:rFonts w:ascii="Times New Roman" w:hAnsi="Times New Roman" w:cs="Times New Roman"/>
          <w:sz w:val="24"/>
          <w:szCs w:val="24"/>
        </w:rPr>
      </w:pPr>
      <w:r w:rsidRPr="00D10F7B">
        <w:rPr>
          <w:rFonts w:ascii="Times New Roman" w:hAnsi="Times New Roman" w:cs="Times New Roman"/>
          <w:b/>
          <w:sz w:val="24"/>
          <w:szCs w:val="24"/>
        </w:rPr>
        <w:t xml:space="preserve">Линии электропередачи </w:t>
      </w:r>
      <w:r w:rsidRPr="00D10F7B">
        <w:rPr>
          <w:rFonts w:ascii="Times New Roman" w:hAnsi="Times New Roman" w:cs="Times New Roman"/>
          <w:sz w:val="24"/>
          <w:szCs w:val="24"/>
        </w:rPr>
        <w:t>- электроустановка, состоящая из проводов, кабелей, изолирующих элементов и несущих конструкций, предназначенная для передачи электрической энергии между двумя пунктами энергосистемы с возможным промежуточным отбором.</w:t>
      </w:r>
    </w:p>
    <w:p w14:paraId="22293776" w14:textId="77777777" w:rsidR="00960A38" w:rsidRPr="00D10F7B" w:rsidRDefault="00960A38" w:rsidP="00960A38">
      <w:pPr>
        <w:pStyle w:val="ConsPlusNormal"/>
        <w:ind w:firstLine="567"/>
        <w:jc w:val="both"/>
        <w:rPr>
          <w:rFonts w:ascii="Times New Roman" w:hAnsi="Times New Roman" w:cs="Times New Roman"/>
          <w:sz w:val="24"/>
          <w:szCs w:val="24"/>
        </w:rPr>
      </w:pPr>
      <w:r w:rsidRPr="00D10F7B">
        <w:rPr>
          <w:rFonts w:ascii="Times New Roman" w:hAnsi="Times New Roman" w:cs="Times New Roman"/>
          <w:b/>
          <w:sz w:val="24"/>
          <w:szCs w:val="24"/>
        </w:rPr>
        <w:t>Лоток</w:t>
      </w:r>
      <w:r w:rsidRPr="00D10F7B">
        <w:rPr>
          <w:rFonts w:ascii="Times New Roman" w:hAnsi="Times New Roman" w:cs="Times New Roman"/>
          <w:sz w:val="24"/>
          <w:szCs w:val="24"/>
        </w:rPr>
        <w:t xml:space="preserve"> - конструкция, состоящая из сборного или монолитного корпуса со съемной крышкой или решеткой и конструктивными элементами, предназначенная для сбора и отвода от железнодорожного пути поверхностных и частично подземных вод, расположенных в верхних слоях грунта.</w:t>
      </w:r>
    </w:p>
    <w:p w14:paraId="2D6F481B" w14:textId="77777777" w:rsidR="00BD113B" w:rsidRPr="00D10F7B" w:rsidRDefault="00BD113B" w:rsidP="00BD113B">
      <w:pPr>
        <w:pStyle w:val="ConsPlusNormal"/>
        <w:ind w:firstLine="567"/>
        <w:jc w:val="both"/>
        <w:rPr>
          <w:rFonts w:ascii="Times New Roman" w:hAnsi="Times New Roman" w:cs="Times New Roman"/>
          <w:sz w:val="24"/>
          <w:szCs w:val="24"/>
        </w:rPr>
      </w:pPr>
      <w:r w:rsidRPr="00D10F7B">
        <w:rPr>
          <w:rFonts w:ascii="Times New Roman" w:hAnsi="Times New Roman" w:cs="Times New Roman"/>
          <w:b/>
          <w:sz w:val="24"/>
          <w:szCs w:val="24"/>
        </w:rPr>
        <w:t xml:space="preserve">Металлическая поперечина (вотерена) </w:t>
      </w:r>
      <w:r w:rsidRPr="00D10F7B">
        <w:rPr>
          <w:rFonts w:ascii="Times New Roman" w:hAnsi="Times New Roman" w:cs="Times New Roman"/>
          <w:sz w:val="24"/>
          <w:szCs w:val="24"/>
        </w:rPr>
        <w:t>- конструкция мостового полотна (металлическая балка), состоящая из двух швеллеров или сварная двутаврового сечения, передающая нагрузку от подвижного состава на продольные балки пролетных строений, к которой крепятся путевые рельсы, охранные приспособления, металлический настил.</w:t>
      </w:r>
    </w:p>
    <w:p w14:paraId="55E260FE" w14:textId="77777777" w:rsidR="00960A38" w:rsidRPr="00D10F7B" w:rsidRDefault="00960A38" w:rsidP="00960A38">
      <w:r w:rsidRPr="00D10F7B">
        <w:rPr>
          <w:b/>
        </w:rPr>
        <w:t>Модель нарушителя</w:t>
      </w:r>
      <w:r w:rsidRPr="00D10F7B">
        <w:t xml:space="preserve"> - совокупность сведений о численности, оснащенности, подготовленности, осведомленности, а также действий потенциальных нарушителей, преследуемых целей при совершении акта незаконного вмешательства в деятельность объекта транспортной инфраструктуры и судна, подлежащего оценке уязвимости.</w:t>
      </w:r>
    </w:p>
    <w:p w14:paraId="68AFC7A4" w14:textId="77777777" w:rsidR="00960A38" w:rsidRPr="00D10F7B" w:rsidRDefault="00960A38" w:rsidP="00960A38">
      <w:pPr>
        <w:pStyle w:val="ConsPlusNormal"/>
        <w:ind w:firstLine="567"/>
        <w:jc w:val="both"/>
        <w:rPr>
          <w:rFonts w:ascii="Times New Roman" w:hAnsi="Times New Roman" w:cs="Times New Roman"/>
          <w:sz w:val="24"/>
          <w:szCs w:val="24"/>
        </w:rPr>
      </w:pPr>
      <w:r w:rsidRPr="00D10F7B">
        <w:rPr>
          <w:rFonts w:ascii="Times New Roman" w:hAnsi="Times New Roman" w:cs="Times New Roman"/>
          <w:b/>
          <w:sz w:val="24"/>
          <w:szCs w:val="24"/>
        </w:rPr>
        <w:t xml:space="preserve">Мостовое полотно </w:t>
      </w:r>
      <w:r w:rsidRPr="00D10F7B">
        <w:rPr>
          <w:rFonts w:ascii="Times New Roman" w:hAnsi="Times New Roman" w:cs="Times New Roman"/>
          <w:sz w:val="24"/>
          <w:szCs w:val="24"/>
        </w:rPr>
        <w:t xml:space="preserve">- конструкция на пролетном строении, предназначенная для укладки и обслуживания рельсового пути на мостах. К мостовому полотну относятся: деревянные, металлические или композитные поперечины, безбалластные железобетонные или композитные </w:t>
      </w:r>
      <w:r w:rsidRPr="00D10F7B">
        <w:rPr>
          <w:rFonts w:ascii="Times New Roman" w:hAnsi="Times New Roman" w:cs="Times New Roman"/>
          <w:sz w:val="24"/>
          <w:szCs w:val="24"/>
        </w:rPr>
        <w:lastRenderedPageBreak/>
        <w:t>плиты с элементами крепления, охранные приспособления, настил внутри колеи, балластное корыто, контруголки (контррельсы), а также боковые тротуары с настилом, площадки убежищ.</w:t>
      </w:r>
    </w:p>
    <w:p w14:paraId="3A8AC77A" w14:textId="77777777" w:rsidR="00960A38" w:rsidRPr="00D10F7B" w:rsidRDefault="00960A38" w:rsidP="00960A38">
      <w:pPr>
        <w:pStyle w:val="ConsPlusNormal"/>
        <w:ind w:firstLine="567"/>
        <w:jc w:val="both"/>
        <w:rPr>
          <w:rFonts w:ascii="Times New Roman" w:hAnsi="Times New Roman" w:cs="Times New Roman"/>
          <w:sz w:val="24"/>
          <w:szCs w:val="24"/>
        </w:rPr>
      </w:pPr>
      <w:r w:rsidRPr="00D10F7B">
        <w:rPr>
          <w:rFonts w:ascii="Times New Roman" w:hAnsi="Times New Roman" w:cs="Times New Roman"/>
          <w:b/>
          <w:sz w:val="24"/>
          <w:szCs w:val="24"/>
        </w:rPr>
        <w:t>Мостовое сооружение</w:t>
      </w:r>
      <w:r w:rsidRPr="00D10F7B">
        <w:rPr>
          <w:rFonts w:ascii="Times New Roman" w:hAnsi="Times New Roman" w:cs="Times New Roman"/>
          <w:sz w:val="24"/>
          <w:szCs w:val="24"/>
        </w:rPr>
        <w:t xml:space="preserve"> - искусственное сооружение над препятствиями для пропуска транспорта и пешеходов, а также водотоков, селей, скота, коммуникаций различного назначения - порознь или в различных комбинациях.</w:t>
      </w:r>
    </w:p>
    <w:p w14:paraId="7913788C" w14:textId="77777777" w:rsidR="00960A38" w:rsidRPr="00D10F7B" w:rsidRDefault="00960A38" w:rsidP="00960A38">
      <w:pPr>
        <w:pStyle w:val="ConsPlusNormal"/>
        <w:ind w:firstLine="567"/>
        <w:jc w:val="both"/>
        <w:rPr>
          <w:rFonts w:ascii="Times New Roman" w:hAnsi="Times New Roman" w:cs="Times New Roman"/>
          <w:sz w:val="24"/>
          <w:szCs w:val="24"/>
        </w:rPr>
      </w:pPr>
      <w:r w:rsidRPr="00D10F7B">
        <w:rPr>
          <w:rFonts w:ascii="Times New Roman" w:hAnsi="Times New Roman" w:cs="Times New Roman"/>
          <w:b/>
          <w:sz w:val="24"/>
          <w:szCs w:val="24"/>
        </w:rPr>
        <w:t>Мостовое сооружение из металлических гофрированных элементов</w:t>
      </w:r>
      <w:r w:rsidRPr="00D10F7B">
        <w:rPr>
          <w:rFonts w:ascii="Times New Roman" w:hAnsi="Times New Roman" w:cs="Times New Roman"/>
          <w:sz w:val="24"/>
          <w:szCs w:val="24"/>
        </w:rPr>
        <w:t xml:space="preserve"> - засыпной мост в виде арки (бесшарнирной или с шарнирами), имеющий опоры и работающий совместно с грунтовой обоймой. Применяется для пропуска водотока, транспорта, пешеходов, скотопрогонов, миграции животных.</w:t>
      </w:r>
    </w:p>
    <w:p w14:paraId="7B047BE8" w14:textId="77777777" w:rsidR="00960A38" w:rsidRPr="00D10F7B" w:rsidRDefault="00960A38" w:rsidP="00960A38">
      <w:pPr>
        <w:pStyle w:val="ConsPlusNormal"/>
        <w:ind w:firstLine="567"/>
        <w:jc w:val="both"/>
        <w:rPr>
          <w:rFonts w:ascii="Times New Roman" w:hAnsi="Times New Roman" w:cs="Times New Roman"/>
          <w:sz w:val="24"/>
          <w:szCs w:val="24"/>
        </w:rPr>
      </w:pPr>
      <w:r w:rsidRPr="00D10F7B">
        <w:rPr>
          <w:rFonts w:ascii="Times New Roman" w:hAnsi="Times New Roman" w:cs="Times New Roman"/>
          <w:b/>
          <w:sz w:val="24"/>
          <w:szCs w:val="24"/>
        </w:rPr>
        <w:t xml:space="preserve">Мостовой переход </w:t>
      </w:r>
      <w:r w:rsidRPr="00D10F7B">
        <w:rPr>
          <w:rFonts w:ascii="Times New Roman" w:hAnsi="Times New Roman" w:cs="Times New Roman"/>
          <w:sz w:val="24"/>
          <w:szCs w:val="24"/>
        </w:rPr>
        <w:t>- комплекс сооружений, включающий сам мост, участки подходов к нему, а также регуляционные и берегоукрепительные сооружения.</w:t>
      </w:r>
    </w:p>
    <w:p w14:paraId="27CB7FFD" w14:textId="77777777" w:rsidR="00960A38" w:rsidRPr="00D10F7B" w:rsidRDefault="00960A38" w:rsidP="00960A38">
      <w:pPr>
        <w:pStyle w:val="ConsPlusNormal"/>
        <w:ind w:firstLine="567"/>
        <w:jc w:val="both"/>
        <w:rPr>
          <w:rFonts w:ascii="Times New Roman" w:hAnsi="Times New Roman" w:cs="Times New Roman"/>
          <w:sz w:val="24"/>
          <w:szCs w:val="24"/>
        </w:rPr>
      </w:pPr>
      <w:r w:rsidRPr="00D10F7B">
        <w:rPr>
          <w:rFonts w:ascii="Times New Roman" w:hAnsi="Times New Roman" w:cs="Times New Roman"/>
          <w:b/>
          <w:sz w:val="24"/>
          <w:szCs w:val="24"/>
        </w:rPr>
        <w:t>Наиболее важные объекты железнодорожного транспорта общего пользования</w:t>
      </w:r>
      <w:r w:rsidRPr="00D10F7B">
        <w:rPr>
          <w:rFonts w:ascii="Times New Roman" w:hAnsi="Times New Roman" w:cs="Times New Roman"/>
          <w:sz w:val="24"/>
          <w:szCs w:val="24"/>
        </w:rPr>
        <w:t xml:space="preserve"> - объекты, подлежащие охране подразделениями ведомственной охраны Федерального агентства железнодорожного транспорта.</w:t>
      </w:r>
    </w:p>
    <w:p w14:paraId="44F9C3E8" w14:textId="77777777" w:rsidR="00960A38" w:rsidRPr="00D10F7B" w:rsidRDefault="00960A38" w:rsidP="00960A38">
      <w:pPr>
        <w:autoSpaceDE w:val="0"/>
        <w:autoSpaceDN w:val="0"/>
        <w:adjustRightInd w:val="0"/>
      </w:pPr>
      <w:r w:rsidRPr="00D10F7B">
        <w:t>1. Тоннели длиной более 500 метров или глубиной залегания более 15 метров, мостовые переходы с опорами высотой от 50 метров или с полной длиной 500 метров и более или длиной пролетных строений более 100 метров, а также иные железнодорожные мосты и тоннели по решению владельца инфраструктуры железнодорожного транспорта общего пользования &lt;*&gt;.</w:t>
      </w:r>
    </w:p>
    <w:p w14:paraId="3CDD818F" w14:textId="77777777" w:rsidR="00960A38" w:rsidRPr="00D10F7B" w:rsidRDefault="00960A38" w:rsidP="00960A38">
      <w:pPr>
        <w:autoSpaceDE w:val="0"/>
        <w:autoSpaceDN w:val="0"/>
        <w:adjustRightInd w:val="0"/>
      </w:pPr>
      <w:r w:rsidRPr="00D10F7B">
        <w:t>--------------------------------</w:t>
      </w:r>
    </w:p>
    <w:p w14:paraId="18C02278" w14:textId="77777777" w:rsidR="00960A38" w:rsidRPr="00D10F7B" w:rsidRDefault="00960A38" w:rsidP="00960A38">
      <w:pPr>
        <w:autoSpaceDE w:val="0"/>
        <w:autoSpaceDN w:val="0"/>
        <w:adjustRightInd w:val="0"/>
      </w:pPr>
      <w:r w:rsidRPr="00D10F7B">
        <w:t>&lt;*&gt; За исключением объектов железнодорожного транспорта общего пользования, подлежащих охране подразделениями войск национальной гвардии Российской Федерации.</w:t>
      </w:r>
    </w:p>
    <w:p w14:paraId="1DF70F11" w14:textId="77777777" w:rsidR="00960A38" w:rsidRPr="00D10F7B" w:rsidRDefault="00960A38" w:rsidP="00960A38">
      <w:pPr>
        <w:autoSpaceDE w:val="0"/>
        <w:autoSpaceDN w:val="0"/>
        <w:adjustRightInd w:val="0"/>
      </w:pPr>
      <w:r w:rsidRPr="00D10F7B">
        <w:t>2. Железнодорожные станции, имеющие сортировочные горки с объемом переработки более 3500 вагонов в сутки, а также железнодорожные станции внеклассные и 1 класса. Иные железнодорожные станции и отдельные объекты на территории железнодорожной станции по решению владельца инфраструктуры железнодорожного транспорта общего пользования.</w:t>
      </w:r>
    </w:p>
    <w:p w14:paraId="2A09BEDE" w14:textId="77777777" w:rsidR="00960A38" w:rsidRPr="00D10F7B" w:rsidRDefault="00960A38" w:rsidP="00960A38">
      <w:pPr>
        <w:autoSpaceDE w:val="0"/>
        <w:autoSpaceDN w:val="0"/>
        <w:adjustRightInd w:val="0"/>
      </w:pPr>
      <w:r w:rsidRPr="00D10F7B">
        <w:t>3. Объекты железнодорожного транспорта общего пользования, предназначенные для выполнения мобилизационных заданий - запасные пункты управления, базы и склады специального назначения.</w:t>
      </w:r>
    </w:p>
    <w:p w14:paraId="52EC0D42" w14:textId="77777777" w:rsidR="00960A38" w:rsidRPr="00D10F7B" w:rsidRDefault="00960A38" w:rsidP="00960A38">
      <w:pPr>
        <w:autoSpaceDE w:val="0"/>
        <w:autoSpaceDN w:val="0"/>
        <w:adjustRightInd w:val="0"/>
      </w:pPr>
      <w:r w:rsidRPr="00D10F7B">
        <w:t>4. Информационно-вычислительные центры.</w:t>
      </w:r>
    </w:p>
    <w:p w14:paraId="44C5892C" w14:textId="77777777" w:rsidR="00960A38" w:rsidRPr="00D10F7B" w:rsidRDefault="00960A38" w:rsidP="00960A38">
      <w:pPr>
        <w:autoSpaceDE w:val="0"/>
        <w:autoSpaceDN w:val="0"/>
        <w:adjustRightInd w:val="0"/>
      </w:pPr>
      <w:r w:rsidRPr="00D10F7B">
        <w:t>5. Диспетчерские центры управления перевозками.</w:t>
      </w:r>
    </w:p>
    <w:p w14:paraId="692C41E9" w14:textId="77777777" w:rsidR="00960A38" w:rsidRPr="00D10F7B" w:rsidRDefault="00960A38" w:rsidP="00960A38">
      <w:pPr>
        <w:autoSpaceDE w:val="0"/>
        <w:autoSpaceDN w:val="0"/>
        <w:adjustRightInd w:val="0"/>
      </w:pPr>
      <w:r w:rsidRPr="00D10F7B">
        <w:t>6. Участки железнодорожных путей общего пользования, в пределах которых совершались хищения грузов из находящегося на указанных путях железнодорожного подвижного состава и имущества владельца инфраструктуры железнодорожного транспорта общего пользования, по решению владельца инфраструктуры железнодорожного транспорта общего пользования.</w:t>
      </w:r>
    </w:p>
    <w:p w14:paraId="5527975C" w14:textId="77777777" w:rsidR="00960A38" w:rsidRPr="00D10F7B" w:rsidRDefault="00960A38" w:rsidP="00960A38">
      <w:pPr>
        <w:pStyle w:val="ConsPlusNormal"/>
        <w:ind w:firstLine="567"/>
        <w:jc w:val="both"/>
        <w:rPr>
          <w:rFonts w:ascii="Times New Roman" w:hAnsi="Times New Roman" w:cs="Times New Roman"/>
          <w:sz w:val="24"/>
          <w:szCs w:val="24"/>
        </w:rPr>
      </w:pPr>
      <w:r w:rsidRPr="00D10F7B">
        <w:rPr>
          <w:rFonts w:ascii="Times New Roman" w:hAnsi="Times New Roman" w:cs="Times New Roman"/>
          <w:b/>
          <w:sz w:val="24"/>
          <w:szCs w:val="24"/>
        </w:rPr>
        <w:t>Насыпь (железнодорожный транспорт)</w:t>
      </w:r>
      <w:r w:rsidRPr="00D10F7B">
        <w:rPr>
          <w:rFonts w:ascii="Times New Roman" w:hAnsi="Times New Roman" w:cs="Times New Roman"/>
          <w:sz w:val="24"/>
          <w:szCs w:val="24"/>
        </w:rPr>
        <w:t xml:space="preserve"> - инженерное земляное сооружение, устраиваемое из природных и/или техногенных грунтов, в пределах которого вся поверхность, основная площадка, земляного полотна располагается выше уровня поверхности земли.</w:t>
      </w:r>
    </w:p>
    <w:p w14:paraId="6AE683BA" w14:textId="77777777" w:rsidR="00960A38" w:rsidRPr="00D10F7B" w:rsidRDefault="00960A38" w:rsidP="00960A38">
      <w:r w:rsidRPr="00D10F7B">
        <w:rPr>
          <w:b/>
        </w:rPr>
        <w:t>Непосредственная угроза</w:t>
      </w:r>
      <w:r w:rsidRPr="00D10F7B">
        <w:t xml:space="preserve"> - наличие совокупности конкретных условий и факторов, создающих опасность совершения акта незаконного вмешательства в деятельность транспортного комплекса.</w:t>
      </w:r>
    </w:p>
    <w:p w14:paraId="28587893" w14:textId="77777777" w:rsidR="00960A38" w:rsidRPr="00D10F7B" w:rsidRDefault="00960A38" w:rsidP="00960A38">
      <w:pPr>
        <w:pStyle w:val="ConsPlusNormal"/>
        <w:ind w:firstLine="567"/>
        <w:jc w:val="both"/>
        <w:rPr>
          <w:rFonts w:ascii="Times New Roman" w:hAnsi="Times New Roman" w:cs="Times New Roman"/>
          <w:sz w:val="24"/>
          <w:szCs w:val="24"/>
        </w:rPr>
      </w:pPr>
      <w:r w:rsidRPr="00D10F7B">
        <w:rPr>
          <w:rFonts w:ascii="Times New Roman" w:hAnsi="Times New Roman" w:cs="Times New Roman"/>
          <w:b/>
          <w:sz w:val="24"/>
          <w:szCs w:val="24"/>
        </w:rPr>
        <w:t xml:space="preserve">Неправильный железнодорожный путь </w:t>
      </w:r>
      <w:r w:rsidRPr="00D10F7B">
        <w:rPr>
          <w:rFonts w:ascii="Times New Roman" w:hAnsi="Times New Roman" w:cs="Times New Roman"/>
          <w:sz w:val="24"/>
          <w:szCs w:val="24"/>
        </w:rPr>
        <w:t>- железнодорожный путь, по которому осуществляется движение железнодорожного подвижного состава в направлении, противоположном специализированному направлению.</w:t>
      </w:r>
    </w:p>
    <w:p w14:paraId="2550C995" w14:textId="77777777" w:rsidR="00960A38" w:rsidRPr="00D10F7B" w:rsidRDefault="00960A38" w:rsidP="00960A38">
      <w:pPr>
        <w:pStyle w:val="ConsPlusNormal"/>
        <w:ind w:firstLine="567"/>
        <w:jc w:val="both"/>
        <w:rPr>
          <w:rFonts w:ascii="Times New Roman" w:hAnsi="Times New Roman" w:cs="Times New Roman"/>
          <w:sz w:val="24"/>
          <w:szCs w:val="24"/>
        </w:rPr>
      </w:pPr>
      <w:r w:rsidRPr="00D10F7B">
        <w:rPr>
          <w:rFonts w:ascii="Times New Roman" w:hAnsi="Times New Roman" w:cs="Times New Roman"/>
          <w:b/>
          <w:sz w:val="24"/>
          <w:szCs w:val="24"/>
        </w:rPr>
        <w:t>Обгонный пункт</w:t>
      </w:r>
      <w:r w:rsidRPr="00D10F7B">
        <w:rPr>
          <w:rFonts w:ascii="Times New Roman" w:hAnsi="Times New Roman" w:cs="Times New Roman"/>
          <w:sz w:val="24"/>
          <w:szCs w:val="24"/>
        </w:rPr>
        <w:t xml:space="preserve"> - раздельный пункт на двухпутных линиях, имеющий путевое развитие, допускающее обгон поездов и в необходимых случаях, перевод поезда с одного главного пути на другой. </w:t>
      </w:r>
    </w:p>
    <w:p w14:paraId="6536B27A" w14:textId="77777777" w:rsidR="0062357C" w:rsidRPr="00D10F7B" w:rsidRDefault="0062357C" w:rsidP="0062357C">
      <w:pPr>
        <w:pStyle w:val="ConsPlusNormal"/>
        <w:ind w:firstLine="567"/>
        <w:jc w:val="both"/>
        <w:rPr>
          <w:rFonts w:ascii="Times New Roman" w:hAnsi="Times New Roman" w:cs="Times New Roman"/>
          <w:sz w:val="24"/>
          <w:szCs w:val="24"/>
        </w:rPr>
      </w:pPr>
      <w:r w:rsidRPr="00D10F7B">
        <w:rPr>
          <w:rFonts w:ascii="Times New Roman" w:hAnsi="Times New Roman" w:cs="Times New Roman"/>
          <w:b/>
          <w:sz w:val="24"/>
          <w:szCs w:val="24"/>
        </w:rPr>
        <w:t>Обделка</w:t>
      </w:r>
      <w:r w:rsidRPr="00D10F7B">
        <w:rPr>
          <w:rFonts w:ascii="Times New Roman" w:hAnsi="Times New Roman" w:cs="Times New Roman"/>
          <w:sz w:val="24"/>
          <w:szCs w:val="24"/>
        </w:rPr>
        <w:t xml:space="preserve"> - постоянная несущая конструкция, воспринимающая внешние нагрузки, ограждающая подземную выработку и образующая ее внутреннюю поверхность.</w:t>
      </w:r>
    </w:p>
    <w:p w14:paraId="16777168" w14:textId="77777777" w:rsidR="00960A38" w:rsidRPr="00D10F7B" w:rsidRDefault="00960A38" w:rsidP="00960A38">
      <w:r w:rsidRPr="00D10F7B">
        <w:rPr>
          <w:b/>
        </w:rPr>
        <w:t xml:space="preserve">Обеспечение транспортной безопасности </w:t>
      </w:r>
      <w:r w:rsidRPr="00D10F7B">
        <w:t>- реализация определяемой государством системы правовых, экономических, организационных и иных мер в сфере транспортного комплекса, соответствующих угрозам совершения актов незаконного вмешательства.</w:t>
      </w:r>
    </w:p>
    <w:p w14:paraId="7F466F6E" w14:textId="77777777" w:rsidR="00960A38" w:rsidRPr="00D10F7B" w:rsidRDefault="00960A38" w:rsidP="00960A38">
      <w:r w:rsidRPr="00D10F7B">
        <w:rPr>
          <w:b/>
        </w:rPr>
        <w:lastRenderedPageBreak/>
        <w:t>Объекты досмотра</w:t>
      </w:r>
      <w:r w:rsidRPr="00D10F7B">
        <w:t xml:space="preserve"> </w:t>
      </w:r>
      <w:r w:rsidRPr="00D10F7B">
        <w:rPr>
          <w:b/>
        </w:rPr>
        <w:t>-</w:t>
      </w:r>
      <w:r w:rsidRPr="00D10F7B">
        <w:t xml:space="preserve"> физические лица, транспортные средства, грузы, багаж, почтовые отправления, ручная кладь и личные вещи, находящиеся у физических лиц, иные материальные объекты.</w:t>
      </w:r>
    </w:p>
    <w:p w14:paraId="1160B61D" w14:textId="77777777" w:rsidR="00543A9F" w:rsidRPr="00D10F7B" w:rsidRDefault="00543A9F" w:rsidP="00960A38">
      <w:pPr>
        <w:pStyle w:val="ConsPlusNormal"/>
        <w:ind w:firstLine="567"/>
        <w:jc w:val="both"/>
        <w:rPr>
          <w:rFonts w:ascii="Times New Roman" w:hAnsi="Times New Roman" w:cs="Times New Roman"/>
          <w:i/>
          <w:iCs/>
          <w:sz w:val="24"/>
          <w:szCs w:val="24"/>
        </w:rPr>
      </w:pPr>
      <w:r w:rsidRPr="00D10F7B">
        <w:rPr>
          <w:rFonts w:ascii="Times New Roman" w:hAnsi="Times New Roman" w:cs="Times New Roman"/>
          <w:b/>
          <w:bCs/>
          <w:i/>
          <w:iCs/>
          <w:sz w:val="24"/>
          <w:szCs w:val="24"/>
        </w:rPr>
        <w:t>Примечание:</w:t>
      </w:r>
      <w:r w:rsidRPr="00D10F7B">
        <w:rPr>
          <w:rFonts w:ascii="Times New Roman" w:hAnsi="Times New Roman" w:cs="Times New Roman"/>
          <w:i/>
          <w:iCs/>
          <w:sz w:val="24"/>
          <w:szCs w:val="24"/>
        </w:rPr>
        <w:t xml:space="preserve"> Учитывая тот факт, что в Правилах проведения досмотра для транспортных средств железнодорожного транспорта применяется аббревиатура ТС, то транспортными средствами, указанными в пункте 5 главы 1 Правил проведения досмотра как объекты досмотра, и в соответствии с главой VII Правил проведения досмотра, являются автотранспортные средства, самоходные машины и механизмы, перемещающиеся в зону транспортной безопасности ОТИ.</w:t>
      </w:r>
    </w:p>
    <w:p w14:paraId="4C2DC832" w14:textId="463733E7" w:rsidR="00960A38" w:rsidRPr="00D10F7B" w:rsidRDefault="00960A38" w:rsidP="00960A38">
      <w:pPr>
        <w:pStyle w:val="ConsPlusNormal"/>
        <w:ind w:firstLine="567"/>
        <w:jc w:val="both"/>
        <w:rPr>
          <w:rFonts w:ascii="Times New Roman" w:hAnsi="Times New Roman" w:cs="Times New Roman"/>
          <w:sz w:val="24"/>
          <w:szCs w:val="24"/>
        </w:rPr>
      </w:pPr>
      <w:r w:rsidRPr="00D10F7B">
        <w:rPr>
          <w:rFonts w:ascii="Times New Roman" w:hAnsi="Times New Roman" w:cs="Times New Roman"/>
          <w:b/>
          <w:sz w:val="24"/>
          <w:szCs w:val="24"/>
        </w:rPr>
        <w:t xml:space="preserve">Объекты транспортной инфраструктуры </w:t>
      </w:r>
      <w:r w:rsidRPr="00D10F7B">
        <w:rPr>
          <w:rFonts w:ascii="Times New Roman" w:hAnsi="Times New Roman" w:cs="Times New Roman"/>
          <w:sz w:val="24"/>
          <w:szCs w:val="24"/>
        </w:rPr>
        <w:t>- технологический комплекс, включающий в себя:</w:t>
      </w:r>
    </w:p>
    <w:p w14:paraId="1365FC1C" w14:textId="77777777" w:rsidR="00960A38" w:rsidRPr="00D10F7B" w:rsidRDefault="00960A38" w:rsidP="00960A38">
      <w:r w:rsidRPr="00D10F7B">
        <w:t>1. Железнодорожные вокзалы и станции;</w:t>
      </w:r>
    </w:p>
    <w:p w14:paraId="4A857EC2" w14:textId="77777777" w:rsidR="00960A38" w:rsidRPr="00D10F7B" w:rsidRDefault="00960A38" w:rsidP="00960A38">
      <w:pPr>
        <w:tabs>
          <w:tab w:val="left" w:pos="4185"/>
        </w:tabs>
      </w:pPr>
      <w:r w:rsidRPr="00D10F7B">
        <w:t>2. Тоннели, эстакады, мосты;</w:t>
      </w:r>
    </w:p>
    <w:p w14:paraId="1A34F4F5" w14:textId="77777777" w:rsidR="00684316" w:rsidRPr="00D10F7B" w:rsidRDefault="00684316" w:rsidP="00684316">
      <w:r w:rsidRPr="00D10F7B">
        <w:t>3. Определяемые Правительством РФ:</w:t>
      </w:r>
    </w:p>
    <w:p w14:paraId="7CA614D8" w14:textId="77777777" w:rsidR="00684316" w:rsidRPr="00D10F7B" w:rsidRDefault="00684316" w:rsidP="00684316">
      <w:r w:rsidRPr="00D10F7B">
        <w:t>3.1. Участки железнодорожных путей общего и необщего пользования:</w:t>
      </w:r>
    </w:p>
    <w:p w14:paraId="0A7AAB5E" w14:textId="77777777" w:rsidR="00684316" w:rsidRPr="00D10F7B" w:rsidRDefault="00684316" w:rsidP="00684316">
      <w:r w:rsidRPr="00D10F7B">
        <w:t>3.1.1. Участки железнодорожных путей общего пользования:</w:t>
      </w:r>
    </w:p>
    <w:p w14:paraId="1F0CE33B" w14:textId="77777777" w:rsidR="00684316" w:rsidRPr="00D10F7B" w:rsidRDefault="00684316" w:rsidP="00684316">
      <w:r w:rsidRPr="00D10F7B">
        <w:t>а) участки, на которых осуществляется высокоскоростное и (или) скоростное железнодорожное сообщение;</w:t>
      </w:r>
    </w:p>
    <w:p w14:paraId="4C761D1C" w14:textId="77777777" w:rsidR="00684316" w:rsidRPr="00D10F7B" w:rsidRDefault="00684316" w:rsidP="00684316">
      <w:r w:rsidRPr="00D10F7B">
        <w:t>б) участки:</w:t>
      </w:r>
    </w:p>
    <w:p w14:paraId="6A478A5E" w14:textId="77777777" w:rsidR="00684316" w:rsidRPr="00D10F7B" w:rsidRDefault="00684316" w:rsidP="00684316">
      <w:r w:rsidRPr="00D10F7B">
        <w:t>Махачкала - Тарки и Тарки - Берикей;</w:t>
      </w:r>
    </w:p>
    <w:p w14:paraId="55943820" w14:textId="77777777" w:rsidR="00684316" w:rsidRPr="00D10F7B" w:rsidRDefault="00684316" w:rsidP="00684316">
      <w:r w:rsidRPr="00D10F7B">
        <w:t>Туапсе - Адлер и Адлер - Веселое;</w:t>
      </w:r>
    </w:p>
    <w:p w14:paraId="323A06C2" w14:textId="77777777" w:rsidR="00684316" w:rsidRPr="00D10F7B" w:rsidRDefault="00684316" w:rsidP="00684316">
      <w:r w:rsidRPr="00D10F7B">
        <w:t>Адлер - Красная Поляна;</w:t>
      </w:r>
    </w:p>
    <w:p w14:paraId="7721FFDD" w14:textId="77777777" w:rsidR="00684316" w:rsidRPr="00D10F7B" w:rsidRDefault="00684316" w:rsidP="00684316">
      <w:r w:rsidRPr="00D10F7B">
        <w:t>Симферополь - Севастополь;</w:t>
      </w:r>
    </w:p>
    <w:p w14:paraId="6E61B4BF" w14:textId="77777777" w:rsidR="00684316" w:rsidRPr="00D10F7B" w:rsidRDefault="00684316" w:rsidP="00684316">
      <w:r w:rsidRPr="00D10F7B">
        <w:t>Багерово - Керчь-Порт;</w:t>
      </w:r>
    </w:p>
    <w:p w14:paraId="35600025" w14:textId="77777777" w:rsidR="00684316" w:rsidRPr="00D10F7B" w:rsidRDefault="00684316" w:rsidP="00684316">
      <w:r w:rsidRPr="00D10F7B">
        <w:t>от станции Багерово (включая Багерово) через станцию Керчь-Южная Новый Парк до точки с ординатой 156 км ПК4+01;</w:t>
      </w:r>
    </w:p>
    <w:p w14:paraId="3EF24F8D" w14:textId="77777777" w:rsidR="00684316" w:rsidRPr="00D10F7B" w:rsidRDefault="00684316" w:rsidP="00684316">
      <w:r w:rsidRPr="00D10F7B">
        <w:t>от точки с ординатой 156 км ПК4+01 до точки с ординатой 137 км ПК3+68,08, включая железнодорожную часть транспортного перехода через Керченский пролив;</w:t>
      </w:r>
    </w:p>
    <w:p w14:paraId="70E2B254" w14:textId="77777777" w:rsidR="00684316" w:rsidRPr="00D10F7B" w:rsidRDefault="00684316" w:rsidP="00684316">
      <w:r w:rsidRPr="00D10F7B">
        <w:t>от точки с ординатой 137 км ПК3+68,08 в сторону станции Тамань-Пассажирская и Обгонного пункта "22 км" до точки с ординатой 105 км ПК4+35.</w:t>
      </w:r>
    </w:p>
    <w:p w14:paraId="43E0461D" w14:textId="77777777" w:rsidR="00684316" w:rsidRPr="00D10F7B" w:rsidRDefault="00684316" w:rsidP="00684316">
      <w:r w:rsidRPr="00D10F7B">
        <w:t>3.1.2. Участки железнодорожных путей необщего пользования:</w:t>
      </w:r>
    </w:p>
    <w:p w14:paraId="0DEE9B48" w14:textId="77777777" w:rsidR="00684316" w:rsidRPr="00D10F7B" w:rsidRDefault="00684316" w:rsidP="00684316">
      <w:r w:rsidRPr="00D10F7B">
        <w:t>а) участки, на которых осуществляются подача и (или) уборка вагонов с грузами повышенной опасности, маневровые работы для вагонов с грузами повышенной опасности, а также стоянка вагонов с грузами повышенной опасности;</w:t>
      </w:r>
    </w:p>
    <w:p w14:paraId="15C7DD58" w14:textId="77777777" w:rsidR="00684316" w:rsidRPr="00D10F7B" w:rsidRDefault="00684316" w:rsidP="00684316">
      <w:r w:rsidRPr="00D10F7B">
        <w:t>б) участки, примыкающие (непосредственно или через другие железнодорожные пути необщего пользования) к железнодорожным станциям и (или) железнодорожным путям, на которых осуществляется высокоскоростное и (или) скоростное сообщение.</w:t>
      </w:r>
    </w:p>
    <w:p w14:paraId="2F8337AF" w14:textId="62B3FE7B" w:rsidR="00684316" w:rsidRPr="00D10F7B" w:rsidRDefault="00684316" w:rsidP="00684316">
      <w:r w:rsidRPr="00D10F7B">
        <w:t>3.2. Обеспечивающие функционирование транспортного комплекса здания, сооружения и помещения для обслуживания пассажиров:</w:t>
      </w:r>
    </w:p>
    <w:p w14:paraId="57FC0FB0" w14:textId="77777777" w:rsidR="00684316" w:rsidRPr="00D10F7B" w:rsidRDefault="00684316" w:rsidP="00684316">
      <w:r w:rsidRPr="00D10F7B">
        <w:t>а) пассажирские остановочные железнодорожные пункты Малого кольца Московской железной дороги - Площадь Гагарина, Кутузове, СИТИ, Лужники, Владыкино, Гостиничная, Николаевская, Коптево, Войковская, Волоколамская, Ходынка, Новопесчанная, ЗИЛ, Автозаводская, Дубровка, Волгоградская, Андроновка, Соколиная Гора, Измайловский парк, Черкизовская, Открытое шоссе, Варшавское шоссе, Новохохловская, Белокаменная, Ботанический сад, Хорошево, Шелепиха, Шоссе Энтузиастов, Рязанская, Ярославская, Севастопольский проспект;</w:t>
      </w:r>
    </w:p>
    <w:p w14:paraId="7BF2A7FA" w14:textId="77777777" w:rsidR="00684316" w:rsidRPr="00D10F7B" w:rsidRDefault="00684316" w:rsidP="00684316">
      <w:r w:rsidRPr="00D10F7B">
        <w:t>б) пассажирские остановочные железнодорожные пункты, в том числе входящие в состав пассажирских и грузовых железнодорожных станций (пассажирские обустройства железнодорожных станций), находящиеся на железнодорожных участках Одинцово - Лобня, Нахабино - Подольск, Крюково - Раменское, Апрелевка - Железнодорожная, Пушкино - Домодедово Московской и Октябрьской железных дорог в границах Московских центральных диаметров.</w:t>
      </w:r>
    </w:p>
    <w:p w14:paraId="2723283E" w14:textId="77777777" w:rsidR="00684316" w:rsidRPr="00D10F7B" w:rsidRDefault="00684316" w:rsidP="00684316">
      <w:pPr>
        <w:widowControl w:val="0"/>
        <w:autoSpaceDE w:val="0"/>
        <w:autoSpaceDN w:val="0"/>
      </w:pPr>
      <w:r w:rsidRPr="00D10F7B">
        <w:rPr>
          <w:i/>
        </w:rPr>
        <w:lastRenderedPageBreak/>
        <w:t xml:space="preserve">(Федеральный закон от 09.02.2007 № 16-ФЗ "О транспортной безопасности". Постановление Правительства РФ от 15.09.2020 № 1442 </w:t>
      </w:r>
      <w:r w:rsidRPr="00D10F7B">
        <w:t>"Об определении участков автомобильных дорог, железнодорожных и внутренних водных путей, вертодромов, посадочных площадок, а также обеспечивающих функционирование транспортного комплекса зданий, сооружений и помещений для обслуживания пассажиров и транспортных средств, погрузки, разгрузки и хранения опасных грузов, на перевозку которых требуется специальное разрешение, и (или) грузов повышенной опасности, являющихся объектами транспортной инфраструктуры, и признании утратившими силу актов и отдельных положений актов правительства Российской Федерации).</w:t>
      </w:r>
    </w:p>
    <w:p w14:paraId="0ACBA745" w14:textId="77777777" w:rsidR="00684316" w:rsidRPr="00D10F7B" w:rsidRDefault="00684316" w:rsidP="00684316">
      <w:r w:rsidRPr="00D10F7B">
        <w:t>4.  Определяемые Минтрансом России:</w:t>
      </w:r>
    </w:p>
    <w:p w14:paraId="41DCC640" w14:textId="77777777" w:rsidR="00684316" w:rsidRPr="00D10F7B" w:rsidRDefault="00684316" w:rsidP="00684316">
      <w:pPr>
        <w:widowControl w:val="0"/>
        <w:autoSpaceDE w:val="0"/>
        <w:autoSpaceDN w:val="0"/>
        <w:rPr>
          <w:i/>
        </w:rPr>
      </w:pPr>
      <w:r w:rsidRPr="00D10F7B">
        <w:rPr>
          <w:i/>
        </w:rPr>
        <w:t>(Федеральный закон от 09.02.2007 № 16-ФЗ "О транспортной безопасности").</w:t>
      </w:r>
    </w:p>
    <w:p w14:paraId="4DAE6A54" w14:textId="77777777" w:rsidR="00684316" w:rsidRPr="00D10F7B" w:rsidRDefault="00684316" w:rsidP="00684316">
      <w:r w:rsidRPr="00D10F7B">
        <w:t>4.1. Объекты систем связи, навигации и управления движением транспортных средств железнодорожного транспорта, являющиеся объектами транспортной инфраструктуры:</w:t>
      </w:r>
    </w:p>
    <w:p w14:paraId="3731F3A1" w14:textId="77777777" w:rsidR="00684316" w:rsidRPr="00D10F7B" w:rsidRDefault="00684316" w:rsidP="00684316">
      <w:r w:rsidRPr="00D10F7B">
        <w:t>- центры диспетчерского управления (диспетчерские центры управления перевозками).</w:t>
      </w:r>
    </w:p>
    <w:p w14:paraId="125C3C89" w14:textId="77777777" w:rsidR="00684316" w:rsidRPr="00D10F7B" w:rsidRDefault="00684316" w:rsidP="00684316">
      <w:pPr>
        <w:widowControl w:val="0"/>
        <w:autoSpaceDE w:val="0"/>
        <w:autoSpaceDN w:val="0"/>
        <w:rPr>
          <w:i/>
        </w:rPr>
      </w:pPr>
      <w:r w:rsidRPr="00D10F7B">
        <w:rPr>
          <w:i/>
        </w:rPr>
        <w:t>(Федеральный закон от 09.02.2007 № 16-ФЗ "О транспортной безопасности". Приказ Минтранса России от 28.01.2021 № 21 "Об определении объектов систем связи, навигации и управления движением транспортных средств воздушного, железнодорожного, морского и внутреннего водного транспорта, являющихся объектами транспортной инфраструктуры").</w:t>
      </w:r>
    </w:p>
    <w:p w14:paraId="27180830" w14:textId="77777777" w:rsidR="00960A38" w:rsidRPr="00D10F7B" w:rsidRDefault="00960A38" w:rsidP="00960A38">
      <w:pPr>
        <w:pStyle w:val="ConsPlusNormal"/>
        <w:ind w:firstLine="567"/>
        <w:jc w:val="both"/>
        <w:rPr>
          <w:rFonts w:ascii="Times New Roman" w:hAnsi="Times New Roman" w:cs="Times New Roman"/>
          <w:sz w:val="24"/>
          <w:szCs w:val="24"/>
        </w:rPr>
      </w:pPr>
      <w:r w:rsidRPr="00D10F7B">
        <w:rPr>
          <w:rFonts w:ascii="Times New Roman" w:hAnsi="Times New Roman" w:cs="Times New Roman"/>
          <w:b/>
          <w:sz w:val="24"/>
          <w:szCs w:val="24"/>
        </w:rPr>
        <w:t>Ограждение мостовое</w:t>
      </w:r>
      <w:r w:rsidRPr="00D10F7B">
        <w:rPr>
          <w:rFonts w:ascii="Times New Roman" w:hAnsi="Times New Roman" w:cs="Times New Roman"/>
          <w:sz w:val="24"/>
          <w:szCs w:val="24"/>
        </w:rPr>
        <w:t xml:space="preserve"> - конструктивный элемент мостового полотна, устанавливаемый на границах габарита приближения строений, предназначенный для предотвращения съезда транспортных средств за его пределы и исправления траектории движения автомобиля при наезде на ограждение. Ограждение может быть бетонное, железобетонное и металлическое. По конструкции различают барьерное ограждение, состоящее из стоек и горизонтального бруса или профильной стальной ленты либо трубы (труб), установленных на стойках на некотором уровне над верхом покрытия, и парапетное ограждение, выполненное в виде железобетонной стенки.</w:t>
      </w:r>
    </w:p>
    <w:p w14:paraId="5FFEE590" w14:textId="77777777" w:rsidR="00960A38" w:rsidRPr="00D10F7B" w:rsidRDefault="00960A38" w:rsidP="00960A38">
      <w:pPr>
        <w:pStyle w:val="ConsPlusNormal"/>
        <w:ind w:firstLine="567"/>
        <w:jc w:val="both"/>
        <w:rPr>
          <w:rFonts w:ascii="Times New Roman" w:hAnsi="Times New Roman" w:cs="Times New Roman"/>
          <w:sz w:val="24"/>
          <w:szCs w:val="24"/>
        </w:rPr>
      </w:pPr>
      <w:r w:rsidRPr="00D10F7B">
        <w:rPr>
          <w:rFonts w:ascii="Times New Roman" w:hAnsi="Times New Roman" w:cs="Times New Roman"/>
          <w:b/>
          <w:sz w:val="24"/>
          <w:szCs w:val="24"/>
        </w:rPr>
        <w:t>Опасный груз</w:t>
      </w:r>
      <w:r w:rsidRPr="00D10F7B">
        <w:rPr>
          <w:rFonts w:ascii="Times New Roman" w:hAnsi="Times New Roman" w:cs="Times New Roman"/>
          <w:sz w:val="24"/>
          <w:szCs w:val="24"/>
        </w:rPr>
        <w:t xml:space="preserve"> - груз, который в силу присущих ему свойств при определенных условиях при перевозке, выполнении маневровых, погрузочно-разгрузочных работ и хранении может стать причиной взрыва, пожара, химического или иного вида заражения либо повреждения технических средств, устройств, оборудования и других объектов железнодорожного транспорта и третьих лиц, а также причинения вреда жизни или здоровью граждан, вреда окружающей среде.</w:t>
      </w:r>
    </w:p>
    <w:p w14:paraId="50B9B421" w14:textId="77777777" w:rsidR="00960A38" w:rsidRPr="00D10F7B" w:rsidRDefault="00960A38" w:rsidP="00960A38">
      <w:pPr>
        <w:pStyle w:val="ConsPlusNormal"/>
        <w:ind w:firstLine="567"/>
        <w:jc w:val="both"/>
        <w:rPr>
          <w:rFonts w:ascii="Times New Roman" w:hAnsi="Times New Roman" w:cs="Times New Roman"/>
          <w:sz w:val="24"/>
          <w:szCs w:val="24"/>
        </w:rPr>
      </w:pPr>
      <w:r w:rsidRPr="00D10F7B">
        <w:rPr>
          <w:rFonts w:ascii="Times New Roman" w:hAnsi="Times New Roman" w:cs="Times New Roman"/>
          <w:b/>
          <w:sz w:val="24"/>
          <w:szCs w:val="24"/>
        </w:rPr>
        <w:t>Опора моста</w:t>
      </w:r>
      <w:r w:rsidRPr="00D10F7B">
        <w:rPr>
          <w:rFonts w:ascii="Times New Roman" w:hAnsi="Times New Roman" w:cs="Times New Roman"/>
          <w:sz w:val="24"/>
          <w:szCs w:val="24"/>
        </w:rPr>
        <w:t xml:space="preserve"> - несущий элемент мостового сооружения, поддерживающий пролетные строения и передающий нагрузки от них на фундамент.</w:t>
      </w:r>
    </w:p>
    <w:p w14:paraId="0AC08837" w14:textId="77777777" w:rsidR="00960A38" w:rsidRPr="00D10F7B" w:rsidRDefault="00960A38" w:rsidP="00960A38">
      <w:pPr>
        <w:pStyle w:val="ConsPlusNormal"/>
        <w:ind w:firstLine="567"/>
        <w:jc w:val="both"/>
        <w:rPr>
          <w:rFonts w:ascii="Times New Roman" w:hAnsi="Times New Roman" w:cs="Times New Roman"/>
          <w:sz w:val="24"/>
          <w:szCs w:val="24"/>
        </w:rPr>
      </w:pPr>
      <w:r w:rsidRPr="00D10F7B">
        <w:rPr>
          <w:rFonts w:ascii="Times New Roman" w:hAnsi="Times New Roman" w:cs="Times New Roman"/>
          <w:b/>
          <w:sz w:val="24"/>
          <w:szCs w:val="24"/>
        </w:rPr>
        <w:t>Островная пассажирская платформа</w:t>
      </w:r>
      <w:r w:rsidRPr="00D10F7B">
        <w:rPr>
          <w:rFonts w:ascii="Times New Roman" w:hAnsi="Times New Roman" w:cs="Times New Roman"/>
          <w:sz w:val="24"/>
          <w:szCs w:val="24"/>
        </w:rPr>
        <w:t xml:space="preserve"> - платформа, расположенная между железнодорожными путями.</w:t>
      </w:r>
    </w:p>
    <w:p w14:paraId="1BB687CF" w14:textId="77777777" w:rsidR="00960A38" w:rsidRPr="00D10F7B" w:rsidRDefault="00960A38" w:rsidP="00960A38">
      <w:pPr>
        <w:pStyle w:val="ConsPlusNormal"/>
        <w:ind w:firstLine="567"/>
        <w:jc w:val="both"/>
        <w:rPr>
          <w:rFonts w:ascii="Times New Roman" w:hAnsi="Times New Roman" w:cs="Times New Roman"/>
          <w:sz w:val="24"/>
          <w:szCs w:val="24"/>
        </w:rPr>
      </w:pPr>
      <w:r w:rsidRPr="00D10F7B">
        <w:rPr>
          <w:rFonts w:ascii="Times New Roman" w:hAnsi="Times New Roman" w:cs="Times New Roman"/>
          <w:b/>
          <w:sz w:val="24"/>
          <w:szCs w:val="24"/>
        </w:rPr>
        <w:t xml:space="preserve">Отверстие трубы </w:t>
      </w:r>
      <w:r w:rsidRPr="00D10F7B">
        <w:rPr>
          <w:rFonts w:ascii="Times New Roman" w:hAnsi="Times New Roman" w:cs="Times New Roman"/>
          <w:sz w:val="24"/>
          <w:szCs w:val="24"/>
        </w:rPr>
        <w:t>- расстояние между боковыми стенками прямоугольных труб или внутренний диаметр трубы.</w:t>
      </w:r>
    </w:p>
    <w:p w14:paraId="338D3E72" w14:textId="77777777" w:rsidR="00960A38" w:rsidRPr="00D10F7B" w:rsidRDefault="00960A38" w:rsidP="00960A38">
      <w:pPr>
        <w:pStyle w:val="ConsPlusNormal"/>
        <w:ind w:firstLine="567"/>
        <w:jc w:val="both"/>
        <w:rPr>
          <w:rFonts w:ascii="Times New Roman" w:hAnsi="Times New Roman" w:cs="Times New Roman"/>
          <w:sz w:val="24"/>
          <w:szCs w:val="24"/>
        </w:rPr>
      </w:pPr>
      <w:r w:rsidRPr="00D10F7B">
        <w:rPr>
          <w:rFonts w:ascii="Times New Roman" w:hAnsi="Times New Roman" w:cs="Times New Roman"/>
          <w:b/>
          <w:sz w:val="24"/>
          <w:szCs w:val="24"/>
        </w:rPr>
        <w:t xml:space="preserve">Охранная стрелка </w:t>
      </w:r>
      <w:r w:rsidRPr="00D10F7B">
        <w:rPr>
          <w:rFonts w:ascii="Times New Roman" w:hAnsi="Times New Roman" w:cs="Times New Roman"/>
          <w:sz w:val="24"/>
          <w:szCs w:val="24"/>
        </w:rPr>
        <w:t>- стрелка, устанавливаемая при приготовлении маршрута приема или отправления поезда в положение, исключающее возможность выхода подвижного состава на подготовленный маршрут.</w:t>
      </w:r>
    </w:p>
    <w:p w14:paraId="4CA15E40" w14:textId="77777777" w:rsidR="00960A38" w:rsidRPr="00D10F7B" w:rsidRDefault="00960A38" w:rsidP="00960A38">
      <w:pPr>
        <w:pStyle w:val="ConsPlusNormal"/>
        <w:ind w:firstLine="567"/>
        <w:jc w:val="both"/>
        <w:rPr>
          <w:rFonts w:ascii="Times New Roman" w:hAnsi="Times New Roman" w:cs="Times New Roman"/>
          <w:sz w:val="24"/>
          <w:szCs w:val="24"/>
        </w:rPr>
      </w:pPr>
      <w:r w:rsidRPr="00D10F7B">
        <w:rPr>
          <w:rFonts w:ascii="Times New Roman" w:hAnsi="Times New Roman" w:cs="Times New Roman"/>
          <w:b/>
          <w:sz w:val="24"/>
          <w:szCs w:val="24"/>
        </w:rPr>
        <w:t>Охранные зоны</w:t>
      </w:r>
      <w:r w:rsidRPr="00D10F7B">
        <w:rPr>
          <w:rFonts w:ascii="Times New Roman" w:hAnsi="Times New Roman" w:cs="Times New Roman"/>
          <w:sz w:val="24"/>
          <w:szCs w:val="24"/>
        </w:rPr>
        <w:t xml:space="preserve"> - территории, которые прилегают с обеих сторон к полосе отвода и в границах которых устанавливается особый режим использования земельных участков (частей земельных участков) в целях обеспечения сохранности, прочности и устойчивости объектов железнодорожного транспорта, в том числе находящихся на территориях с подвижной почвой и на территориях, подверженных снежным, песчаным заносам и другим вредным воздействиям.</w:t>
      </w:r>
    </w:p>
    <w:p w14:paraId="65A997FC" w14:textId="77777777" w:rsidR="00960A38" w:rsidRPr="00D10F7B" w:rsidRDefault="00960A38" w:rsidP="00960A38">
      <w:r w:rsidRPr="00D10F7B">
        <w:rPr>
          <w:b/>
        </w:rPr>
        <w:t xml:space="preserve">Оценка уязвимости объектов транспортной инфраструктуры </w:t>
      </w:r>
      <w:r w:rsidRPr="00D10F7B">
        <w:t>- определение степени защищенности объектов транспортной инфраструктуры и судов, в отношении которых применяются правила торгового мореплавания и требования в области охраны судов и портовых средств, установленные международными договорами Российской Федерации, а также судов ледокольного флота, используемых для проводки по морским путям, от угроз совершения актов незаконного вмешательства.</w:t>
      </w:r>
    </w:p>
    <w:p w14:paraId="417D01E7" w14:textId="77777777" w:rsidR="00960A38" w:rsidRPr="00D10F7B" w:rsidRDefault="00960A38" w:rsidP="00960A38">
      <w:pPr>
        <w:pStyle w:val="ConsPlusNormal"/>
        <w:ind w:firstLine="567"/>
        <w:jc w:val="both"/>
        <w:rPr>
          <w:rFonts w:ascii="Times New Roman" w:hAnsi="Times New Roman" w:cs="Times New Roman"/>
          <w:sz w:val="24"/>
          <w:szCs w:val="24"/>
        </w:rPr>
      </w:pPr>
      <w:r w:rsidRPr="00D10F7B">
        <w:rPr>
          <w:rFonts w:ascii="Times New Roman" w:hAnsi="Times New Roman" w:cs="Times New Roman"/>
          <w:b/>
          <w:sz w:val="24"/>
          <w:szCs w:val="24"/>
        </w:rPr>
        <w:t xml:space="preserve">Пассажир - </w:t>
      </w:r>
      <w:r w:rsidRPr="00D10F7B">
        <w:rPr>
          <w:rFonts w:ascii="Times New Roman" w:hAnsi="Times New Roman" w:cs="Times New Roman"/>
          <w:sz w:val="24"/>
          <w:szCs w:val="24"/>
        </w:rPr>
        <w:t>физическое лицо, заключившее договор перевозки пассажира.</w:t>
      </w:r>
    </w:p>
    <w:p w14:paraId="4A10E60E" w14:textId="77777777" w:rsidR="00960A38" w:rsidRPr="00D10F7B" w:rsidRDefault="00960A38" w:rsidP="00960A38">
      <w:pPr>
        <w:pStyle w:val="ConsPlusNormal"/>
        <w:ind w:firstLine="567"/>
        <w:jc w:val="both"/>
        <w:rPr>
          <w:rFonts w:ascii="Times New Roman" w:hAnsi="Times New Roman" w:cs="Times New Roman"/>
          <w:sz w:val="24"/>
          <w:szCs w:val="24"/>
        </w:rPr>
      </w:pPr>
      <w:r w:rsidRPr="00D10F7B">
        <w:rPr>
          <w:rFonts w:ascii="Times New Roman" w:hAnsi="Times New Roman" w:cs="Times New Roman"/>
          <w:b/>
          <w:sz w:val="24"/>
          <w:szCs w:val="24"/>
        </w:rPr>
        <w:lastRenderedPageBreak/>
        <w:t>Пассажирские обустройства</w:t>
      </w:r>
      <w:r w:rsidRPr="00D10F7B">
        <w:rPr>
          <w:rFonts w:ascii="Times New Roman" w:hAnsi="Times New Roman" w:cs="Times New Roman"/>
          <w:sz w:val="24"/>
          <w:szCs w:val="24"/>
        </w:rPr>
        <w:t xml:space="preserve"> - комплекс сооружений и устройств, обеспечивающих реализацию технологии перевозочного процесса и сервисного обслуживания пассажира (пассажирские платформы, навесы, павильоны, билетные кассы, пассажирские здания вокзальных комплексов, ограждения, малые архитектурные формы, статическая и динамическая визуальная информация).</w:t>
      </w:r>
    </w:p>
    <w:p w14:paraId="6171E338" w14:textId="77777777" w:rsidR="00960A38" w:rsidRPr="00D10F7B" w:rsidRDefault="00960A38" w:rsidP="00960A38">
      <w:pPr>
        <w:pStyle w:val="ConsPlusNormal"/>
        <w:ind w:firstLine="567"/>
        <w:jc w:val="both"/>
        <w:rPr>
          <w:rFonts w:ascii="Times New Roman" w:hAnsi="Times New Roman" w:cs="Times New Roman"/>
          <w:sz w:val="24"/>
          <w:szCs w:val="24"/>
        </w:rPr>
      </w:pPr>
      <w:r w:rsidRPr="00D10F7B">
        <w:rPr>
          <w:rFonts w:ascii="Times New Roman" w:hAnsi="Times New Roman" w:cs="Times New Roman"/>
          <w:b/>
          <w:sz w:val="24"/>
          <w:szCs w:val="24"/>
        </w:rPr>
        <w:t>Пассажирский остановочный пункт</w:t>
      </w:r>
      <w:r w:rsidRPr="00D10F7B">
        <w:rPr>
          <w:rFonts w:ascii="Times New Roman" w:hAnsi="Times New Roman" w:cs="Times New Roman"/>
          <w:sz w:val="24"/>
          <w:szCs w:val="24"/>
        </w:rPr>
        <w:t xml:space="preserve"> - элемент железнодорожной инфраструктуры, предназначенный для остановки железнодорожного пассажирского подвижного состава, посадки и высадки пассажиров.</w:t>
      </w:r>
    </w:p>
    <w:p w14:paraId="6AEB4CFF" w14:textId="77777777" w:rsidR="0020591B" w:rsidRPr="00D10F7B" w:rsidRDefault="0020591B" w:rsidP="0020591B">
      <w:r w:rsidRPr="00D10F7B">
        <w:rPr>
          <w:b/>
        </w:rPr>
        <w:t>Перевозчик</w:t>
      </w:r>
      <w:r w:rsidRPr="00D10F7B">
        <w:t xml:space="preserve"> - юридическое лицо или индивидуальный предприниматель, принявшие на себя обязанность доставить пассажира, вверенный им отправителем груз, багаж, грузобагаж из пункта отправления в пункт назначения, а также выдать груз, багаж, грузобагаж управомоченному на его получение лицу (получателю). </w:t>
      </w:r>
    </w:p>
    <w:p w14:paraId="3EF700ED" w14:textId="77777777" w:rsidR="00570025" w:rsidRPr="00D10F7B" w:rsidRDefault="00570025" w:rsidP="00570025">
      <w:pPr>
        <w:pStyle w:val="ConsPlusNormal"/>
        <w:ind w:firstLine="567"/>
        <w:jc w:val="both"/>
        <w:rPr>
          <w:rFonts w:ascii="Times New Roman" w:hAnsi="Times New Roman" w:cs="Times New Roman"/>
          <w:sz w:val="24"/>
          <w:szCs w:val="24"/>
        </w:rPr>
      </w:pPr>
      <w:r w:rsidRPr="00D10F7B">
        <w:rPr>
          <w:rFonts w:ascii="Times New Roman" w:hAnsi="Times New Roman" w:cs="Times New Roman"/>
          <w:b/>
          <w:sz w:val="24"/>
          <w:szCs w:val="24"/>
        </w:rPr>
        <w:t xml:space="preserve">Перегон </w:t>
      </w:r>
      <w:r w:rsidRPr="00D10F7B">
        <w:rPr>
          <w:rFonts w:ascii="Times New Roman" w:hAnsi="Times New Roman" w:cs="Times New Roman"/>
          <w:sz w:val="24"/>
          <w:szCs w:val="24"/>
        </w:rPr>
        <w:t>- часть железнодорожной линии, ограниченная смежными железнодорожными станциями, разъездами, обгонными пунктами или путевыми постами.</w:t>
      </w:r>
    </w:p>
    <w:p w14:paraId="50B91F53" w14:textId="77777777" w:rsidR="00960A38" w:rsidRPr="00D10F7B" w:rsidRDefault="00960A38" w:rsidP="00960A38">
      <w:pPr>
        <w:pStyle w:val="ConsPlusNormal"/>
        <w:ind w:firstLine="567"/>
        <w:jc w:val="both"/>
        <w:rPr>
          <w:rFonts w:ascii="Times New Roman" w:hAnsi="Times New Roman" w:cs="Times New Roman"/>
          <w:sz w:val="24"/>
          <w:szCs w:val="24"/>
        </w:rPr>
      </w:pPr>
      <w:r w:rsidRPr="00D10F7B">
        <w:rPr>
          <w:rFonts w:ascii="Times New Roman" w:hAnsi="Times New Roman" w:cs="Times New Roman"/>
          <w:b/>
          <w:sz w:val="24"/>
          <w:szCs w:val="24"/>
        </w:rPr>
        <w:t xml:space="preserve">Перегонная связь </w:t>
      </w:r>
      <w:r w:rsidRPr="00D10F7B">
        <w:rPr>
          <w:rFonts w:ascii="Times New Roman" w:hAnsi="Times New Roman" w:cs="Times New Roman"/>
          <w:sz w:val="24"/>
          <w:szCs w:val="24"/>
        </w:rPr>
        <w:t>- связь, предназначенная для ведения служебных переговоров находящихся на перегоне работников с дежурными по станциям, разъездам, обгонным пунктам, путевым постам (блок-постам), ограничивающим перегон, поездным диспетчером, диспетчерами структурных подразделений подсистем инфраструктуры железнодорожного транспорта - железнодорожный путь, железнодорожное электроснабжение, железнодорожная автоматика и телемеханика, железнодорожная электросвязь.</w:t>
      </w:r>
    </w:p>
    <w:p w14:paraId="65E17680" w14:textId="77777777" w:rsidR="00960A38" w:rsidRPr="00D10F7B" w:rsidRDefault="00960A38" w:rsidP="00960A38">
      <w:pPr>
        <w:pStyle w:val="ConsPlusNormal"/>
        <w:ind w:firstLine="567"/>
        <w:jc w:val="both"/>
        <w:rPr>
          <w:rFonts w:ascii="Times New Roman" w:hAnsi="Times New Roman" w:cs="Times New Roman"/>
          <w:sz w:val="24"/>
          <w:szCs w:val="24"/>
        </w:rPr>
      </w:pPr>
      <w:r w:rsidRPr="00D10F7B">
        <w:rPr>
          <w:rFonts w:ascii="Times New Roman" w:hAnsi="Times New Roman" w:cs="Times New Roman"/>
          <w:b/>
          <w:sz w:val="24"/>
          <w:szCs w:val="24"/>
        </w:rPr>
        <w:t xml:space="preserve">Переездная сигнализация </w:t>
      </w:r>
      <w:r w:rsidRPr="00D10F7B">
        <w:rPr>
          <w:rFonts w:ascii="Times New Roman" w:hAnsi="Times New Roman" w:cs="Times New Roman"/>
          <w:sz w:val="24"/>
          <w:szCs w:val="24"/>
        </w:rPr>
        <w:t>- общее название применяющихся на железнодорожных переездах систем сигнализации.</w:t>
      </w:r>
    </w:p>
    <w:p w14:paraId="345AFA68" w14:textId="77777777" w:rsidR="00960A38" w:rsidRPr="00D10F7B" w:rsidRDefault="00960A38" w:rsidP="00960A38">
      <w:r w:rsidRPr="00D10F7B">
        <w:rPr>
          <w:b/>
        </w:rPr>
        <w:t>Персонал</w:t>
      </w:r>
      <w:r w:rsidRPr="00D10F7B">
        <w:t xml:space="preserve"> - работники субъекта транспортной инфраструктуры или перевозчика.</w:t>
      </w:r>
    </w:p>
    <w:p w14:paraId="2145339C" w14:textId="77777777" w:rsidR="00960A38" w:rsidRPr="00D10F7B" w:rsidRDefault="00960A38" w:rsidP="00960A38">
      <w:pPr>
        <w:pStyle w:val="ConsPlusNormal"/>
        <w:ind w:firstLine="567"/>
        <w:jc w:val="both"/>
        <w:rPr>
          <w:rFonts w:ascii="Times New Roman" w:hAnsi="Times New Roman" w:cs="Times New Roman"/>
          <w:sz w:val="24"/>
          <w:szCs w:val="24"/>
        </w:rPr>
      </w:pPr>
      <w:r w:rsidRPr="00D10F7B">
        <w:rPr>
          <w:rFonts w:ascii="Times New Roman" w:hAnsi="Times New Roman" w:cs="Times New Roman"/>
          <w:b/>
          <w:sz w:val="24"/>
          <w:szCs w:val="24"/>
        </w:rPr>
        <w:t>Пешеходные сходы</w:t>
      </w:r>
      <w:r w:rsidRPr="00D10F7B">
        <w:rPr>
          <w:rFonts w:ascii="Times New Roman" w:hAnsi="Times New Roman" w:cs="Times New Roman"/>
          <w:sz w:val="24"/>
          <w:szCs w:val="24"/>
        </w:rPr>
        <w:t xml:space="preserve"> - лестничные марши пешеходных тоннелей, мостов и т.д., предназначенные для спуска и подъема людей.</w:t>
      </w:r>
    </w:p>
    <w:p w14:paraId="76D9BA9D" w14:textId="77777777" w:rsidR="00960A38" w:rsidRPr="00D10F7B" w:rsidRDefault="00960A38" w:rsidP="00960A38">
      <w:pPr>
        <w:pStyle w:val="ConsPlusNormal"/>
        <w:ind w:firstLine="567"/>
        <w:jc w:val="both"/>
        <w:rPr>
          <w:rFonts w:ascii="Times New Roman" w:hAnsi="Times New Roman" w:cs="Times New Roman"/>
          <w:sz w:val="24"/>
          <w:szCs w:val="24"/>
        </w:rPr>
      </w:pPr>
      <w:r w:rsidRPr="00D10F7B">
        <w:rPr>
          <w:rFonts w:ascii="Times New Roman" w:hAnsi="Times New Roman" w:cs="Times New Roman"/>
          <w:b/>
          <w:sz w:val="24"/>
          <w:szCs w:val="24"/>
        </w:rPr>
        <w:t>Пешеходный мост</w:t>
      </w:r>
      <w:r w:rsidRPr="00D10F7B">
        <w:rPr>
          <w:rFonts w:ascii="Times New Roman" w:hAnsi="Times New Roman" w:cs="Times New Roman"/>
          <w:sz w:val="24"/>
          <w:szCs w:val="24"/>
        </w:rPr>
        <w:t xml:space="preserve"> </w:t>
      </w:r>
      <w:r w:rsidRPr="00D10F7B">
        <w:rPr>
          <w:rFonts w:ascii="Times New Roman" w:hAnsi="Times New Roman" w:cs="Times New Roman"/>
          <w:b/>
          <w:sz w:val="24"/>
          <w:szCs w:val="24"/>
        </w:rPr>
        <w:t>(надземный пешеходный перехо</w:t>
      </w:r>
      <w:r w:rsidRPr="00D10F7B">
        <w:rPr>
          <w:rFonts w:ascii="Times New Roman" w:hAnsi="Times New Roman" w:cs="Times New Roman"/>
          <w:sz w:val="24"/>
          <w:szCs w:val="24"/>
        </w:rPr>
        <w:t>д) - сооружение, предназначенное для прохода пешеходов над железнодорожными путями.</w:t>
      </w:r>
    </w:p>
    <w:p w14:paraId="19D91C2A" w14:textId="77777777" w:rsidR="00960A38" w:rsidRPr="00D10F7B" w:rsidRDefault="00960A38" w:rsidP="00960A38">
      <w:pPr>
        <w:pStyle w:val="ConsPlusNormal"/>
        <w:ind w:firstLine="567"/>
        <w:jc w:val="both"/>
        <w:rPr>
          <w:rFonts w:ascii="Times New Roman" w:hAnsi="Times New Roman" w:cs="Times New Roman"/>
          <w:sz w:val="24"/>
          <w:szCs w:val="24"/>
        </w:rPr>
      </w:pPr>
      <w:r w:rsidRPr="00D10F7B">
        <w:rPr>
          <w:rFonts w:ascii="Times New Roman" w:hAnsi="Times New Roman" w:cs="Times New Roman"/>
          <w:b/>
          <w:sz w:val="24"/>
          <w:szCs w:val="24"/>
        </w:rPr>
        <w:t>Пешеходный переход через железнодорожные пути</w:t>
      </w:r>
      <w:r w:rsidRPr="00D10F7B">
        <w:rPr>
          <w:rFonts w:ascii="Times New Roman" w:hAnsi="Times New Roman" w:cs="Times New Roman"/>
          <w:sz w:val="24"/>
          <w:szCs w:val="24"/>
        </w:rPr>
        <w:t xml:space="preserve"> - специально оборудованное место, пересекающее железнодорожные пути и предназначенное для прохода пешеходов.</w:t>
      </w:r>
    </w:p>
    <w:p w14:paraId="391A25F0" w14:textId="77777777" w:rsidR="00960A38" w:rsidRPr="00D10F7B" w:rsidRDefault="00960A38" w:rsidP="00960A38">
      <w:pPr>
        <w:pStyle w:val="ConsPlusNormal"/>
        <w:ind w:firstLine="567"/>
        <w:jc w:val="both"/>
        <w:rPr>
          <w:rFonts w:ascii="Times New Roman" w:hAnsi="Times New Roman" w:cs="Times New Roman"/>
          <w:sz w:val="24"/>
          <w:szCs w:val="24"/>
        </w:rPr>
      </w:pPr>
      <w:r w:rsidRPr="00D10F7B">
        <w:rPr>
          <w:rFonts w:ascii="Times New Roman" w:hAnsi="Times New Roman" w:cs="Times New Roman"/>
          <w:b/>
          <w:sz w:val="24"/>
          <w:szCs w:val="24"/>
        </w:rPr>
        <w:t>Пешеходный тоннель</w:t>
      </w:r>
      <w:r w:rsidRPr="00D10F7B">
        <w:rPr>
          <w:rFonts w:ascii="Times New Roman" w:hAnsi="Times New Roman" w:cs="Times New Roman"/>
          <w:sz w:val="24"/>
          <w:szCs w:val="24"/>
        </w:rPr>
        <w:t xml:space="preserve"> </w:t>
      </w:r>
      <w:r w:rsidRPr="00D10F7B">
        <w:rPr>
          <w:rFonts w:ascii="Times New Roman" w:hAnsi="Times New Roman" w:cs="Times New Roman"/>
          <w:b/>
          <w:sz w:val="24"/>
          <w:szCs w:val="24"/>
        </w:rPr>
        <w:t>(подземный пешеходный переход)</w:t>
      </w:r>
      <w:r w:rsidRPr="00D10F7B">
        <w:rPr>
          <w:rFonts w:ascii="Times New Roman" w:hAnsi="Times New Roman" w:cs="Times New Roman"/>
          <w:sz w:val="24"/>
          <w:szCs w:val="24"/>
        </w:rPr>
        <w:t xml:space="preserve"> - сооружение, предназначенное для прохода пешеходов под железнодорожными путями.</w:t>
      </w:r>
    </w:p>
    <w:p w14:paraId="3B2E483F" w14:textId="77777777" w:rsidR="00960A38" w:rsidRPr="00D10F7B" w:rsidRDefault="00960A38" w:rsidP="00960A38">
      <w:pPr>
        <w:pStyle w:val="ConsPlusNormal"/>
        <w:ind w:firstLine="567"/>
        <w:jc w:val="both"/>
        <w:rPr>
          <w:rFonts w:ascii="Times New Roman" w:hAnsi="Times New Roman" w:cs="Times New Roman"/>
          <w:sz w:val="24"/>
          <w:szCs w:val="24"/>
        </w:rPr>
      </w:pPr>
      <w:r w:rsidRPr="00D10F7B">
        <w:rPr>
          <w:rFonts w:ascii="Times New Roman" w:hAnsi="Times New Roman" w:cs="Times New Roman"/>
          <w:b/>
          <w:sz w:val="24"/>
          <w:szCs w:val="24"/>
        </w:rPr>
        <w:t xml:space="preserve">Пикет </w:t>
      </w:r>
      <w:r w:rsidRPr="00D10F7B">
        <w:rPr>
          <w:rFonts w:ascii="Times New Roman" w:hAnsi="Times New Roman" w:cs="Times New Roman"/>
          <w:sz w:val="24"/>
          <w:szCs w:val="24"/>
        </w:rPr>
        <w:t>- точка разметки расстояния на железнодорожных линиях с шагом в 100 м.</w:t>
      </w:r>
    </w:p>
    <w:p w14:paraId="0FBAAA7E" w14:textId="77777777" w:rsidR="000D518D" w:rsidRPr="00D10F7B" w:rsidRDefault="000D518D" w:rsidP="000D518D">
      <w:pPr>
        <w:widowControl w:val="0"/>
        <w:autoSpaceDE w:val="0"/>
        <w:autoSpaceDN w:val="0"/>
      </w:pPr>
      <w:r w:rsidRPr="00D10F7B">
        <w:rPr>
          <w:b/>
        </w:rPr>
        <w:t xml:space="preserve">Плита безбалластная </w:t>
      </w:r>
      <w:r w:rsidRPr="00D10F7B">
        <w:t>- конструктивный элемент безбалластного мостового полотна железнодорожных мостов, предназначенная для восприятия распределенной нагрузки железнодорожного подвижного состава и передачи ее на мостовые конструкции.</w:t>
      </w:r>
    </w:p>
    <w:p w14:paraId="1AF2E44C" w14:textId="77777777" w:rsidR="00960A38" w:rsidRPr="00D10F7B" w:rsidRDefault="00960A38" w:rsidP="00960A38">
      <w:pPr>
        <w:pStyle w:val="ConsPlusNormal"/>
        <w:ind w:firstLine="567"/>
        <w:jc w:val="both"/>
        <w:rPr>
          <w:rFonts w:ascii="Times New Roman" w:hAnsi="Times New Roman" w:cs="Times New Roman"/>
          <w:sz w:val="24"/>
          <w:szCs w:val="24"/>
        </w:rPr>
      </w:pPr>
      <w:r w:rsidRPr="00D10F7B">
        <w:rPr>
          <w:rFonts w:ascii="Times New Roman" w:hAnsi="Times New Roman" w:cs="Times New Roman"/>
          <w:b/>
          <w:sz w:val="24"/>
          <w:szCs w:val="24"/>
        </w:rPr>
        <w:t>Платформа пассажирская (железнодорожная)</w:t>
      </w:r>
      <w:r w:rsidRPr="00D10F7B">
        <w:rPr>
          <w:rFonts w:ascii="Times New Roman" w:hAnsi="Times New Roman" w:cs="Times New Roman"/>
          <w:sz w:val="24"/>
          <w:szCs w:val="24"/>
        </w:rPr>
        <w:t xml:space="preserve"> - благоустроенная площадка на станциях или остановочных пунктах для удобного и безопасного прохода, накопления, а также посадки пассажиров в вагоны и их высадки.</w:t>
      </w:r>
    </w:p>
    <w:p w14:paraId="202EDB0B" w14:textId="77777777" w:rsidR="00960A38" w:rsidRPr="00D10F7B" w:rsidRDefault="00960A38" w:rsidP="00960A38">
      <w:pPr>
        <w:autoSpaceDE w:val="0"/>
        <w:autoSpaceDN w:val="0"/>
        <w:adjustRightInd w:val="0"/>
        <w:rPr>
          <w:rFonts w:eastAsiaTheme="minorEastAsia"/>
        </w:rPr>
      </w:pPr>
      <w:r w:rsidRPr="00D10F7B">
        <w:rPr>
          <w:rFonts w:eastAsiaTheme="minorEastAsia"/>
          <w:b/>
        </w:rPr>
        <w:t>Повторный досмотр в целях обеспечения транспортной безопасности -</w:t>
      </w:r>
      <w:r w:rsidRPr="00D10F7B">
        <w:rPr>
          <w:rFonts w:eastAsiaTheme="minorEastAsia"/>
        </w:rPr>
        <w:t xml:space="preserve"> проводится при получении субъектом транспортной инфраструктуры или перевозчиком информации об угрозе совершения акта незаконного вмешательства, а также при принятии решения о его проведении по результатам наблюдения и (или) собеседования в целях обеспечения транспортной безопасности.</w:t>
      </w:r>
    </w:p>
    <w:p w14:paraId="67FE5473" w14:textId="77777777" w:rsidR="00960A38" w:rsidRPr="00D10F7B" w:rsidRDefault="00960A38" w:rsidP="00960A38">
      <w:pPr>
        <w:rPr>
          <w:b/>
        </w:rPr>
      </w:pPr>
      <w:r w:rsidRPr="00D10F7B">
        <w:rPr>
          <w:b/>
        </w:rPr>
        <w:t xml:space="preserve">Подготовленный нарушитель - </w:t>
      </w:r>
      <w:r w:rsidRPr="00D10F7B">
        <w:t>нарушитель, в том числе оснащённый материальными объектами, которые могут быть использованы для проникновения на объект транспортной инфраструктуры вне контрольно-пропускного пункта.</w:t>
      </w:r>
    </w:p>
    <w:p w14:paraId="22FAB44B" w14:textId="77777777" w:rsidR="00960A38" w:rsidRPr="00D10F7B" w:rsidRDefault="00960A38" w:rsidP="00960A38">
      <w:r w:rsidRPr="00D10F7B">
        <w:rPr>
          <w:b/>
        </w:rPr>
        <w:t xml:space="preserve">Подразделения транспортной безопасности - </w:t>
      </w:r>
      <w:r w:rsidRPr="00D10F7B">
        <w:t xml:space="preserve">осуществляющие защиту объектов транспортной инфраструктуры и транспортных средств от актов незаконного вмешательства (в том числе на основании договора с субъектом транспортной инфраструктуры) подразделения ведомственной охраны федеральных органов исполнительной власти в области транспорта и (или) аккредитованные для этой цели в установленном порядке юридические лица. </w:t>
      </w:r>
    </w:p>
    <w:p w14:paraId="06E36609" w14:textId="77777777" w:rsidR="00960A38" w:rsidRPr="00D10F7B" w:rsidRDefault="00960A38" w:rsidP="00960A38">
      <w:pPr>
        <w:pStyle w:val="ConsPlusNormal"/>
        <w:ind w:firstLine="567"/>
        <w:jc w:val="both"/>
        <w:rPr>
          <w:rFonts w:ascii="Times New Roman" w:hAnsi="Times New Roman" w:cs="Times New Roman"/>
          <w:sz w:val="24"/>
          <w:szCs w:val="24"/>
        </w:rPr>
      </w:pPr>
      <w:r w:rsidRPr="00D10F7B">
        <w:rPr>
          <w:rFonts w:ascii="Times New Roman" w:hAnsi="Times New Roman" w:cs="Times New Roman"/>
          <w:b/>
          <w:sz w:val="24"/>
          <w:szCs w:val="24"/>
        </w:rPr>
        <w:t>Подферменник (подферменный камень)</w:t>
      </w:r>
      <w:r w:rsidRPr="00D10F7B">
        <w:rPr>
          <w:rFonts w:ascii="Times New Roman" w:hAnsi="Times New Roman" w:cs="Times New Roman"/>
          <w:sz w:val="24"/>
          <w:szCs w:val="24"/>
        </w:rPr>
        <w:t xml:space="preserve"> - элемент верхней части опоры моста, </w:t>
      </w:r>
      <w:r w:rsidRPr="00D10F7B">
        <w:rPr>
          <w:rFonts w:ascii="Times New Roman" w:hAnsi="Times New Roman" w:cs="Times New Roman"/>
          <w:sz w:val="24"/>
          <w:szCs w:val="24"/>
        </w:rPr>
        <w:lastRenderedPageBreak/>
        <w:t>выполненный из камня или в виде железобетонного выступа на подферменной площадке, предназначенный для установки опорных частей и служащий для распределения опорного давления пролетного строения на тело опоры.</w:t>
      </w:r>
    </w:p>
    <w:p w14:paraId="686F33DE" w14:textId="77777777" w:rsidR="00960A38" w:rsidRPr="00D10F7B" w:rsidRDefault="00960A38" w:rsidP="00960A38">
      <w:pPr>
        <w:pStyle w:val="ConsPlusNormal"/>
        <w:ind w:firstLine="567"/>
        <w:jc w:val="both"/>
        <w:rPr>
          <w:rFonts w:ascii="Times New Roman" w:hAnsi="Times New Roman" w:cs="Times New Roman"/>
          <w:sz w:val="24"/>
          <w:szCs w:val="24"/>
        </w:rPr>
      </w:pPr>
      <w:r w:rsidRPr="00D10F7B">
        <w:rPr>
          <w:rFonts w:ascii="Times New Roman" w:hAnsi="Times New Roman" w:cs="Times New Roman"/>
          <w:b/>
          <w:sz w:val="24"/>
          <w:szCs w:val="24"/>
        </w:rPr>
        <w:t xml:space="preserve">Подъездные пути </w:t>
      </w:r>
      <w:r w:rsidRPr="00D10F7B">
        <w:rPr>
          <w:rFonts w:ascii="Times New Roman" w:hAnsi="Times New Roman" w:cs="Times New Roman"/>
          <w:sz w:val="24"/>
          <w:szCs w:val="24"/>
        </w:rPr>
        <w:t>- железнодорожные пути, предназначенные для обслуживания грузоотправителей, грузополучателей и примыкающие непосредственно или через другие подъездные пути к магистральным и/или станционным путям.</w:t>
      </w:r>
    </w:p>
    <w:p w14:paraId="0D25CA0E" w14:textId="77777777" w:rsidR="00960A38" w:rsidRPr="00D10F7B" w:rsidRDefault="00960A38" w:rsidP="00960A38">
      <w:pPr>
        <w:pStyle w:val="ConsPlusNormal"/>
        <w:ind w:firstLine="567"/>
        <w:jc w:val="both"/>
        <w:rPr>
          <w:rFonts w:ascii="Times New Roman" w:hAnsi="Times New Roman" w:cs="Times New Roman"/>
          <w:sz w:val="24"/>
          <w:szCs w:val="24"/>
        </w:rPr>
      </w:pPr>
      <w:r w:rsidRPr="00D10F7B">
        <w:rPr>
          <w:rFonts w:ascii="Times New Roman" w:hAnsi="Times New Roman" w:cs="Times New Roman"/>
          <w:b/>
          <w:sz w:val="24"/>
          <w:szCs w:val="24"/>
        </w:rPr>
        <w:t xml:space="preserve">Поезд </w:t>
      </w:r>
      <w:r w:rsidRPr="00D10F7B">
        <w:rPr>
          <w:rFonts w:ascii="Times New Roman" w:hAnsi="Times New Roman" w:cs="Times New Roman"/>
          <w:sz w:val="24"/>
          <w:szCs w:val="24"/>
        </w:rPr>
        <w:t>- сформированный и сцепленный состав вагонов с одним или несколькими действующими локомотивами или моторными вагонами, имеющий установленные сигналы, а также отправляемые на перегон и находящиеся на перегоне локомотивы без вагонов и специальный самоходный железнодорожный подвижной состав.</w:t>
      </w:r>
    </w:p>
    <w:p w14:paraId="7DC53EF8" w14:textId="77777777" w:rsidR="00960A38" w:rsidRPr="00D10F7B" w:rsidRDefault="00960A38" w:rsidP="00960A38">
      <w:pPr>
        <w:pStyle w:val="ConsPlusNormal"/>
        <w:ind w:firstLine="567"/>
        <w:jc w:val="both"/>
        <w:rPr>
          <w:rFonts w:ascii="Times New Roman" w:hAnsi="Times New Roman" w:cs="Times New Roman"/>
          <w:sz w:val="24"/>
          <w:szCs w:val="24"/>
        </w:rPr>
      </w:pPr>
      <w:r w:rsidRPr="00D10F7B">
        <w:rPr>
          <w:rFonts w:ascii="Times New Roman" w:hAnsi="Times New Roman" w:cs="Times New Roman"/>
          <w:b/>
          <w:sz w:val="24"/>
          <w:szCs w:val="24"/>
        </w:rPr>
        <w:t xml:space="preserve">Поезд восстановительный </w:t>
      </w:r>
      <w:r w:rsidRPr="00D10F7B">
        <w:rPr>
          <w:rFonts w:ascii="Times New Roman" w:hAnsi="Times New Roman" w:cs="Times New Roman"/>
          <w:sz w:val="24"/>
          <w:szCs w:val="24"/>
        </w:rPr>
        <w:t>- поезд, сформированный из специального железнодорожного подвижного состава, предназначенный для ликвидации последствий сходов и столкновений железнодорожного подвижного состава, восстановления железнодорожного пути и контактной сети железных дорог, а также для оказания помощи в пределах своих тактико-технических возможностей при ликвидации последствий происшествий природного и техногенного характера.</w:t>
      </w:r>
    </w:p>
    <w:p w14:paraId="130D9FAA" w14:textId="77777777" w:rsidR="00960A38" w:rsidRPr="00D10F7B" w:rsidRDefault="00960A38" w:rsidP="00960A38">
      <w:pPr>
        <w:pStyle w:val="ConsPlusNormal"/>
        <w:ind w:firstLine="567"/>
        <w:jc w:val="both"/>
        <w:rPr>
          <w:rFonts w:ascii="Times New Roman" w:hAnsi="Times New Roman" w:cs="Times New Roman"/>
          <w:sz w:val="24"/>
          <w:szCs w:val="24"/>
        </w:rPr>
      </w:pPr>
      <w:r w:rsidRPr="00D10F7B">
        <w:rPr>
          <w:rFonts w:ascii="Times New Roman" w:hAnsi="Times New Roman" w:cs="Times New Roman"/>
          <w:b/>
          <w:sz w:val="24"/>
          <w:szCs w:val="24"/>
        </w:rPr>
        <w:t xml:space="preserve">Поезд грузовой </w:t>
      </w:r>
      <w:r w:rsidRPr="00D10F7B">
        <w:rPr>
          <w:rFonts w:ascii="Times New Roman" w:hAnsi="Times New Roman" w:cs="Times New Roman"/>
          <w:sz w:val="24"/>
          <w:szCs w:val="24"/>
        </w:rPr>
        <w:t>- поезд для перевозки грузов, сформированный преимущественно из грузовых вагонов.</w:t>
      </w:r>
    </w:p>
    <w:p w14:paraId="0CB30212" w14:textId="77777777" w:rsidR="00960A38" w:rsidRPr="00D10F7B" w:rsidRDefault="00960A38" w:rsidP="00960A38">
      <w:pPr>
        <w:pStyle w:val="ConsPlusNormal"/>
        <w:ind w:firstLine="567"/>
        <w:jc w:val="both"/>
        <w:rPr>
          <w:rFonts w:ascii="Times New Roman" w:hAnsi="Times New Roman" w:cs="Times New Roman"/>
          <w:sz w:val="24"/>
          <w:szCs w:val="24"/>
        </w:rPr>
      </w:pPr>
      <w:r w:rsidRPr="00D10F7B">
        <w:rPr>
          <w:rFonts w:ascii="Times New Roman" w:hAnsi="Times New Roman" w:cs="Times New Roman"/>
          <w:b/>
          <w:sz w:val="24"/>
          <w:szCs w:val="24"/>
        </w:rPr>
        <w:t xml:space="preserve">Поезд пассажирский </w:t>
      </w:r>
      <w:r w:rsidRPr="00D10F7B">
        <w:rPr>
          <w:rFonts w:ascii="Times New Roman" w:hAnsi="Times New Roman" w:cs="Times New Roman"/>
          <w:sz w:val="24"/>
          <w:szCs w:val="24"/>
        </w:rPr>
        <w:t>- поезд для перевозки пассажиров, багажа и почты, сформированный из пассажирских вагонов, маршрутная скорость движения которого не превышает 50 км/ч.</w:t>
      </w:r>
    </w:p>
    <w:p w14:paraId="4A6320B0" w14:textId="77777777" w:rsidR="00960A38" w:rsidRPr="00D10F7B" w:rsidRDefault="00960A38" w:rsidP="00960A38">
      <w:pPr>
        <w:pStyle w:val="ConsPlusNormal"/>
        <w:ind w:firstLine="567"/>
        <w:jc w:val="both"/>
        <w:rPr>
          <w:rFonts w:ascii="Times New Roman" w:hAnsi="Times New Roman" w:cs="Times New Roman"/>
          <w:sz w:val="24"/>
          <w:szCs w:val="24"/>
        </w:rPr>
      </w:pPr>
      <w:r w:rsidRPr="00D10F7B">
        <w:rPr>
          <w:rFonts w:ascii="Times New Roman" w:hAnsi="Times New Roman" w:cs="Times New Roman"/>
          <w:b/>
          <w:bCs/>
          <w:sz w:val="24"/>
          <w:szCs w:val="24"/>
        </w:rPr>
        <w:t>Поезд пассажирский высокоскоростной</w:t>
      </w:r>
      <w:r w:rsidRPr="00D10F7B">
        <w:rPr>
          <w:rFonts w:ascii="Times New Roman" w:hAnsi="Times New Roman" w:cs="Times New Roman"/>
          <w:sz w:val="24"/>
          <w:szCs w:val="24"/>
        </w:rPr>
        <w:t xml:space="preserve"> - пассажирский поезд, технические характеристики подвижного состава которого позволяют осуществлять движение со скоростью более 200 км/ч.</w:t>
      </w:r>
    </w:p>
    <w:p w14:paraId="57E9E9F6" w14:textId="77777777" w:rsidR="00960A38" w:rsidRPr="00D10F7B" w:rsidRDefault="00960A38" w:rsidP="00960A38">
      <w:pPr>
        <w:pStyle w:val="ConsPlusNormal"/>
        <w:ind w:firstLine="567"/>
        <w:jc w:val="both"/>
        <w:rPr>
          <w:rFonts w:ascii="Times New Roman" w:hAnsi="Times New Roman" w:cs="Times New Roman"/>
          <w:i/>
          <w:iCs/>
          <w:sz w:val="24"/>
          <w:szCs w:val="24"/>
        </w:rPr>
      </w:pPr>
      <w:r w:rsidRPr="00D10F7B">
        <w:rPr>
          <w:rFonts w:ascii="Times New Roman" w:hAnsi="Times New Roman" w:cs="Times New Roman"/>
          <w:b/>
          <w:iCs/>
          <w:sz w:val="24"/>
          <w:szCs w:val="24"/>
        </w:rPr>
        <w:t>Поезд пассажирский скоростной</w:t>
      </w:r>
      <w:r w:rsidRPr="00D10F7B">
        <w:rPr>
          <w:rFonts w:ascii="Times New Roman" w:hAnsi="Times New Roman" w:cs="Times New Roman"/>
          <w:b/>
          <w:i/>
          <w:iCs/>
          <w:sz w:val="24"/>
          <w:szCs w:val="24"/>
        </w:rPr>
        <w:t xml:space="preserve"> </w:t>
      </w:r>
      <w:r w:rsidRPr="00D10F7B">
        <w:rPr>
          <w:rFonts w:ascii="Times New Roman" w:hAnsi="Times New Roman" w:cs="Times New Roman"/>
          <w:i/>
          <w:iCs/>
          <w:sz w:val="24"/>
          <w:szCs w:val="24"/>
        </w:rPr>
        <w:t>-</w:t>
      </w:r>
      <w:r w:rsidRPr="00D10F7B">
        <w:rPr>
          <w:rFonts w:ascii="Times New Roman" w:hAnsi="Times New Roman" w:cs="Times New Roman"/>
          <w:sz w:val="24"/>
          <w:szCs w:val="24"/>
        </w:rPr>
        <w:t xml:space="preserve"> пассажирский поезд, технические характеристики подвижного состава которого позволяют осуществлять движение со скоростью от 141 до 200 км/ч включительно.</w:t>
      </w:r>
    </w:p>
    <w:p w14:paraId="43C15D08" w14:textId="77777777" w:rsidR="00960A38" w:rsidRPr="00D10F7B" w:rsidRDefault="00960A38" w:rsidP="00960A38">
      <w:pPr>
        <w:pStyle w:val="ConsPlusNormal"/>
        <w:ind w:firstLine="567"/>
        <w:jc w:val="both"/>
        <w:rPr>
          <w:rFonts w:ascii="Times New Roman" w:hAnsi="Times New Roman" w:cs="Times New Roman"/>
          <w:sz w:val="24"/>
          <w:szCs w:val="24"/>
        </w:rPr>
      </w:pPr>
      <w:r w:rsidRPr="00D10F7B">
        <w:rPr>
          <w:rFonts w:ascii="Times New Roman" w:hAnsi="Times New Roman" w:cs="Times New Roman"/>
          <w:b/>
          <w:sz w:val="24"/>
          <w:szCs w:val="24"/>
        </w:rPr>
        <w:t xml:space="preserve">Поезд пожарный </w:t>
      </w:r>
      <w:r w:rsidRPr="00D10F7B">
        <w:rPr>
          <w:rFonts w:ascii="Times New Roman" w:hAnsi="Times New Roman" w:cs="Times New Roman"/>
          <w:sz w:val="24"/>
          <w:szCs w:val="24"/>
        </w:rPr>
        <w:t>- поезд, сформированный из специального железнодорожного подвижного состава, предназначенный и оборудованный для тушения пожаров и проведения аварийно-спасательных работ в железнодорожном подвижном составе, на объектах железнодорожной инфраструктуры и в полосе отвода железных дорог.</w:t>
      </w:r>
    </w:p>
    <w:p w14:paraId="6C1ACD80" w14:textId="77777777" w:rsidR="00960A38" w:rsidRPr="00D10F7B" w:rsidRDefault="00960A38" w:rsidP="00960A38">
      <w:pPr>
        <w:pStyle w:val="ConsPlusNormal"/>
        <w:ind w:firstLine="567"/>
        <w:jc w:val="both"/>
        <w:rPr>
          <w:rFonts w:ascii="Times New Roman" w:hAnsi="Times New Roman" w:cs="Times New Roman"/>
          <w:sz w:val="24"/>
          <w:szCs w:val="24"/>
        </w:rPr>
      </w:pPr>
      <w:r w:rsidRPr="00D10F7B">
        <w:rPr>
          <w:rFonts w:ascii="Times New Roman" w:hAnsi="Times New Roman" w:cs="Times New Roman"/>
          <w:b/>
          <w:sz w:val="24"/>
          <w:szCs w:val="24"/>
        </w:rPr>
        <w:t xml:space="preserve">Поезд почтово-багажный </w:t>
      </w:r>
      <w:r w:rsidRPr="00D10F7B">
        <w:rPr>
          <w:rFonts w:ascii="Times New Roman" w:hAnsi="Times New Roman" w:cs="Times New Roman"/>
          <w:sz w:val="24"/>
          <w:szCs w:val="24"/>
        </w:rPr>
        <w:t>- поезд, формируемый из пассажирских вагонов, предназначенных для перевозки почты, багажа и грузобагажа, а также отдельных пассажирских вагонов для перевозки пассажиров.</w:t>
      </w:r>
    </w:p>
    <w:p w14:paraId="5B4AA048" w14:textId="77777777" w:rsidR="00960A38" w:rsidRPr="00D10F7B" w:rsidRDefault="00960A38" w:rsidP="00960A38">
      <w:pPr>
        <w:pStyle w:val="ConsPlusNormal"/>
        <w:ind w:firstLine="567"/>
        <w:jc w:val="both"/>
        <w:rPr>
          <w:rFonts w:ascii="Times New Roman" w:hAnsi="Times New Roman" w:cs="Times New Roman"/>
          <w:sz w:val="24"/>
          <w:szCs w:val="24"/>
        </w:rPr>
      </w:pPr>
      <w:r w:rsidRPr="00D10F7B">
        <w:rPr>
          <w:rFonts w:ascii="Times New Roman" w:hAnsi="Times New Roman" w:cs="Times New Roman"/>
          <w:b/>
          <w:sz w:val="24"/>
          <w:szCs w:val="24"/>
        </w:rPr>
        <w:t xml:space="preserve">Поездная диспетчерская связь </w:t>
      </w:r>
      <w:r w:rsidRPr="00D10F7B">
        <w:rPr>
          <w:rFonts w:ascii="Times New Roman" w:hAnsi="Times New Roman" w:cs="Times New Roman"/>
          <w:sz w:val="24"/>
          <w:szCs w:val="24"/>
        </w:rPr>
        <w:t>- связь, предназначенная для ведения служебных переговоров по оперативному управлению движением поездов между поездным диспетчером и ДСП, разъездам, обгонным пунктам, операторами ДСП, маневровыми (станционными) диспетчерами, дежурными по локомотивным депо и подменным пунктам, локомотивными диспетчерами, диспетчерами структурных подразделений подсистем инфраструктуры железнодорожного транспорта - железнодорожное электроснабжение, железнодорожная автоматика и телемеханика, железнодорожная электросвязь, дежурными по охраняемым переездам в границах обслуживаемого диспетчерского участка.</w:t>
      </w:r>
    </w:p>
    <w:p w14:paraId="1F532A07" w14:textId="77777777" w:rsidR="00960A38" w:rsidRPr="00D10F7B" w:rsidRDefault="00960A38" w:rsidP="00960A38">
      <w:pPr>
        <w:pStyle w:val="ConsPlusNormal"/>
        <w:ind w:firstLine="567"/>
        <w:jc w:val="both"/>
        <w:rPr>
          <w:rFonts w:ascii="Times New Roman" w:hAnsi="Times New Roman" w:cs="Times New Roman"/>
          <w:sz w:val="24"/>
          <w:szCs w:val="24"/>
        </w:rPr>
      </w:pPr>
      <w:r w:rsidRPr="00D10F7B">
        <w:rPr>
          <w:rFonts w:ascii="Times New Roman" w:hAnsi="Times New Roman" w:cs="Times New Roman"/>
          <w:b/>
          <w:sz w:val="24"/>
          <w:szCs w:val="24"/>
        </w:rPr>
        <w:t xml:space="preserve">Поездная радиосвязь </w:t>
      </w:r>
      <w:r w:rsidRPr="00D10F7B">
        <w:rPr>
          <w:rFonts w:ascii="Times New Roman" w:hAnsi="Times New Roman" w:cs="Times New Roman"/>
          <w:sz w:val="24"/>
          <w:szCs w:val="24"/>
        </w:rPr>
        <w:t>- железнодорожная технологическая радиосвязь, предназначенная для регулирования движения поездов и обеспечения безопасности движения. Поездная радиосвязь обеспечивает переговоры поездного диспетчера и дежурных по станциям с машинистами локомотивов, а также машинистов между собой и с другими работниками железнодорожного транспорта.</w:t>
      </w:r>
    </w:p>
    <w:p w14:paraId="54801E0A" w14:textId="77777777" w:rsidR="00960A38" w:rsidRPr="00D10F7B" w:rsidRDefault="00960A38" w:rsidP="00960A38">
      <w:pPr>
        <w:pStyle w:val="ConsPlusNormal"/>
        <w:ind w:firstLine="567"/>
        <w:jc w:val="both"/>
        <w:rPr>
          <w:rFonts w:ascii="Times New Roman" w:hAnsi="Times New Roman" w:cs="Times New Roman"/>
          <w:sz w:val="24"/>
          <w:szCs w:val="24"/>
        </w:rPr>
      </w:pPr>
      <w:r w:rsidRPr="00D10F7B">
        <w:rPr>
          <w:rFonts w:ascii="Times New Roman" w:hAnsi="Times New Roman" w:cs="Times New Roman"/>
          <w:b/>
          <w:sz w:val="24"/>
          <w:szCs w:val="24"/>
        </w:rPr>
        <w:t>Полоса отвода железных дорог</w:t>
      </w:r>
      <w:r w:rsidRPr="00D10F7B">
        <w:rPr>
          <w:rFonts w:ascii="Times New Roman" w:hAnsi="Times New Roman" w:cs="Times New Roman"/>
          <w:sz w:val="24"/>
          <w:szCs w:val="24"/>
        </w:rPr>
        <w:t xml:space="preserve"> - земельные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w:t>
      </w:r>
      <w:r w:rsidRPr="00D10F7B">
        <w:rPr>
          <w:rFonts w:ascii="Times New Roman" w:hAnsi="Times New Roman" w:cs="Times New Roman"/>
          <w:sz w:val="24"/>
          <w:szCs w:val="24"/>
        </w:rPr>
        <w:lastRenderedPageBreak/>
        <w:t>железнодорожного транспорта.</w:t>
      </w:r>
    </w:p>
    <w:p w14:paraId="520D5B1F" w14:textId="77777777" w:rsidR="00960A38" w:rsidRPr="00D10F7B" w:rsidRDefault="00960A38" w:rsidP="00960A38">
      <w:pPr>
        <w:pStyle w:val="ConsPlusNormal"/>
        <w:ind w:firstLine="567"/>
        <w:jc w:val="both"/>
        <w:rPr>
          <w:rFonts w:ascii="Times New Roman" w:hAnsi="Times New Roman" w:cs="Times New Roman"/>
          <w:sz w:val="24"/>
          <w:szCs w:val="24"/>
        </w:rPr>
      </w:pPr>
      <w:r w:rsidRPr="00D10F7B">
        <w:rPr>
          <w:rFonts w:ascii="Times New Roman" w:hAnsi="Times New Roman" w:cs="Times New Roman"/>
          <w:b/>
          <w:sz w:val="24"/>
          <w:szCs w:val="24"/>
        </w:rPr>
        <w:t xml:space="preserve">Полуавтоматическая блокировка </w:t>
      </w:r>
      <w:r w:rsidRPr="00D10F7B">
        <w:rPr>
          <w:rFonts w:ascii="Times New Roman" w:hAnsi="Times New Roman" w:cs="Times New Roman"/>
          <w:sz w:val="24"/>
          <w:szCs w:val="24"/>
        </w:rPr>
        <w:t>- система интервального регулирования движения поездов, при которой на перегоне может находиться только один поезд.</w:t>
      </w:r>
    </w:p>
    <w:p w14:paraId="46E10480" w14:textId="77777777" w:rsidR="00960A38" w:rsidRPr="00D10F7B" w:rsidRDefault="00960A38" w:rsidP="00960A38">
      <w:pPr>
        <w:pStyle w:val="ConsPlusNormal"/>
        <w:ind w:firstLine="567"/>
        <w:jc w:val="both"/>
        <w:rPr>
          <w:rFonts w:ascii="Times New Roman" w:hAnsi="Times New Roman" w:cs="Times New Roman"/>
          <w:sz w:val="24"/>
          <w:szCs w:val="24"/>
        </w:rPr>
      </w:pPr>
      <w:r w:rsidRPr="00D10F7B">
        <w:rPr>
          <w:rFonts w:ascii="Times New Roman" w:hAnsi="Times New Roman" w:cs="Times New Roman"/>
          <w:b/>
          <w:sz w:val="24"/>
          <w:szCs w:val="24"/>
        </w:rPr>
        <w:t>Пост электрической централизации</w:t>
      </w:r>
      <w:r w:rsidRPr="00D10F7B">
        <w:rPr>
          <w:rFonts w:ascii="Times New Roman" w:hAnsi="Times New Roman" w:cs="Times New Roman"/>
          <w:sz w:val="24"/>
          <w:szCs w:val="24"/>
        </w:rPr>
        <w:t xml:space="preserve"> - пост на станции, в котором сосредоточено управление группой централизованных стрелок и сигналов.</w:t>
      </w:r>
    </w:p>
    <w:p w14:paraId="4176840F" w14:textId="77777777" w:rsidR="00960A38" w:rsidRPr="00D10F7B" w:rsidRDefault="00960A38" w:rsidP="00960A38">
      <w:r w:rsidRPr="00D10F7B">
        <w:rPr>
          <w:b/>
        </w:rPr>
        <w:t>Потенциальная угроза</w:t>
      </w:r>
      <w:r w:rsidRPr="00D10F7B">
        <w:t xml:space="preserve"> - наличие совокупности вероятных условий и факторов, создающих опасность совершения акта незаконного вмешательства в деятельность транспортного комплекса.</w:t>
      </w:r>
    </w:p>
    <w:p w14:paraId="0F587B39" w14:textId="77777777" w:rsidR="00960A38" w:rsidRPr="00D10F7B" w:rsidRDefault="00960A38" w:rsidP="00960A38">
      <w:pPr>
        <w:pStyle w:val="ConsPlusNormal"/>
        <w:ind w:firstLine="567"/>
        <w:jc w:val="both"/>
        <w:rPr>
          <w:rFonts w:ascii="Times New Roman" w:hAnsi="Times New Roman" w:cs="Times New Roman"/>
          <w:sz w:val="24"/>
          <w:szCs w:val="24"/>
        </w:rPr>
      </w:pPr>
      <w:r w:rsidRPr="00D10F7B">
        <w:rPr>
          <w:rFonts w:ascii="Times New Roman" w:hAnsi="Times New Roman" w:cs="Times New Roman"/>
          <w:b/>
          <w:sz w:val="24"/>
          <w:szCs w:val="24"/>
        </w:rPr>
        <w:t xml:space="preserve">Правильный железнодорожный путь </w:t>
      </w:r>
      <w:r w:rsidRPr="00D10F7B">
        <w:rPr>
          <w:rFonts w:ascii="Times New Roman" w:hAnsi="Times New Roman" w:cs="Times New Roman"/>
          <w:sz w:val="24"/>
          <w:szCs w:val="24"/>
        </w:rPr>
        <w:t>- путь, по которому движение железнодорожного подвижного состава осуществляется в специализированном направлении.</w:t>
      </w:r>
    </w:p>
    <w:p w14:paraId="507BE2B1" w14:textId="77777777" w:rsidR="00960A38" w:rsidRPr="00D10F7B" w:rsidRDefault="00960A38" w:rsidP="00960A38">
      <w:r w:rsidRPr="00D10F7B">
        <w:rPr>
          <w:b/>
        </w:rPr>
        <w:t>Предметы и вещества, которые запрещены или ограничены для перемещения</w:t>
      </w:r>
      <w:r w:rsidRPr="00D10F7B">
        <w:t xml:space="preserve"> - оружие, взрывчатые вещества или другие устройства, предметы и вещества, в отношении которых в соответствии с правилами проведения досмотра, дополнительного досмотра и повторного досмотра в целях обеспечения транспортной безопасности, устанавливаемыми в соответствии с частью 13 статьи 12.2 Федерального закона "О транспортной безопасности" (Правила проведения досмотра, дополнительного досмотра и повторного досмотра), предусмотрен запрет или ограничение на перемещение в зону транспортной безопасности или ее часть.</w:t>
      </w:r>
    </w:p>
    <w:p w14:paraId="3BB487DA" w14:textId="77777777" w:rsidR="00960A38" w:rsidRPr="00D10F7B" w:rsidRDefault="00960A38" w:rsidP="00960A38">
      <w:pPr>
        <w:pStyle w:val="ConsPlusNormal"/>
        <w:ind w:firstLine="567"/>
        <w:jc w:val="both"/>
        <w:rPr>
          <w:rFonts w:ascii="Times New Roman" w:hAnsi="Times New Roman" w:cs="Times New Roman"/>
          <w:sz w:val="24"/>
          <w:szCs w:val="24"/>
        </w:rPr>
      </w:pPr>
      <w:r w:rsidRPr="00D10F7B">
        <w:rPr>
          <w:rFonts w:ascii="Times New Roman" w:hAnsi="Times New Roman" w:cs="Times New Roman"/>
          <w:b/>
          <w:sz w:val="24"/>
          <w:szCs w:val="24"/>
        </w:rPr>
        <w:t>Предохранительный тупик</w:t>
      </w:r>
      <w:r w:rsidRPr="00D10F7B">
        <w:rPr>
          <w:rFonts w:ascii="Times New Roman" w:hAnsi="Times New Roman" w:cs="Times New Roman"/>
          <w:sz w:val="24"/>
          <w:szCs w:val="24"/>
        </w:rPr>
        <w:t xml:space="preserve"> - тупиковый железнодорожный путь, предназначенный для предупреждения выхода железнодорожного подвижного состава на маршруты следования поездов.</w:t>
      </w:r>
    </w:p>
    <w:p w14:paraId="6FA6CB28" w14:textId="77777777" w:rsidR="00960A38" w:rsidRPr="00D10F7B" w:rsidRDefault="00960A38" w:rsidP="00960A38">
      <w:pPr>
        <w:pStyle w:val="ConsPlusNormal"/>
        <w:ind w:firstLine="567"/>
        <w:jc w:val="both"/>
        <w:rPr>
          <w:rFonts w:ascii="Times New Roman" w:hAnsi="Times New Roman" w:cs="Times New Roman"/>
          <w:sz w:val="24"/>
          <w:szCs w:val="24"/>
        </w:rPr>
      </w:pPr>
      <w:r w:rsidRPr="00D10F7B">
        <w:rPr>
          <w:rFonts w:ascii="Times New Roman" w:hAnsi="Times New Roman" w:cs="Times New Roman"/>
          <w:b/>
          <w:sz w:val="24"/>
          <w:szCs w:val="24"/>
        </w:rPr>
        <w:t>Проезжая часть железнодорожного переезда</w:t>
      </w:r>
      <w:r w:rsidRPr="00D10F7B">
        <w:rPr>
          <w:rFonts w:ascii="Times New Roman" w:hAnsi="Times New Roman" w:cs="Times New Roman"/>
          <w:sz w:val="24"/>
          <w:szCs w:val="24"/>
        </w:rPr>
        <w:t xml:space="preserve"> - элемент дороги, предназначенный для движения безрельсовых транспортных средств в границах железнодорожного переезда.</w:t>
      </w:r>
    </w:p>
    <w:p w14:paraId="3EEE1E50" w14:textId="77777777" w:rsidR="00240FAC" w:rsidRPr="00D10F7B" w:rsidRDefault="00240FAC" w:rsidP="00240FAC">
      <w:pPr>
        <w:pStyle w:val="ConsPlusNormal"/>
        <w:ind w:firstLine="567"/>
        <w:jc w:val="both"/>
        <w:rPr>
          <w:rFonts w:ascii="Times New Roman" w:hAnsi="Times New Roman" w:cs="Times New Roman"/>
          <w:sz w:val="24"/>
          <w:szCs w:val="24"/>
        </w:rPr>
      </w:pPr>
      <w:r w:rsidRPr="00D10F7B">
        <w:rPr>
          <w:rFonts w:ascii="Times New Roman" w:hAnsi="Times New Roman" w:cs="Times New Roman"/>
          <w:b/>
          <w:sz w:val="24"/>
          <w:szCs w:val="24"/>
        </w:rPr>
        <w:t>Пролётное строение моста</w:t>
      </w:r>
      <w:r w:rsidRPr="00D10F7B">
        <w:rPr>
          <w:rFonts w:ascii="Times New Roman" w:hAnsi="Times New Roman" w:cs="Times New Roman"/>
          <w:sz w:val="24"/>
          <w:szCs w:val="24"/>
        </w:rPr>
        <w:t xml:space="preserve"> - конструкция, перекрывающая пролёт между опорами моста и предназначенная для восприятия нагрузок (от трансп. средств, ветра, пост. нагрузок) и передачи их на опоры.</w:t>
      </w:r>
    </w:p>
    <w:p w14:paraId="67FE43F9" w14:textId="77777777" w:rsidR="00960A38" w:rsidRPr="00D10F7B" w:rsidRDefault="00960A38" w:rsidP="00960A38">
      <w:r w:rsidRPr="00D10F7B">
        <w:rPr>
          <w:b/>
        </w:rPr>
        <w:t xml:space="preserve">Пропускной режим </w:t>
      </w:r>
      <w:r w:rsidRPr="00D10F7B">
        <w:t>- порядок, обеспечиваемый совокупностью мероприятий и правил, исключающих возможность бесконтрольного входа (выхода) лиц, въезда (выезда) транспортных средств, вноса (выноса), ввоза (вывоза) имущества на охраняемые объекты и с охраняемых объектов.</w:t>
      </w:r>
    </w:p>
    <w:p w14:paraId="20829B13" w14:textId="77777777" w:rsidR="00960A38" w:rsidRPr="00D10F7B" w:rsidRDefault="00960A38" w:rsidP="00960A38">
      <w:r w:rsidRPr="00D10F7B">
        <w:rPr>
          <w:b/>
        </w:rPr>
        <w:t>Прямая угроза</w:t>
      </w:r>
      <w:r w:rsidRPr="00D10F7B">
        <w:t xml:space="preserve"> - наличие совокупности условий и факторов, создавших опасность совершения акта незаконного вмешательства в деятельность транспортного комплекса.</w:t>
      </w:r>
    </w:p>
    <w:p w14:paraId="79AF6BC8" w14:textId="77777777" w:rsidR="0062357C" w:rsidRPr="00D10F7B" w:rsidRDefault="0062357C" w:rsidP="0062357C">
      <w:r w:rsidRPr="00D10F7B">
        <w:rPr>
          <w:b/>
        </w:rPr>
        <w:t xml:space="preserve">Пункт управления обеспечением транспортной безопасности на объекте транспортной инфраструктуры </w:t>
      </w:r>
      <w:r w:rsidRPr="00D10F7B">
        <w:t>- отдельные помещения или участки помещений для управления техническими средствами и силами обеспечения транспортной безопасности одного объекта или группы объектов транспортной инфраструктуры.</w:t>
      </w:r>
    </w:p>
    <w:p w14:paraId="7DECE7D5" w14:textId="77777777" w:rsidR="00960A38" w:rsidRPr="00D10F7B" w:rsidRDefault="00960A38" w:rsidP="00960A38">
      <w:pPr>
        <w:pStyle w:val="ConsPlusNormal"/>
        <w:ind w:firstLine="567"/>
        <w:jc w:val="both"/>
        <w:rPr>
          <w:rFonts w:ascii="Times New Roman" w:hAnsi="Times New Roman" w:cs="Times New Roman"/>
          <w:sz w:val="24"/>
          <w:szCs w:val="24"/>
        </w:rPr>
      </w:pPr>
      <w:r w:rsidRPr="00D10F7B">
        <w:rPr>
          <w:rFonts w:ascii="Times New Roman" w:hAnsi="Times New Roman" w:cs="Times New Roman"/>
          <w:b/>
          <w:sz w:val="24"/>
          <w:szCs w:val="24"/>
        </w:rPr>
        <w:t>Путепровод</w:t>
      </w:r>
      <w:r w:rsidRPr="00D10F7B">
        <w:rPr>
          <w:rFonts w:ascii="Times New Roman" w:hAnsi="Times New Roman" w:cs="Times New Roman"/>
          <w:sz w:val="24"/>
          <w:szCs w:val="24"/>
        </w:rPr>
        <w:t xml:space="preserve"> - разновидность мостового сооружения над железными или автомобильными дорогами.</w:t>
      </w:r>
    </w:p>
    <w:p w14:paraId="44336041" w14:textId="77777777" w:rsidR="00960A38" w:rsidRPr="00D10F7B" w:rsidRDefault="00960A38" w:rsidP="00960A38">
      <w:r w:rsidRPr="00D10F7B">
        <w:rPr>
          <w:b/>
        </w:rPr>
        <w:t xml:space="preserve">Работники досмотра </w:t>
      </w:r>
      <w:r w:rsidRPr="00D10F7B">
        <w:t>- уполномоченные лица из числа работников подразделений транспортной безопасности, аттестованные в соответствии с законодательством Российской Федерации на соответствие требованиям к работникам сил обеспечения транспортной безопасности, осуществляющим досмотр, дополнительный досмотр, повторный досмотр.</w:t>
      </w:r>
    </w:p>
    <w:p w14:paraId="02007DAD" w14:textId="77777777" w:rsidR="00960A38" w:rsidRPr="00D10F7B" w:rsidRDefault="00960A38" w:rsidP="00960A38">
      <w:pPr>
        <w:pStyle w:val="ConsPlusNormal"/>
        <w:ind w:firstLine="567"/>
        <w:jc w:val="both"/>
        <w:rPr>
          <w:rFonts w:ascii="Times New Roman" w:hAnsi="Times New Roman" w:cs="Times New Roman"/>
          <w:b/>
          <w:sz w:val="24"/>
          <w:szCs w:val="24"/>
        </w:rPr>
      </w:pPr>
      <w:r w:rsidRPr="00D10F7B">
        <w:rPr>
          <w:rFonts w:ascii="Times New Roman" w:hAnsi="Times New Roman" w:cs="Times New Roman"/>
          <w:b/>
          <w:sz w:val="24"/>
          <w:szCs w:val="24"/>
        </w:rPr>
        <w:t>Развернутая длина искусственных сооружений:</w:t>
      </w:r>
    </w:p>
    <w:p w14:paraId="67E20414" w14:textId="77777777" w:rsidR="00960A38" w:rsidRPr="00D10F7B" w:rsidRDefault="00960A38" w:rsidP="00960A38">
      <w:pPr>
        <w:pStyle w:val="ConsPlusNormal"/>
        <w:ind w:firstLine="567"/>
        <w:jc w:val="both"/>
        <w:rPr>
          <w:rFonts w:ascii="Times New Roman" w:hAnsi="Times New Roman" w:cs="Times New Roman"/>
          <w:sz w:val="24"/>
          <w:szCs w:val="24"/>
        </w:rPr>
      </w:pPr>
      <w:r w:rsidRPr="00D10F7B">
        <w:rPr>
          <w:rFonts w:ascii="Times New Roman" w:hAnsi="Times New Roman" w:cs="Times New Roman"/>
          <w:sz w:val="24"/>
          <w:szCs w:val="24"/>
        </w:rPr>
        <w:t>- для многопутных мостов, путепроводов, виадуков, тоннелей и галерей - произведение их полной длины на число путей;</w:t>
      </w:r>
    </w:p>
    <w:p w14:paraId="64C34FE1" w14:textId="77777777" w:rsidR="00960A38" w:rsidRPr="00D10F7B" w:rsidRDefault="00960A38" w:rsidP="00960A38">
      <w:pPr>
        <w:pStyle w:val="ConsPlusNormal"/>
        <w:ind w:firstLine="567"/>
        <w:jc w:val="both"/>
        <w:rPr>
          <w:rFonts w:ascii="Times New Roman" w:hAnsi="Times New Roman" w:cs="Times New Roman"/>
          <w:sz w:val="24"/>
          <w:szCs w:val="24"/>
        </w:rPr>
      </w:pPr>
      <w:r w:rsidRPr="00D10F7B">
        <w:rPr>
          <w:rFonts w:ascii="Times New Roman" w:hAnsi="Times New Roman" w:cs="Times New Roman"/>
          <w:sz w:val="24"/>
          <w:szCs w:val="24"/>
        </w:rPr>
        <w:t>- для многоочковых водопропускных труб - произведение длины трубы на число отверстий;</w:t>
      </w:r>
    </w:p>
    <w:p w14:paraId="33DC48B3" w14:textId="77777777" w:rsidR="00960A38" w:rsidRPr="00D10F7B" w:rsidRDefault="00960A38" w:rsidP="00960A38">
      <w:pPr>
        <w:pStyle w:val="ConsPlusNormal"/>
        <w:ind w:firstLine="567"/>
        <w:jc w:val="both"/>
        <w:rPr>
          <w:rFonts w:ascii="Times New Roman" w:hAnsi="Times New Roman" w:cs="Times New Roman"/>
          <w:sz w:val="24"/>
          <w:szCs w:val="24"/>
        </w:rPr>
      </w:pPr>
      <w:r w:rsidRPr="00D10F7B">
        <w:rPr>
          <w:rFonts w:ascii="Times New Roman" w:hAnsi="Times New Roman" w:cs="Times New Roman"/>
          <w:sz w:val="24"/>
          <w:szCs w:val="24"/>
        </w:rPr>
        <w:t>- для пешеходных мостов (тоннелей) - с учетом длин всех сходов.</w:t>
      </w:r>
    </w:p>
    <w:p w14:paraId="487060D7" w14:textId="77777777" w:rsidR="003E2C6A" w:rsidRPr="00D10F7B" w:rsidRDefault="003E2C6A" w:rsidP="003E2C6A">
      <w:pPr>
        <w:pStyle w:val="ConsPlusNormal"/>
        <w:ind w:firstLine="567"/>
        <w:jc w:val="both"/>
        <w:rPr>
          <w:rFonts w:ascii="Times New Roman" w:hAnsi="Times New Roman" w:cs="Times New Roman"/>
          <w:sz w:val="24"/>
          <w:szCs w:val="24"/>
        </w:rPr>
      </w:pPr>
      <w:r w:rsidRPr="00D10F7B">
        <w:rPr>
          <w:rFonts w:ascii="Times New Roman" w:hAnsi="Times New Roman" w:cs="Times New Roman"/>
          <w:b/>
          <w:sz w:val="24"/>
          <w:szCs w:val="24"/>
        </w:rPr>
        <w:t>Разъезд</w:t>
      </w:r>
      <w:r w:rsidRPr="00D10F7B">
        <w:rPr>
          <w:rFonts w:ascii="Times New Roman" w:hAnsi="Times New Roman" w:cs="Times New Roman"/>
          <w:sz w:val="24"/>
          <w:szCs w:val="24"/>
        </w:rPr>
        <w:t xml:space="preserve"> железнодорожный - железнодорожный раздельный пункт на однопутных железнодорожных линиях, имеющий путевое развитие, предназначенное для скрещения и обгона поездов.</w:t>
      </w:r>
    </w:p>
    <w:p w14:paraId="613761BE" w14:textId="77777777" w:rsidR="00960A38" w:rsidRPr="00D10F7B" w:rsidRDefault="00960A38" w:rsidP="00960A38">
      <w:pPr>
        <w:pStyle w:val="ConsPlusNormal"/>
        <w:ind w:firstLine="567"/>
        <w:jc w:val="both"/>
        <w:rPr>
          <w:rFonts w:ascii="Times New Roman" w:hAnsi="Times New Roman" w:cs="Times New Roman"/>
          <w:sz w:val="24"/>
          <w:szCs w:val="24"/>
        </w:rPr>
      </w:pPr>
      <w:r w:rsidRPr="00D10F7B">
        <w:rPr>
          <w:rFonts w:ascii="Times New Roman" w:hAnsi="Times New Roman" w:cs="Times New Roman"/>
          <w:b/>
          <w:sz w:val="24"/>
          <w:szCs w:val="24"/>
        </w:rPr>
        <w:t xml:space="preserve">Рельс </w:t>
      </w:r>
      <w:r w:rsidRPr="00D10F7B">
        <w:rPr>
          <w:rFonts w:ascii="Times New Roman" w:hAnsi="Times New Roman" w:cs="Times New Roman"/>
          <w:sz w:val="24"/>
          <w:szCs w:val="24"/>
        </w:rPr>
        <w:t xml:space="preserve">- составная часть верхнего пути, являющаяся направляющей для колес железнодорожного подвижного состава, состоящая из двух нитей, установленных на </w:t>
      </w:r>
      <w:r w:rsidRPr="00D10F7B">
        <w:rPr>
          <w:rFonts w:ascii="Times New Roman" w:hAnsi="Times New Roman" w:cs="Times New Roman"/>
          <w:sz w:val="24"/>
          <w:szCs w:val="24"/>
        </w:rPr>
        <w:lastRenderedPageBreak/>
        <w:t>определенном расстоянии одна от другой и прикрепленных к шпалам, брусьям или плитам.</w:t>
      </w:r>
    </w:p>
    <w:p w14:paraId="24ADAD16" w14:textId="77777777" w:rsidR="00960A38" w:rsidRPr="00D10F7B" w:rsidRDefault="00960A38" w:rsidP="00960A38">
      <w:pPr>
        <w:pStyle w:val="ConsPlusNormal"/>
        <w:ind w:firstLine="567"/>
        <w:jc w:val="both"/>
        <w:rPr>
          <w:rFonts w:ascii="Times New Roman" w:hAnsi="Times New Roman" w:cs="Times New Roman"/>
          <w:sz w:val="24"/>
          <w:szCs w:val="24"/>
        </w:rPr>
      </w:pPr>
      <w:r w:rsidRPr="00D10F7B">
        <w:rPr>
          <w:rFonts w:ascii="Times New Roman" w:hAnsi="Times New Roman" w:cs="Times New Roman"/>
          <w:b/>
          <w:sz w:val="24"/>
          <w:szCs w:val="24"/>
        </w:rPr>
        <w:t xml:space="preserve">Рельсовая колея </w:t>
      </w:r>
      <w:r w:rsidRPr="00D10F7B">
        <w:rPr>
          <w:rFonts w:ascii="Times New Roman" w:hAnsi="Times New Roman" w:cs="Times New Roman"/>
          <w:sz w:val="24"/>
          <w:szCs w:val="24"/>
        </w:rPr>
        <w:t>- стальное изделие в виде специального фасонного профиля, состоящее из головки, шейки, подошвы и предназначенное для верхнего строения рельсовых путей железнодорожного магистрального и промышленного транспорта, метрополитенов и трамвайных путей, а также для крановых и подвесных путей.</w:t>
      </w:r>
    </w:p>
    <w:p w14:paraId="35D5F085" w14:textId="77777777" w:rsidR="00960A38" w:rsidRPr="00D10F7B" w:rsidRDefault="00960A38" w:rsidP="00960A38">
      <w:pPr>
        <w:pStyle w:val="ConsPlusNormal"/>
        <w:ind w:firstLine="567"/>
        <w:jc w:val="both"/>
        <w:rPr>
          <w:rFonts w:ascii="Times New Roman" w:hAnsi="Times New Roman" w:cs="Times New Roman"/>
          <w:sz w:val="24"/>
          <w:szCs w:val="24"/>
        </w:rPr>
      </w:pPr>
      <w:r w:rsidRPr="00D10F7B">
        <w:rPr>
          <w:rFonts w:ascii="Times New Roman" w:hAnsi="Times New Roman" w:cs="Times New Roman"/>
          <w:b/>
          <w:sz w:val="24"/>
          <w:szCs w:val="24"/>
        </w:rPr>
        <w:t xml:space="preserve">Рельсовая опора, подрельсовое основание, шпала </w:t>
      </w:r>
      <w:r w:rsidRPr="00D10F7B">
        <w:rPr>
          <w:rFonts w:ascii="Times New Roman" w:hAnsi="Times New Roman" w:cs="Times New Roman"/>
          <w:sz w:val="24"/>
          <w:szCs w:val="24"/>
        </w:rPr>
        <w:t>- составная часть верхнего строения железнодорожного пути, служащая для фиксирования рельсов в устойчивом положении, обеспечения постоянства геометрических размеров и положения рельсовой колеи в плане и профиле, а также для передачи давления от железнодорожного подвижного состава и рельсов на нижнее строение пути непосредственно или через балластную призму.</w:t>
      </w:r>
    </w:p>
    <w:p w14:paraId="6B78FBC0" w14:textId="77777777" w:rsidR="00960A38" w:rsidRPr="00D10F7B" w:rsidRDefault="00960A38" w:rsidP="00960A38">
      <w:pPr>
        <w:pStyle w:val="ConsPlusNormal"/>
        <w:ind w:firstLine="567"/>
        <w:jc w:val="both"/>
        <w:rPr>
          <w:rFonts w:ascii="Times New Roman" w:hAnsi="Times New Roman" w:cs="Times New Roman"/>
          <w:sz w:val="24"/>
          <w:szCs w:val="24"/>
        </w:rPr>
      </w:pPr>
      <w:r w:rsidRPr="00D10F7B">
        <w:rPr>
          <w:rFonts w:ascii="Times New Roman" w:hAnsi="Times New Roman" w:cs="Times New Roman"/>
          <w:b/>
          <w:sz w:val="24"/>
          <w:szCs w:val="24"/>
        </w:rPr>
        <w:t xml:space="preserve">Рельсовая цепь </w:t>
      </w:r>
      <w:r w:rsidRPr="00D10F7B">
        <w:rPr>
          <w:rFonts w:ascii="Times New Roman" w:hAnsi="Times New Roman" w:cs="Times New Roman"/>
          <w:sz w:val="24"/>
          <w:szCs w:val="24"/>
        </w:rPr>
        <w:t>- устройство контроля состояния путевого участка на основе электрической цепи, содержащей передатчик, приемник сигнального тока и рельсы, используемые в качестве проводников сигнального тока.</w:t>
      </w:r>
    </w:p>
    <w:p w14:paraId="1B5EE1FF" w14:textId="77777777" w:rsidR="00960A38" w:rsidRPr="00D10F7B" w:rsidRDefault="00960A38" w:rsidP="00960A38">
      <w:pPr>
        <w:pStyle w:val="ConsPlusNormal"/>
        <w:ind w:firstLine="567"/>
        <w:jc w:val="both"/>
        <w:rPr>
          <w:rFonts w:ascii="Times New Roman" w:hAnsi="Times New Roman" w:cs="Times New Roman"/>
          <w:sz w:val="24"/>
          <w:szCs w:val="24"/>
        </w:rPr>
      </w:pPr>
      <w:r w:rsidRPr="00D10F7B">
        <w:rPr>
          <w:rFonts w:ascii="Times New Roman" w:hAnsi="Times New Roman" w:cs="Times New Roman"/>
          <w:b/>
          <w:sz w:val="24"/>
          <w:szCs w:val="24"/>
        </w:rPr>
        <w:t>Ростверк</w:t>
      </w:r>
      <w:r w:rsidRPr="00D10F7B">
        <w:rPr>
          <w:rFonts w:ascii="Times New Roman" w:hAnsi="Times New Roman" w:cs="Times New Roman"/>
          <w:sz w:val="24"/>
          <w:szCs w:val="24"/>
        </w:rPr>
        <w:t xml:space="preserve"> - конструкция верхней части свайного фундамента в виде плиты или насадки, объединяющая сваи в одну устойчивую систему и служащая для передачи нагрузки на сваю.</w:t>
      </w:r>
    </w:p>
    <w:p w14:paraId="78B61DDA" w14:textId="77777777" w:rsidR="00960A38" w:rsidRPr="00D10F7B" w:rsidRDefault="00960A38" w:rsidP="00960A38">
      <w:pPr>
        <w:pStyle w:val="ConsPlusNormal"/>
        <w:ind w:firstLine="567"/>
        <w:jc w:val="both"/>
        <w:rPr>
          <w:rFonts w:ascii="Times New Roman" w:hAnsi="Times New Roman" w:cs="Times New Roman"/>
          <w:sz w:val="24"/>
          <w:szCs w:val="24"/>
        </w:rPr>
      </w:pPr>
      <w:r w:rsidRPr="00D10F7B">
        <w:rPr>
          <w:rFonts w:ascii="Times New Roman" w:hAnsi="Times New Roman" w:cs="Times New Roman"/>
          <w:b/>
          <w:sz w:val="24"/>
          <w:szCs w:val="24"/>
        </w:rPr>
        <w:t xml:space="preserve">Сбрасывающий башмак </w:t>
      </w:r>
      <w:r w:rsidRPr="00D10F7B">
        <w:rPr>
          <w:rFonts w:ascii="Times New Roman" w:hAnsi="Times New Roman" w:cs="Times New Roman"/>
          <w:sz w:val="24"/>
          <w:szCs w:val="24"/>
        </w:rPr>
        <w:t>- устройство путевого заграждения, устанавливаемое на рельсах в местах примыкания железнодорожных путей необщего пользования и соединительных железнодорожных путей к приемо-отправочным и другим станционным железнодорожным путям общего пользования и необщего пользования для предотвращения самопроизвольного выхода железнодорожного подвижного состава на железнодорожный раздельный пункт, имеющий путевое развитие, или перегон.</w:t>
      </w:r>
    </w:p>
    <w:p w14:paraId="7DA434D8" w14:textId="77777777" w:rsidR="00960A38" w:rsidRPr="00D10F7B" w:rsidRDefault="00960A38" w:rsidP="00960A38">
      <w:pPr>
        <w:pStyle w:val="ConsPlusNormal"/>
        <w:ind w:firstLine="567"/>
        <w:jc w:val="both"/>
        <w:rPr>
          <w:rFonts w:ascii="Times New Roman" w:hAnsi="Times New Roman" w:cs="Times New Roman"/>
          <w:sz w:val="24"/>
          <w:szCs w:val="24"/>
        </w:rPr>
      </w:pPr>
      <w:r w:rsidRPr="00D10F7B">
        <w:rPr>
          <w:rFonts w:ascii="Times New Roman" w:hAnsi="Times New Roman" w:cs="Times New Roman"/>
          <w:b/>
          <w:sz w:val="24"/>
          <w:szCs w:val="24"/>
        </w:rPr>
        <w:t xml:space="preserve">Светофорная сигнализация </w:t>
      </w:r>
      <w:r w:rsidRPr="00D10F7B">
        <w:rPr>
          <w:rFonts w:ascii="Times New Roman" w:hAnsi="Times New Roman" w:cs="Times New Roman"/>
          <w:sz w:val="24"/>
          <w:szCs w:val="24"/>
        </w:rPr>
        <w:t>- вид железнодорожной сигнализации, при котором сигнальные показания подаются светофорами.</w:t>
      </w:r>
    </w:p>
    <w:p w14:paraId="1F8C3E07" w14:textId="77777777" w:rsidR="00960A38" w:rsidRPr="00D10F7B" w:rsidRDefault="00960A38" w:rsidP="00960A38">
      <w:pPr>
        <w:pStyle w:val="ConsPlusNormal"/>
        <w:ind w:firstLine="567"/>
        <w:jc w:val="both"/>
        <w:rPr>
          <w:rFonts w:ascii="Times New Roman" w:hAnsi="Times New Roman" w:cs="Times New Roman"/>
          <w:sz w:val="24"/>
          <w:szCs w:val="24"/>
        </w:rPr>
      </w:pPr>
      <w:r w:rsidRPr="00D10F7B">
        <w:rPr>
          <w:rFonts w:ascii="Times New Roman" w:hAnsi="Times New Roman" w:cs="Times New Roman"/>
          <w:b/>
          <w:sz w:val="24"/>
          <w:szCs w:val="24"/>
        </w:rPr>
        <w:t>Сектор свободного доступа зоны транспортной безопасности</w:t>
      </w:r>
      <w:r w:rsidRPr="00D10F7B">
        <w:rPr>
          <w:rFonts w:ascii="Times New Roman" w:hAnsi="Times New Roman" w:cs="Times New Roman"/>
          <w:sz w:val="24"/>
          <w:szCs w:val="24"/>
        </w:rPr>
        <w:t xml:space="preserve"> - части зоны транспортной безопасности объекта транспортной инфраструктуры, в которых в отношении проходящих (проезжающих) физических лиц и проносимых (провозимых) грузов, багажа, ручной клади, личных вещей либо перемещаемых животных проводится досмотр, дополнительный досмотр и повторный досмотр, а выявление правовых оснований для прохода (проезда) не требуется.</w:t>
      </w:r>
    </w:p>
    <w:p w14:paraId="2D8FE648" w14:textId="77777777" w:rsidR="00960A38" w:rsidRPr="00D10F7B" w:rsidRDefault="00960A38" w:rsidP="00960A38">
      <w:pPr>
        <w:pStyle w:val="ConsPlusNormal"/>
        <w:ind w:firstLine="567"/>
        <w:jc w:val="both"/>
        <w:rPr>
          <w:rFonts w:ascii="Times New Roman" w:hAnsi="Times New Roman" w:cs="Times New Roman"/>
          <w:sz w:val="24"/>
          <w:szCs w:val="24"/>
        </w:rPr>
      </w:pPr>
      <w:r w:rsidRPr="00D10F7B">
        <w:rPr>
          <w:rFonts w:ascii="Times New Roman" w:hAnsi="Times New Roman" w:cs="Times New Roman"/>
          <w:b/>
          <w:sz w:val="24"/>
          <w:szCs w:val="24"/>
        </w:rPr>
        <w:t xml:space="preserve">Сеть поездной спутниковой связи </w:t>
      </w:r>
      <w:r w:rsidRPr="00D10F7B">
        <w:rPr>
          <w:rFonts w:ascii="Times New Roman" w:hAnsi="Times New Roman" w:cs="Times New Roman"/>
          <w:sz w:val="24"/>
          <w:szCs w:val="24"/>
        </w:rPr>
        <w:t>- сеть железнодорожной радиосвязи, предназначенная для оперативного управления движением поездов, организованная с использованием каналов подвижной спутниковой службы.</w:t>
      </w:r>
    </w:p>
    <w:p w14:paraId="04821873" w14:textId="77777777" w:rsidR="00960A38" w:rsidRPr="00D10F7B" w:rsidRDefault="00960A38" w:rsidP="00960A38">
      <w:pPr>
        <w:pStyle w:val="ConsPlusNormal"/>
        <w:ind w:firstLine="567"/>
        <w:jc w:val="both"/>
        <w:rPr>
          <w:rFonts w:ascii="Times New Roman" w:hAnsi="Times New Roman" w:cs="Times New Roman"/>
          <w:sz w:val="24"/>
          <w:szCs w:val="24"/>
        </w:rPr>
      </w:pPr>
      <w:r w:rsidRPr="00D10F7B">
        <w:rPr>
          <w:rFonts w:ascii="Times New Roman" w:hAnsi="Times New Roman" w:cs="Times New Roman"/>
          <w:b/>
          <w:sz w:val="24"/>
          <w:szCs w:val="24"/>
        </w:rPr>
        <w:t xml:space="preserve">Сигнальный знак </w:t>
      </w:r>
      <w:r w:rsidRPr="00D10F7B">
        <w:rPr>
          <w:rFonts w:ascii="Times New Roman" w:hAnsi="Times New Roman" w:cs="Times New Roman"/>
          <w:sz w:val="24"/>
          <w:szCs w:val="24"/>
        </w:rPr>
        <w:t>- условный видимый знак (предельный столбик, знак, указывающий границы железнодорожной станции, подача свистка, отключение и включение тока и другое), при помощи которого подается приказ определенной категории работников железнодорожного транспорта.</w:t>
      </w:r>
    </w:p>
    <w:p w14:paraId="0DF0A169" w14:textId="77777777" w:rsidR="00960A38" w:rsidRPr="00D10F7B" w:rsidRDefault="00960A38" w:rsidP="00960A38">
      <w:r w:rsidRPr="00D10F7B">
        <w:rPr>
          <w:b/>
        </w:rPr>
        <w:t>Силы обеспечения транспортной безопасности</w:t>
      </w:r>
      <w:r w:rsidRPr="00D10F7B">
        <w:t xml:space="preserve"> - лица, ответственные за обеспечение транспортной безопасности в субъекте транспортной инфраструктуры, на объекте транспортной инфраструктуры, транспортном средстве, включая персонал субъекта транспортной инфраструктуры или подразделения транспортной безопасности, непосредственно связанный с обеспечением транспортной безопасности объектов транспортной инфраструктуры или транспортных средств.</w:t>
      </w:r>
    </w:p>
    <w:p w14:paraId="3207F5AA" w14:textId="77777777" w:rsidR="0062357C" w:rsidRPr="00D10F7B" w:rsidRDefault="0062357C" w:rsidP="0062357C">
      <w:r w:rsidRPr="00D10F7B">
        <w:rPr>
          <w:b/>
        </w:rPr>
        <w:t>Система вентиляции</w:t>
      </w:r>
      <w:r w:rsidRPr="00D10F7B">
        <w:t xml:space="preserve"> - инженерно-технический комплекс, функционально связывающий между собой вентиляционное оборудование, сеть воздуховодов с воздухораспределительными и воздухоприемными устройствами, устройства управления и контроля и обеспечивающий организованный определенным образом воздухообмен и удаление продуктов горения в случае чрезвычайной ситуации.</w:t>
      </w:r>
    </w:p>
    <w:p w14:paraId="70B662FB" w14:textId="77777777" w:rsidR="00960A38" w:rsidRPr="00D10F7B" w:rsidRDefault="00960A38" w:rsidP="00960A38">
      <w:r w:rsidRPr="00D10F7B">
        <w:rPr>
          <w:b/>
        </w:rPr>
        <w:t xml:space="preserve">Соблюдение транспортной безопасности </w:t>
      </w:r>
      <w:r w:rsidRPr="00D10F7B">
        <w:t>- выполнение физическими лицами, следующими либо находящимися на объектах транспортной инфраструктуры или транспортных средствах, требований, установленных Правительством РФ.</w:t>
      </w:r>
    </w:p>
    <w:p w14:paraId="40AAA18C" w14:textId="77777777" w:rsidR="00960A38" w:rsidRPr="00D10F7B" w:rsidRDefault="00960A38" w:rsidP="00960A38">
      <w:pPr>
        <w:pStyle w:val="ConsPlusNormal"/>
        <w:ind w:firstLine="567"/>
        <w:jc w:val="both"/>
        <w:rPr>
          <w:rFonts w:ascii="Times New Roman" w:hAnsi="Times New Roman" w:cs="Times New Roman"/>
          <w:sz w:val="24"/>
          <w:szCs w:val="24"/>
        </w:rPr>
      </w:pPr>
      <w:r w:rsidRPr="00D10F7B">
        <w:rPr>
          <w:rFonts w:ascii="Times New Roman" w:hAnsi="Times New Roman" w:cs="Times New Roman"/>
          <w:b/>
          <w:sz w:val="24"/>
          <w:szCs w:val="24"/>
        </w:rPr>
        <w:t xml:space="preserve">Сооружение </w:t>
      </w:r>
      <w:r w:rsidRPr="00D10F7B">
        <w:rPr>
          <w:rFonts w:ascii="Times New Roman" w:hAnsi="Times New Roman" w:cs="Times New Roman"/>
          <w:sz w:val="24"/>
          <w:szCs w:val="24"/>
        </w:rPr>
        <w:t xml:space="preserve">- результат строительства, представляющий собой объемную, плоскостную или линейную строительную систему, имеющую наземную, надземную и (или) подземную части, состоящую из несущих, а в отдельных случаях и ограждающих строительных конструкций и </w:t>
      </w:r>
      <w:r w:rsidRPr="00D10F7B">
        <w:rPr>
          <w:rFonts w:ascii="Times New Roman" w:hAnsi="Times New Roman" w:cs="Times New Roman"/>
          <w:sz w:val="24"/>
          <w:szCs w:val="24"/>
        </w:rPr>
        <w:lastRenderedPageBreak/>
        <w:t>предназначенную для выполнения производственных процессов различного вида, хранения продукции, временного пребывания людей, перемещения людей и грузов.</w:t>
      </w:r>
    </w:p>
    <w:p w14:paraId="292EE5E4" w14:textId="77777777" w:rsidR="00960A38" w:rsidRPr="00D10F7B" w:rsidRDefault="00960A38" w:rsidP="00960A38">
      <w:r w:rsidRPr="00D10F7B">
        <w:rPr>
          <w:b/>
        </w:rPr>
        <w:t>Специализированные организации в области обеспечения транспортной безопасности</w:t>
      </w:r>
      <w:r w:rsidRPr="00D10F7B">
        <w:t xml:space="preserve"> - юридические лица, аккредитованные компетентными органами в области обеспечения транспортной безопасности в порядке, устанавливаемом Правительством РФ, для проведения оценки уязвимости объектов транспортной инфраструктуры и транспортных средств.</w:t>
      </w:r>
    </w:p>
    <w:p w14:paraId="3EE775FD" w14:textId="77777777" w:rsidR="00960A38" w:rsidRPr="00D10F7B" w:rsidRDefault="00960A38" w:rsidP="00960A38">
      <w:pPr>
        <w:pStyle w:val="ConsPlusNormal"/>
        <w:ind w:firstLine="567"/>
        <w:jc w:val="both"/>
        <w:rPr>
          <w:rFonts w:ascii="Times New Roman" w:hAnsi="Times New Roman" w:cs="Times New Roman"/>
          <w:sz w:val="24"/>
          <w:szCs w:val="24"/>
        </w:rPr>
      </w:pPr>
      <w:r w:rsidRPr="00D10F7B">
        <w:rPr>
          <w:rFonts w:ascii="Times New Roman" w:hAnsi="Times New Roman" w:cs="Times New Roman"/>
          <w:b/>
          <w:sz w:val="24"/>
          <w:szCs w:val="24"/>
        </w:rPr>
        <w:t>Стенка подпорная</w:t>
      </w:r>
      <w:r w:rsidRPr="00D10F7B">
        <w:rPr>
          <w:rFonts w:ascii="Times New Roman" w:hAnsi="Times New Roman" w:cs="Times New Roman"/>
          <w:sz w:val="24"/>
          <w:szCs w:val="24"/>
        </w:rPr>
        <w:t xml:space="preserve"> - конструкция, удерживающая от обрушения находящийся за ней массив грунта, с находящимися на нем нагрузками.</w:t>
      </w:r>
    </w:p>
    <w:p w14:paraId="50A653CF" w14:textId="77777777" w:rsidR="00960A38" w:rsidRPr="00D10F7B" w:rsidRDefault="00960A38" w:rsidP="00960A38">
      <w:pPr>
        <w:pStyle w:val="ConsPlusNormal"/>
        <w:ind w:firstLine="567"/>
        <w:jc w:val="both"/>
        <w:rPr>
          <w:rFonts w:ascii="Times New Roman" w:hAnsi="Times New Roman" w:cs="Times New Roman"/>
          <w:sz w:val="24"/>
          <w:szCs w:val="24"/>
        </w:rPr>
      </w:pPr>
      <w:r w:rsidRPr="00D10F7B">
        <w:rPr>
          <w:rFonts w:ascii="Times New Roman" w:hAnsi="Times New Roman" w:cs="Times New Roman"/>
          <w:b/>
          <w:sz w:val="24"/>
          <w:szCs w:val="24"/>
        </w:rPr>
        <w:t xml:space="preserve">Стоечная опора </w:t>
      </w:r>
      <w:r w:rsidRPr="00D10F7B">
        <w:rPr>
          <w:rFonts w:ascii="Times New Roman" w:hAnsi="Times New Roman" w:cs="Times New Roman"/>
          <w:sz w:val="24"/>
          <w:szCs w:val="24"/>
        </w:rPr>
        <w:t>- опора, выполненная из одной или нескольких железобетонных или бетонных стоек общей площадью поперечного сечения менее 1 м2, опора из металлических элементов.</w:t>
      </w:r>
    </w:p>
    <w:p w14:paraId="09AB6BA7" w14:textId="77777777" w:rsidR="00960A38" w:rsidRPr="00D10F7B" w:rsidRDefault="00960A38" w:rsidP="00960A38">
      <w:pPr>
        <w:pStyle w:val="ConsPlusNormal"/>
        <w:ind w:firstLine="567"/>
        <w:jc w:val="both"/>
        <w:rPr>
          <w:rFonts w:ascii="Times New Roman" w:hAnsi="Times New Roman" w:cs="Times New Roman"/>
          <w:sz w:val="24"/>
          <w:szCs w:val="24"/>
        </w:rPr>
      </w:pPr>
      <w:r w:rsidRPr="00D10F7B">
        <w:rPr>
          <w:rFonts w:ascii="Times New Roman" w:hAnsi="Times New Roman" w:cs="Times New Roman"/>
          <w:b/>
          <w:sz w:val="24"/>
          <w:szCs w:val="24"/>
        </w:rPr>
        <w:t xml:space="preserve">Стрелка </w:t>
      </w:r>
      <w:r w:rsidRPr="00D10F7B">
        <w:rPr>
          <w:rFonts w:ascii="Times New Roman" w:hAnsi="Times New Roman" w:cs="Times New Roman"/>
          <w:sz w:val="24"/>
          <w:szCs w:val="24"/>
        </w:rPr>
        <w:t>- часть стрелочного перевода, состоящая из рамных рельсов, остряков и переводного механизма, а также крестовины с подвижным сердечником при ее наличии.</w:t>
      </w:r>
    </w:p>
    <w:p w14:paraId="104D8C1C" w14:textId="77777777" w:rsidR="00960A38" w:rsidRPr="00D10F7B" w:rsidRDefault="00960A38" w:rsidP="00960A38">
      <w:pPr>
        <w:pStyle w:val="ConsPlusNormal"/>
        <w:ind w:firstLine="567"/>
        <w:jc w:val="both"/>
        <w:rPr>
          <w:rFonts w:ascii="Times New Roman" w:hAnsi="Times New Roman" w:cs="Times New Roman"/>
          <w:sz w:val="24"/>
          <w:szCs w:val="24"/>
        </w:rPr>
      </w:pPr>
      <w:r w:rsidRPr="00D10F7B">
        <w:rPr>
          <w:rFonts w:ascii="Times New Roman" w:hAnsi="Times New Roman" w:cs="Times New Roman"/>
          <w:b/>
          <w:sz w:val="24"/>
          <w:szCs w:val="24"/>
        </w:rPr>
        <w:t xml:space="preserve">Стрелка нецентрализованная </w:t>
      </w:r>
      <w:r w:rsidRPr="00D10F7B">
        <w:rPr>
          <w:rFonts w:ascii="Times New Roman" w:hAnsi="Times New Roman" w:cs="Times New Roman"/>
          <w:sz w:val="24"/>
          <w:szCs w:val="24"/>
        </w:rPr>
        <w:t>- стрелка, остряки которой переводятся вручную при помощи переводного механизма непосредственно у стрелки.</w:t>
      </w:r>
    </w:p>
    <w:p w14:paraId="0A04C89F" w14:textId="77777777" w:rsidR="00960A38" w:rsidRPr="00D10F7B" w:rsidRDefault="00960A38" w:rsidP="00960A38">
      <w:pPr>
        <w:pStyle w:val="ConsPlusNormal"/>
        <w:ind w:firstLine="567"/>
        <w:jc w:val="both"/>
        <w:rPr>
          <w:rFonts w:ascii="Times New Roman" w:hAnsi="Times New Roman" w:cs="Times New Roman"/>
          <w:sz w:val="24"/>
          <w:szCs w:val="24"/>
        </w:rPr>
      </w:pPr>
      <w:r w:rsidRPr="00D10F7B">
        <w:rPr>
          <w:rFonts w:ascii="Times New Roman" w:hAnsi="Times New Roman" w:cs="Times New Roman"/>
          <w:b/>
          <w:sz w:val="24"/>
          <w:szCs w:val="24"/>
        </w:rPr>
        <w:t xml:space="preserve">Стрелка централизованная </w:t>
      </w:r>
      <w:r w:rsidRPr="00D10F7B">
        <w:rPr>
          <w:rFonts w:ascii="Times New Roman" w:hAnsi="Times New Roman" w:cs="Times New Roman"/>
          <w:sz w:val="24"/>
          <w:szCs w:val="24"/>
        </w:rPr>
        <w:t>- стрелка, остряки которой (а при наличии крестовины с подвижным сердечником и сердечник) переводятся специальным механизмом (электроприводом), управляемым с одного центрального пункта.</w:t>
      </w:r>
    </w:p>
    <w:p w14:paraId="749122F2" w14:textId="77777777" w:rsidR="00960A38" w:rsidRPr="00D10F7B" w:rsidRDefault="00960A38" w:rsidP="00960A38">
      <w:pPr>
        <w:pStyle w:val="ConsPlusNormal"/>
        <w:ind w:firstLine="567"/>
        <w:jc w:val="both"/>
        <w:rPr>
          <w:rFonts w:ascii="Times New Roman" w:hAnsi="Times New Roman" w:cs="Times New Roman"/>
          <w:sz w:val="24"/>
          <w:szCs w:val="24"/>
        </w:rPr>
      </w:pPr>
      <w:r w:rsidRPr="00D10F7B">
        <w:rPr>
          <w:rFonts w:ascii="Times New Roman" w:hAnsi="Times New Roman" w:cs="Times New Roman"/>
          <w:b/>
          <w:sz w:val="24"/>
          <w:szCs w:val="24"/>
        </w:rPr>
        <w:t xml:space="preserve">Стрелки сбрасывающие </w:t>
      </w:r>
      <w:r w:rsidRPr="00D10F7B">
        <w:rPr>
          <w:rFonts w:ascii="Times New Roman" w:hAnsi="Times New Roman" w:cs="Times New Roman"/>
          <w:sz w:val="24"/>
          <w:szCs w:val="24"/>
        </w:rPr>
        <w:t>- устройства, предназначенные для устранения возможных случайных выходов потерявшего управление подвижного состава на пути со стоящим или двигающимся железнодорожным подвижным составом.</w:t>
      </w:r>
    </w:p>
    <w:p w14:paraId="5619D6D9" w14:textId="77777777" w:rsidR="00960A38" w:rsidRPr="00D10F7B" w:rsidRDefault="00960A38" w:rsidP="00960A38">
      <w:pPr>
        <w:pStyle w:val="ConsPlusNormal"/>
        <w:ind w:firstLine="567"/>
        <w:jc w:val="both"/>
        <w:rPr>
          <w:rFonts w:ascii="Times New Roman" w:hAnsi="Times New Roman" w:cs="Times New Roman"/>
          <w:sz w:val="24"/>
          <w:szCs w:val="24"/>
        </w:rPr>
      </w:pPr>
      <w:r w:rsidRPr="00D10F7B">
        <w:rPr>
          <w:rFonts w:ascii="Times New Roman" w:hAnsi="Times New Roman" w:cs="Times New Roman"/>
          <w:b/>
          <w:sz w:val="24"/>
          <w:szCs w:val="24"/>
        </w:rPr>
        <w:t xml:space="preserve">Стрелочный перевод </w:t>
      </w:r>
      <w:r w:rsidRPr="00D10F7B">
        <w:rPr>
          <w:rFonts w:ascii="Times New Roman" w:hAnsi="Times New Roman" w:cs="Times New Roman"/>
          <w:sz w:val="24"/>
          <w:szCs w:val="24"/>
        </w:rPr>
        <w:t>- устройство, служащее для перевода железнодорожного подвижного состава с одного железнодорожного пути на другой, состоящее из стрелок, крестовин и соединительных железнодорожных путей между ними.</w:t>
      </w:r>
    </w:p>
    <w:p w14:paraId="1247AA1F" w14:textId="77777777" w:rsidR="00960A38" w:rsidRPr="00D10F7B" w:rsidRDefault="00960A38" w:rsidP="00960A38">
      <w:r w:rsidRPr="00D10F7B">
        <w:rPr>
          <w:b/>
        </w:rPr>
        <w:t>Субъекты транспортной инфраструктуры</w:t>
      </w:r>
      <w:r w:rsidRPr="00D10F7B">
        <w:t xml:space="preserve"> - юридические лица, индивидуальные предприниматели и физические лица, являющиеся собственниками объектов транспортной инфраструктуры и (или) транспортных средств или использующие их на ином законном основании.</w:t>
      </w:r>
    </w:p>
    <w:p w14:paraId="373AF4DC" w14:textId="77777777" w:rsidR="00960A38" w:rsidRPr="00D10F7B" w:rsidRDefault="00960A38" w:rsidP="00960A38">
      <w:pPr>
        <w:pStyle w:val="ConsPlusNormal"/>
        <w:ind w:firstLine="567"/>
        <w:jc w:val="both"/>
        <w:rPr>
          <w:rFonts w:ascii="Times New Roman" w:hAnsi="Times New Roman" w:cs="Times New Roman"/>
          <w:sz w:val="24"/>
          <w:szCs w:val="24"/>
        </w:rPr>
      </w:pPr>
      <w:r w:rsidRPr="00D10F7B">
        <w:rPr>
          <w:rFonts w:ascii="Times New Roman" w:hAnsi="Times New Roman" w:cs="Times New Roman"/>
          <w:b/>
          <w:sz w:val="24"/>
          <w:szCs w:val="24"/>
        </w:rPr>
        <w:t xml:space="preserve">Технологическая электросвязь </w:t>
      </w:r>
      <w:r w:rsidRPr="00D10F7B">
        <w:rPr>
          <w:rFonts w:ascii="Times New Roman" w:hAnsi="Times New Roman" w:cs="Times New Roman"/>
          <w:sz w:val="24"/>
          <w:szCs w:val="24"/>
        </w:rPr>
        <w:t>- электросвязь для ведения служебных переговоров по обеспечению производственной деятельности, управления технологическими процессами в производстве.</w:t>
      </w:r>
    </w:p>
    <w:p w14:paraId="6BD075D5" w14:textId="77777777" w:rsidR="00960A38" w:rsidRPr="00D10F7B" w:rsidRDefault="00960A38" w:rsidP="00960A38">
      <w:pPr>
        <w:autoSpaceDE w:val="0"/>
        <w:autoSpaceDN w:val="0"/>
        <w:adjustRightInd w:val="0"/>
      </w:pPr>
      <w:r w:rsidRPr="00D10F7B">
        <w:rPr>
          <w:b/>
        </w:rPr>
        <w:t>Технические средства обеспечения транспортной безопасности</w:t>
      </w:r>
      <w:r w:rsidRPr="00D10F7B">
        <w:t xml:space="preserve"> - системы и средства сигнализации, контроля доступа, досмотра, видеонаблюдения, аудио- и видеозаписи, связи, оповещения, сбора, обработки, приема и передачи информации, предназначенные для использования на объектах транспортной инфраструктуры и транспортных средствах в целях обеспечения транспортной безопасности, подлежащие обязательной сертификации в соответствии с законодательством Российской Федерации.</w:t>
      </w:r>
    </w:p>
    <w:p w14:paraId="37456B62" w14:textId="77777777" w:rsidR="00960A38" w:rsidRPr="00D10F7B" w:rsidRDefault="00960A38" w:rsidP="00960A38">
      <w:pPr>
        <w:pStyle w:val="ConsPlusNormal"/>
        <w:ind w:firstLine="567"/>
        <w:jc w:val="both"/>
        <w:rPr>
          <w:rFonts w:ascii="Times New Roman" w:hAnsi="Times New Roman" w:cs="Times New Roman"/>
          <w:sz w:val="24"/>
          <w:szCs w:val="24"/>
        </w:rPr>
      </w:pPr>
      <w:r w:rsidRPr="00D10F7B">
        <w:rPr>
          <w:rFonts w:ascii="Times New Roman" w:hAnsi="Times New Roman" w:cs="Times New Roman"/>
          <w:b/>
          <w:sz w:val="24"/>
          <w:szCs w:val="24"/>
        </w:rPr>
        <w:t>Технологический сектор зоны транспортной безопасности</w:t>
      </w:r>
      <w:r w:rsidRPr="00D10F7B">
        <w:rPr>
          <w:rFonts w:ascii="Times New Roman" w:hAnsi="Times New Roman" w:cs="Times New Roman"/>
          <w:sz w:val="24"/>
          <w:szCs w:val="24"/>
        </w:rPr>
        <w:t xml:space="preserve"> - части зоны транспортной безопасности объекта транспортной инфраструктуры, допуск в которые ограничен для пассажиров и осуществляется по пропускам установленных видов для персонала и посетителей объекта транспортной инфраструктуры, с учетом запрета или ограничения на перемещение оружия, взрывчатых веществ или других устройств, предметов и веществ, установленных в соответствии с правилами проведения досмотра, дополнительного досмотра и повторного досмотра.</w:t>
      </w:r>
    </w:p>
    <w:p w14:paraId="0448107C" w14:textId="77777777" w:rsidR="00960A38" w:rsidRPr="00D10F7B" w:rsidRDefault="00960A38" w:rsidP="00960A38">
      <w:r w:rsidRPr="00D10F7B">
        <w:rPr>
          <w:b/>
        </w:rPr>
        <w:t>Транспортная безопасность</w:t>
      </w:r>
      <w:r w:rsidRPr="00D10F7B">
        <w:t xml:space="preserve"> - состояние защищенности объектов транспортной инфраструктуры и транспортных средств от актов незаконного вмешательства.</w:t>
      </w:r>
    </w:p>
    <w:p w14:paraId="5BAD294E" w14:textId="77777777" w:rsidR="00960A38" w:rsidRPr="00D10F7B" w:rsidRDefault="00960A38" w:rsidP="00960A38">
      <w:r w:rsidRPr="00D10F7B">
        <w:rPr>
          <w:b/>
        </w:rPr>
        <w:t>Транспортная функция</w:t>
      </w:r>
      <w:r w:rsidRPr="00D10F7B">
        <w:t xml:space="preserve"> - перевозка пассажиров, багажа, грузобагажа, грузов, почты и иного имущества от места посадки (погрузки) к месту высадки (выгрузки) или перегрузки, а также обеспечивающие её технологические процессы.</w:t>
      </w:r>
    </w:p>
    <w:p w14:paraId="036E6399" w14:textId="77777777" w:rsidR="00960A38" w:rsidRPr="00D10F7B" w:rsidRDefault="00960A38" w:rsidP="00960A38">
      <w:r w:rsidRPr="00D10F7B">
        <w:rPr>
          <w:b/>
        </w:rPr>
        <w:t>Транспортные средства</w:t>
      </w:r>
      <w:r w:rsidRPr="00D10F7B">
        <w:t xml:space="preserve"> - устройства, предназначенные для перевозки физических лиц, грузов, багажа, ручной клади, личных вещей, животных или оборудования, установленных на </w:t>
      </w:r>
      <w:r w:rsidRPr="00D10F7B">
        <w:lastRenderedPageBreak/>
        <w:t>указанных транспортных средствах устройств, в значениях, определенных транспортными кодексами и уставами.</w:t>
      </w:r>
    </w:p>
    <w:p w14:paraId="3CEF93A3" w14:textId="77777777" w:rsidR="00960A38" w:rsidRPr="00D10F7B" w:rsidRDefault="00960A38" w:rsidP="00960A38">
      <w:r w:rsidRPr="00D10F7B">
        <w:rPr>
          <w:b/>
        </w:rPr>
        <w:t>Транспортный комплекс</w:t>
      </w:r>
      <w:r w:rsidRPr="00D10F7B">
        <w:t xml:space="preserve"> - объекты и субъекты транспортной инфраструктуры, транспортные средства.</w:t>
      </w:r>
    </w:p>
    <w:p w14:paraId="7B6D6FED" w14:textId="77777777" w:rsidR="00960A38" w:rsidRPr="00D10F7B" w:rsidRDefault="00960A38" w:rsidP="00960A38">
      <w:r w:rsidRPr="00D10F7B">
        <w:rPr>
          <w:b/>
        </w:rPr>
        <w:t xml:space="preserve">Угроза блокирования </w:t>
      </w:r>
      <w:r w:rsidRPr="00D10F7B">
        <w:t xml:space="preserve">- возможность создания препятствия, делающего невозможным движение </w:t>
      </w:r>
      <w:r w:rsidRPr="00D10F7B">
        <w:rPr>
          <w:rFonts w:eastAsiaTheme="minorEastAsia"/>
        </w:rPr>
        <w:t>транспортного средства</w:t>
      </w:r>
      <w:r w:rsidRPr="00D10F7B">
        <w:t xml:space="preserve"> или ограничивающего функционирование </w:t>
      </w:r>
      <w:r w:rsidRPr="00D10F7B">
        <w:rPr>
          <w:rFonts w:eastAsiaTheme="minorEastAsia"/>
        </w:rPr>
        <w:t>объекта транспортной инфраструктуры</w:t>
      </w:r>
      <w:r w:rsidRPr="00D10F7B">
        <w:t>, угрожающего жизни или здоровью персонала, пассажиров и других лиц.</w:t>
      </w:r>
    </w:p>
    <w:p w14:paraId="306BD92D" w14:textId="77777777" w:rsidR="00960A38" w:rsidRPr="00D10F7B" w:rsidRDefault="00960A38" w:rsidP="00960A38">
      <w:pPr>
        <w:autoSpaceDE w:val="0"/>
        <w:autoSpaceDN w:val="0"/>
        <w:adjustRightInd w:val="0"/>
        <w:rPr>
          <w:rFonts w:eastAsiaTheme="minorEastAsia"/>
        </w:rPr>
      </w:pPr>
      <w:r w:rsidRPr="00D10F7B">
        <w:rPr>
          <w:rFonts w:eastAsiaTheme="minorEastAsia"/>
          <w:b/>
        </w:rPr>
        <w:t>Угроза взрыва</w:t>
      </w:r>
      <w:r w:rsidRPr="00D10F7B">
        <w:rPr>
          <w:rFonts w:eastAsiaTheme="minorEastAsia"/>
        </w:rPr>
        <w:t xml:space="preserve"> - возможность разрушения </w:t>
      </w:r>
      <w:r w:rsidRPr="00D10F7B">
        <w:t>объекта транспортной инфраструктуры</w:t>
      </w:r>
      <w:r w:rsidRPr="00D10F7B">
        <w:rPr>
          <w:rFonts w:eastAsiaTheme="minorEastAsia"/>
        </w:rPr>
        <w:t xml:space="preserve"> и/или транспортного средства или нанесения им и/или их грузу, здоровью персонала, пассажирам и другим лицам повреждений путём взрыва (обстрела).</w:t>
      </w:r>
    </w:p>
    <w:p w14:paraId="3477536A" w14:textId="77777777" w:rsidR="00960A38" w:rsidRPr="00D10F7B" w:rsidRDefault="00960A38" w:rsidP="00960A38">
      <w:r w:rsidRPr="00D10F7B">
        <w:rPr>
          <w:b/>
        </w:rPr>
        <w:t>Угроза взрыва критического элемента объекта транспортной инфраструктуры</w:t>
      </w:r>
      <w:r w:rsidRPr="00D10F7B">
        <w:rPr>
          <w:rFonts w:eastAsiaTheme="minorEastAsia"/>
          <w:b/>
        </w:rPr>
        <w:t xml:space="preserve"> и/или транспортного средства</w:t>
      </w:r>
      <w:r w:rsidRPr="00D10F7B">
        <w:t xml:space="preserve"> - возможность разрушения критического элемента объекта транспортной инфраструктуры и/или транспортного средства или нанесения ему повреждения путём взрыва (обстрела), создающего угрозу функционированию объекта транспортной инфраструктуры и/или транспортного средства, жизни или здоровью персонала, пассажиров и других лиц.</w:t>
      </w:r>
    </w:p>
    <w:p w14:paraId="60C7C899" w14:textId="77777777" w:rsidR="00960A38" w:rsidRPr="00D10F7B" w:rsidRDefault="00960A38" w:rsidP="00960A38">
      <w:pPr>
        <w:autoSpaceDE w:val="0"/>
        <w:autoSpaceDN w:val="0"/>
        <w:adjustRightInd w:val="0"/>
        <w:rPr>
          <w:rFonts w:eastAsiaTheme="minorEastAsia"/>
        </w:rPr>
      </w:pPr>
      <w:r w:rsidRPr="00D10F7B">
        <w:rPr>
          <w:rFonts w:eastAsiaTheme="minorEastAsia"/>
          <w:b/>
        </w:rPr>
        <w:t>Угроза захвата</w:t>
      </w:r>
      <w:r w:rsidRPr="00D10F7B">
        <w:rPr>
          <w:rFonts w:eastAsiaTheme="minorEastAsia"/>
        </w:rPr>
        <w:t xml:space="preserve"> - возможность захвата объекта транспортной инфраструктуры и/или транспортного средства, установления над ними контроля силой или угрозой применения силы, или путем любой другой формы запугивания.</w:t>
      </w:r>
    </w:p>
    <w:p w14:paraId="6B676D2C" w14:textId="77777777" w:rsidR="00960A38" w:rsidRPr="00D10F7B" w:rsidRDefault="00960A38" w:rsidP="00960A38">
      <w:pPr>
        <w:autoSpaceDE w:val="0"/>
        <w:autoSpaceDN w:val="0"/>
        <w:adjustRightInd w:val="0"/>
        <w:rPr>
          <w:rFonts w:eastAsiaTheme="minorEastAsia"/>
        </w:rPr>
      </w:pPr>
      <w:r w:rsidRPr="00D10F7B">
        <w:rPr>
          <w:rFonts w:eastAsiaTheme="minorEastAsia"/>
          <w:b/>
        </w:rPr>
        <w:t xml:space="preserve">Угроза захвата критического элемента </w:t>
      </w:r>
      <w:r w:rsidRPr="00D10F7B">
        <w:rPr>
          <w:b/>
        </w:rPr>
        <w:t>объекта транспортной инфраструктуры</w:t>
      </w:r>
      <w:r w:rsidRPr="00D10F7B">
        <w:rPr>
          <w:rFonts w:eastAsiaTheme="minorEastAsia"/>
          <w:b/>
        </w:rPr>
        <w:t xml:space="preserve"> и/или транспортного средства</w:t>
      </w:r>
      <w:r w:rsidRPr="00D10F7B">
        <w:rPr>
          <w:rFonts w:eastAsiaTheme="minorEastAsia"/>
        </w:rPr>
        <w:t xml:space="preserve"> - возможность захвата критического элемента объекта транспортной инфраструктуры и/или транспортного средства, установления над ним контроля силой или угрозой применения силы, или путём любой другой формы запугивания.</w:t>
      </w:r>
    </w:p>
    <w:p w14:paraId="79D417C8" w14:textId="77777777" w:rsidR="00960A38" w:rsidRPr="00D10F7B" w:rsidRDefault="00960A38" w:rsidP="00960A38">
      <w:pPr>
        <w:autoSpaceDE w:val="0"/>
        <w:autoSpaceDN w:val="0"/>
        <w:adjustRightInd w:val="0"/>
        <w:rPr>
          <w:rFonts w:eastAsiaTheme="minorEastAsia"/>
        </w:rPr>
      </w:pPr>
      <w:r w:rsidRPr="00D10F7B">
        <w:rPr>
          <w:rFonts w:eastAsiaTheme="minorEastAsia"/>
          <w:b/>
        </w:rPr>
        <w:t>Угроза поражения опасными веществами</w:t>
      </w:r>
      <w:r w:rsidRPr="00D10F7B">
        <w:rPr>
          <w:rFonts w:eastAsiaTheme="minorEastAsia"/>
        </w:rPr>
        <w:t xml:space="preserve"> - возможность загрязнения объекта транспортной инфраструктуры и/или транспортного средства или их критических элементов опасными химическими, радиоактивными или биологическими агентами, угрожающими жизни или здоровью персонала, пассажиров и других лиц.</w:t>
      </w:r>
    </w:p>
    <w:p w14:paraId="58A15BF3" w14:textId="77777777" w:rsidR="00960A38" w:rsidRPr="00D10F7B" w:rsidRDefault="00960A38" w:rsidP="00960A38">
      <w:pPr>
        <w:autoSpaceDE w:val="0"/>
        <w:autoSpaceDN w:val="0"/>
        <w:adjustRightInd w:val="0"/>
        <w:rPr>
          <w:rFonts w:eastAsiaTheme="minorEastAsia"/>
        </w:rPr>
      </w:pPr>
      <w:r w:rsidRPr="00D10F7B">
        <w:rPr>
          <w:rFonts w:eastAsiaTheme="minorEastAsia"/>
          <w:b/>
        </w:rPr>
        <w:t xml:space="preserve">Угроза размещения или попытки размещения на </w:t>
      </w:r>
      <w:r w:rsidRPr="00D10F7B">
        <w:rPr>
          <w:b/>
        </w:rPr>
        <w:t>объекте транспортной инфраструктуры</w:t>
      </w:r>
      <w:r w:rsidRPr="00D10F7B">
        <w:rPr>
          <w:rFonts w:eastAsiaTheme="minorEastAsia"/>
          <w:b/>
        </w:rPr>
        <w:t xml:space="preserve"> и/или транспортном средстве взрывных устройств (взрывчатых веществ)</w:t>
      </w:r>
      <w:r w:rsidRPr="00D10F7B">
        <w:rPr>
          <w:rFonts w:eastAsiaTheme="minorEastAsia"/>
        </w:rPr>
        <w:t xml:space="preserve"> - возможность размещения или совершения действий в целях размещения каким бы то ни было способом на объекте транспортной инфраструктуры и/или транспортном средстве взрывных устройств (взрывчатых веществ), которые могут разрушить </w:t>
      </w:r>
      <w:r w:rsidRPr="00D10F7B">
        <w:t>объект транспортной инфраструктуры</w:t>
      </w:r>
      <w:r w:rsidRPr="00D10F7B">
        <w:rPr>
          <w:rFonts w:eastAsiaTheme="minorEastAsia"/>
        </w:rPr>
        <w:t xml:space="preserve"> и/или </w:t>
      </w:r>
      <w:r w:rsidRPr="00D10F7B">
        <w:t>транспортное средство</w:t>
      </w:r>
      <w:r w:rsidRPr="00D10F7B">
        <w:rPr>
          <w:rFonts w:eastAsiaTheme="minorEastAsia"/>
        </w:rPr>
        <w:t>, нанести им и/или их грузу повреждения.</w:t>
      </w:r>
    </w:p>
    <w:p w14:paraId="415162B4" w14:textId="77777777" w:rsidR="00960A38" w:rsidRPr="00D10F7B" w:rsidRDefault="00960A38" w:rsidP="00960A38">
      <w:r w:rsidRPr="00D10F7B">
        <w:rPr>
          <w:b/>
        </w:rPr>
        <w:t>Угроза размещения или попытки размещения на критическом элементе объекта транспортной инфраструктуры</w:t>
      </w:r>
      <w:r w:rsidRPr="00D10F7B">
        <w:rPr>
          <w:rFonts w:eastAsiaTheme="minorEastAsia"/>
          <w:b/>
        </w:rPr>
        <w:t xml:space="preserve"> и/или транспортного средства</w:t>
      </w:r>
      <w:r w:rsidRPr="00D10F7B">
        <w:rPr>
          <w:b/>
        </w:rPr>
        <w:t xml:space="preserve"> взрывных устройств (взрывчатых веществ) </w:t>
      </w:r>
      <w:r w:rsidRPr="00D10F7B">
        <w:t>- возможность размещения или совершения действий в целях размещения каким бы то ни было способом на критическом элементе объекта транспортной инфраструктуры и/или транспортного средства взрывных устройств (взрывчатых веществ), которые могут разрушить критический элемент объекта транспортной инфраструктуры и/или транспортного средства или нанести ему повреждения, угрожающие безопасному функционированию объекта транспортной инфраструктуры и/или транспортного средства, жизни или здоровью персонала, пассажиров и других лиц.</w:t>
      </w:r>
    </w:p>
    <w:p w14:paraId="6A445CAB" w14:textId="77777777" w:rsidR="00960A38" w:rsidRPr="00D10F7B" w:rsidRDefault="00960A38" w:rsidP="00960A38">
      <w:r w:rsidRPr="00D10F7B">
        <w:rPr>
          <w:b/>
        </w:rPr>
        <w:t>Угроза хищения</w:t>
      </w:r>
      <w:r w:rsidRPr="00D10F7B">
        <w:t xml:space="preserve"> - возможность совершения хищения элементов </w:t>
      </w:r>
      <w:r w:rsidRPr="00D10F7B">
        <w:rPr>
          <w:rFonts w:eastAsiaTheme="minorEastAsia"/>
        </w:rPr>
        <w:t>объекта транспортной инфраструктуры и/или транспортного средства</w:t>
      </w:r>
      <w:r w:rsidRPr="00D10F7B">
        <w:t>, которое может привести их в негодное для эксплуатации состояние, угрожающее жизни или здоровью персонала, пассажиров и других лиц.</w:t>
      </w:r>
    </w:p>
    <w:p w14:paraId="5BA3FEAF" w14:textId="77777777" w:rsidR="00960A38" w:rsidRPr="00D10F7B" w:rsidRDefault="00960A38" w:rsidP="00960A38">
      <w:pPr>
        <w:rPr>
          <w:shd w:val="clear" w:color="auto" w:fill="FFFFFF"/>
        </w:rPr>
      </w:pPr>
      <w:r w:rsidRPr="00D10F7B">
        <w:rPr>
          <w:b/>
          <w:shd w:val="clear" w:color="auto" w:fill="FFFFFF"/>
        </w:rPr>
        <w:t xml:space="preserve">Узел сопряжения - </w:t>
      </w:r>
      <w:r w:rsidRPr="00D10F7B">
        <w:rPr>
          <w:shd w:val="clear" w:color="auto" w:fill="FFFFFF"/>
        </w:rPr>
        <w:t>места сопряжения пролётных строений мостового сооружения (моста, эстакады, путепровода) с опорами мостового сооружения, включая опорные части.</w:t>
      </w:r>
    </w:p>
    <w:p w14:paraId="3D6E755D" w14:textId="77777777" w:rsidR="00960A38" w:rsidRPr="00D10F7B" w:rsidRDefault="00960A38" w:rsidP="00960A38">
      <w:pPr>
        <w:pStyle w:val="ConsPlusNormal"/>
        <w:ind w:firstLine="567"/>
        <w:jc w:val="both"/>
        <w:rPr>
          <w:rFonts w:ascii="Times New Roman" w:hAnsi="Times New Roman" w:cs="Times New Roman"/>
          <w:sz w:val="24"/>
          <w:szCs w:val="24"/>
        </w:rPr>
      </w:pPr>
      <w:r w:rsidRPr="00D10F7B">
        <w:rPr>
          <w:rFonts w:ascii="Times New Roman" w:hAnsi="Times New Roman" w:cs="Times New Roman"/>
          <w:b/>
          <w:sz w:val="24"/>
          <w:szCs w:val="24"/>
        </w:rPr>
        <w:t xml:space="preserve">Укрепительное сооружение земляного полотна </w:t>
      </w:r>
      <w:r w:rsidRPr="00D10F7B">
        <w:rPr>
          <w:rFonts w:ascii="Times New Roman" w:hAnsi="Times New Roman" w:cs="Times New Roman"/>
          <w:sz w:val="24"/>
          <w:szCs w:val="24"/>
        </w:rPr>
        <w:t>- покрытие откосов насыпей, выемок, конусов мостов, кюветов, канав, дна водоотводных сооружений и русел вблизи и в составе малых искусственных сооружений, предназначенное для предотвращения повреждений земляного полотна.</w:t>
      </w:r>
    </w:p>
    <w:p w14:paraId="519938F1" w14:textId="77777777" w:rsidR="00960A38" w:rsidRPr="00D10F7B" w:rsidRDefault="00960A38" w:rsidP="00960A38">
      <w:pPr>
        <w:pStyle w:val="ConsPlusNormal"/>
        <w:ind w:firstLine="567"/>
        <w:jc w:val="both"/>
        <w:rPr>
          <w:rFonts w:ascii="Times New Roman" w:hAnsi="Times New Roman" w:cs="Times New Roman"/>
          <w:sz w:val="24"/>
          <w:szCs w:val="24"/>
        </w:rPr>
      </w:pPr>
      <w:r w:rsidRPr="00D10F7B">
        <w:rPr>
          <w:rFonts w:ascii="Times New Roman" w:hAnsi="Times New Roman" w:cs="Times New Roman"/>
          <w:b/>
          <w:sz w:val="24"/>
          <w:szCs w:val="24"/>
        </w:rPr>
        <w:lastRenderedPageBreak/>
        <w:t xml:space="preserve">Улавливающий тупик </w:t>
      </w:r>
      <w:r w:rsidRPr="00D10F7B">
        <w:rPr>
          <w:rFonts w:ascii="Times New Roman" w:hAnsi="Times New Roman" w:cs="Times New Roman"/>
          <w:sz w:val="24"/>
          <w:szCs w:val="24"/>
        </w:rPr>
        <w:t>- тупиковый железнодорожный путь, предназначенный для остановки потерявшего управление поезда или части поезда при движении по затяжному спуску.</w:t>
      </w:r>
    </w:p>
    <w:p w14:paraId="7E2A4C50" w14:textId="77777777" w:rsidR="00960A38" w:rsidRPr="00D10F7B" w:rsidRDefault="00960A38" w:rsidP="00960A38">
      <w:pPr>
        <w:autoSpaceDE w:val="0"/>
        <w:autoSpaceDN w:val="0"/>
        <w:adjustRightInd w:val="0"/>
        <w:rPr>
          <w:rFonts w:eastAsiaTheme="minorEastAsia"/>
        </w:rPr>
      </w:pPr>
      <w:r w:rsidRPr="00D10F7B">
        <w:rPr>
          <w:b/>
        </w:rPr>
        <w:t>Уровень безопасности</w:t>
      </w:r>
      <w:r w:rsidRPr="00D10F7B">
        <w:t xml:space="preserve"> - степень защищённости транспортного комплекса, соответствующая степени угрозы совершения </w:t>
      </w:r>
      <w:r w:rsidRPr="00D10F7B">
        <w:rPr>
          <w:rFonts w:eastAsiaTheme="minorEastAsia"/>
        </w:rPr>
        <w:t>акта незаконного вмешательства.</w:t>
      </w:r>
    </w:p>
    <w:p w14:paraId="37BEA64E" w14:textId="77777777" w:rsidR="00960A38" w:rsidRPr="00D10F7B" w:rsidRDefault="00960A38" w:rsidP="00960A38">
      <w:r w:rsidRPr="00D10F7B">
        <w:rPr>
          <w:b/>
        </w:rPr>
        <w:t>Уровень № 1</w:t>
      </w:r>
      <w:r w:rsidRPr="00D10F7B">
        <w:t xml:space="preserve"> - степень защищенности транспортного комплекса от потенциальных угроз, заключающихся в наличии совокупности вероятных условий и факторов, создающих опасность совершения акта незаконного вмешательства в деятельность транспортного комплекса.</w:t>
      </w:r>
    </w:p>
    <w:p w14:paraId="27FEC0F3" w14:textId="77777777" w:rsidR="00960A38" w:rsidRPr="00D10F7B" w:rsidRDefault="00960A38" w:rsidP="00960A38">
      <w:r w:rsidRPr="00D10F7B">
        <w:rPr>
          <w:b/>
        </w:rPr>
        <w:t>Уровень № 2</w:t>
      </w:r>
      <w:r w:rsidRPr="00D10F7B">
        <w:t xml:space="preserve"> - степень защищенности транспортного комплекса от непосредственных угроз, заключающихся в наличии совокупности конкретных условий и факторов, создающих опасность совершения акта незаконного вмешательства в деятельность транспортного комплекса.</w:t>
      </w:r>
    </w:p>
    <w:p w14:paraId="733CF01C" w14:textId="77777777" w:rsidR="00960A38" w:rsidRPr="00D10F7B" w:rsidRDefault="00960A38" w:rsidP="00960A38">
      <w:r w:rsidRPr="00D10F7B">
        <w:rPr>
          <w:b/>
        </w:rPr>
        <w:t>Уровень № 3</w:t>
      </w:r>
      <w:r w:rsidRPr="00D10F7B">
        <w:t xml:space="preserve"> - степень защищенности транспортного комплекса от прямых угроз, заключающихся в наличии совокупности условий и факторов, создавших опасность совершения акта незаконного вмешательства в деятельность транспортного комплекса.</w:t>
      </w:r>
    </w:p>
    <w:p w14:paraId="7E6AAAB3" w14:textId="77777777" w:rsidR="00BF183D" w:rsidRPr="00D10F7B" w:rsidRDefault="00BF183D" w:rsidP="00BF183D">
      <w:pPr>
        <w:pStyle w:val="ConsPlusNormal"/>
        <w:ind w:firstLine="567"/>
        <w:jc w:val="both"/>
        <w:rPr>
          <w:rFonts w:ascii="Times New Roman" w:hAnsi="Times New Roman" w:cs="Times New Roman"/>
          <w:sz w:val="24"/>
          <w:szCs w:val="24"/>
        </w:rPr>
      </w:pPr>
      <w:r w:rsidRPr="00D10F7B">
        <w:rPr>
          <w:rFonts w:ascii="Times New Roman" w:hAnsi="Times New Roman" w:cs="Times New Roman"/>
          <w:b/>
          <w:sz w:val="24"/>
          <w:szCs w:val="24"/>
        </w:rPr>
        <w:t xml:space="preserve">Уровень высоких вод </w:t>
      </w:r>
      <w:r w:rsidRPr="00D10F7B">
        <w:rPr>
          <w:rFonts w:ascii="Times New Roman" w:hAnsi="Times New Roman" w:cs="Times New Roman"/>
          <w:sz w:val="24"/>
          <w:szCs w:val="24"/>
        </w:rPr>
        <w:t>- уровень воды, соответствующий расчетному расходу с заданной вероятностью превышения.</w:t>
      </w:r>
    </w:p>
    <w:p w14:paraId="5D238259" w14:textId="77777777" w:rsidR="00BF183D" w:rsidRPr="00D10F7B" w:rsidRDefault="00BF183D" w:rsidP="00BF183D">
      <w:pPr>
        <w:pStyle w:val="ConsPlusNormal"/>
        <w:ind w:firstLine="567"/>
        <w:jc w:val="both"/>
        <w:rPr>
          <w:rFonts w:ascii="Times New Roman" w:hAnsi="Times New Roman" w:cs="Times New Roman"/>
          <w:sz w:val="24"/>
          <w:szCs w:val="24"/>
        </w:rPr>
      </w:pPr>
      <w:r w:rsidRPr="00D10F7B">
        <w:rPr>
          <w:rFonts w:ascii="Times New Roman" w:hAnsi="Times New Roman" w:cs="Times New Roman"/>
          <w:b/>
          <w:sz w:val="24"/>
          <w:szCs w:val="24"/>
        </w:rPr>
        <w:t xml:space="preserve">Уровень меженных вод </w:t>
      </w:r>
      <w:r w:rsidRPr="00D10F7B">
        <w:rPr>
          <w:rFonts w:ascii="Times New Roman" w:hAnsi="Times New Roman" w:cs="Times New Roman"/>
          <w:sz w:val="24"/>
          <w:szCs w:val="24"/>
        </w:rPr>
        <w:t>- средняя многолетняя отметка уровня воды в реке в летнее время в период между паводками и половодьями.</w:t>
      </w:r>
    </w:p>
    <w:p w14:paraId="29128790" w14:textId="77777777" w:rsidR="00960A38" w:rsidRPr="00D10F7B" w:rsidRDefault="00960A38" w:rsidP="00960A38">
      <w:pPr>
        <w:pStyle w:val="ConsPlusNormal"/>
        <w:ind w:firstLine="567"/>
        <w:jc w:val="both"/>
        <w:rPr>
          <w:rFonts w:ascii="Times New Roman" w:hAnsi="Times New Roman" w:cs="Times New Roman"/>
          <w:sz w:val="24"/>
          <w:szCs w:val="24"/>
        </w:rPr>
      </w:pPr>
      <w:r w:rsidRPr="00D10F7B">
        <w:rPr>
          <w:rFonts w:ascii="Times New Roman" w:hAnsi="Times New Roman" w:cs="Times New Roman"/>
          <w:b/>
          <w:sz w:val="24"/>
          <w:szCs w:val="24"/>
        </w:rPr>
        <w:t>Устройство</w:t>
      </w:r>
      <w:r w:rsidRPr="00D10F7B">
        <w:rPr>
          <w:rFonts w:ascii="Times New Roman" w:hAnsi="Times New Roman" w:cs="Times New Roman"/>
          <w:sz w:val="24"/>
          <w:szCs w:val="24"/>
        </w:rPr>
        <w:t xml:space="preserve"> - техническое средство, располагаемое на железнодорожной станции, разъезде, обгонном пункте и предназначенное для выполнения определённых функций (для выполнения технологических операций: стрелочные переводы, светофоры, вагонные замедлители, вагонные весы и др.), или обеспечения безопасности движения: охранные стрелки, сбрасывающие башмаки, сбрасывающие остряки, или обеспечения безопасности станционных объектов: устройства видеонаблюдения, устройства охранной и пожарной сигнализации и др.</w:t>
      </w:r>
    </w:p>
    <w:p w14:paraId="46E76BF7" w14:textId="77777777" w:rsidR="00960A38" w:rsidRPr="00D10F7B" w:rsidRDefault="00960A38" w:rsidP="00960A38">
      <w:pPr>
        <w:pStyle w:val="ConsPlusNormal"/>
        <w:ind w:firstLine="567"/>
        <w:jc w:val="both"/>
        <w:rPr>
          <w:rFonts w:ascii="Times New Roman" w:hAnsi="Times New Roman" w:cs="Times New Roman"/>
          <w:sz w:val="24"/>
          <w:szCs w:val="24"/>
        </w:rPr>
      </w:pPr>
      <w:r w:rsidRPr="00D10F7B">
        <w:rPr>
          <w:rFonts w:ascii="Times New Roman" w:hAnsi="Times New Roman" w:cs="Times New Roman"/>
          <w:b/>
          <w:sz w:val="24"/>
          <w:szCs w:val="24"/>
        </w:rPr>
        <w:t xml:space="preserve">Устройство заграждения переезда </w:t>
      </w:r>
      <w:r w:rsidRPr="00D10F7B">
        <w:rPr>
          <w:rFonts w:ascii="Times New Roman" w:hAnsi="Times New Roman" w:cs="Times New Roman"/>
          <w:sz w:val="24"/>
          <w:szCs w:val="24"/>
        </w:rPr>
        <w:t>- техническое средство, преграждающее движение автотранспорту через железнодорожный переезд путем подъема специальных плит на проезжей части автомобильной дороги.</w:t>
      </w:r>
    </w:p>
    <w:p w14:paraId="753DBEE5" w14:textId="77777777" w:rsidR="00BF183D" w:rsidRPr="00D10F7B" w:rsidRDefault="00BF183D" w:rsidP="00BF183D">
      <w:pPr>
        <w:pStyle w:val="ConsPlusNormal"/>
        <w:ind w:firstLine="567"/>
        <w:jc w:val="both"/>
        <w:rPr>
          <w:rFonts w:ascii="Times New Roman" w:hAnsi="Times New Roman" w:cs="Times New Roman"/>
          <w:sz w:val="24"/>
          <w:szCs w:val="24"/>
        </w:rPr>
      </w:pPr>
      <w:r w:rsidRPr="00D10F7B">
        <w:rPr>
          <w:rFonts w:ascii="Times New Roman" w:hAnsi="Times New Roman" w:cs="Times New Roman"/>
          <w:b/>
          <w:sz w:val="24"/>
          <w:szCs w:val="24"/>
        </w:rPr>
        <w:t xml:space="preserve">Устройство обнаружения нагретых букс подвижного состава </w:t>
      </w:r>
      <w:r w:rsidRPr="00D10F7B">
        <w:rPr>
          <w:rFonts w:ascii="Times New Roman" w:hAnsi="Times New Roman" w:cs="Times New Roman"/>
          <w:sz w:val="24"/>
          <w:szCs w:val="24"/>
        </w:rPr>
        <w:t>- прибор, позволяющий во время движения железнодорожного подвижного состава в автоматическом режиме выявлять буксы, нагретые до температур, угрожающих разрушением или пожаром.</w:t>
      </w:r>
    </w:p>
    <w:p w14:paraId="11DF51D2" w14:textId="77777777" w:rsidR="00960A38" w:rsidRPr="00D10F7B" w:rsidRDefault="00960A38" w:rsidP="00960A38">
      <w:pPr>
        <w:pStyle w:val="ConsPlusNormal"/>
        <w:ind w:firstLine="567"/>
        <w:jc w:val="both"/>
        <w:rPr>
          <w:rFonts w:ascii="Times New Roman" w:hAnsi="Times New Roman" w:cs="Times New Roman"/>
          <w:sz w:val="24"/>
          <w:szCs w:val="24"/>
        </w:rPr>
      </w:pPr>
      <w:r w:rsidRPr="00D10F7B">
        <w:rPr>
          <w:rFonts w:ascii="Times New Roman" w:hAnsi="Times New Roman" w:cs="Times New Roman"/>
          <w:b/>
          <w:sz w:val="24"/>
          <w:szCs w:val="24"/>
        </w:rPr>
        <w:t xml:space="preserve">Шлагбаум </w:t>
      </w:r>
      <w:r w:rsidRPr="00D10F7B">
        <w:rPr>
          <w:rFonts w:ascii="Times New Roman" w:hAnsi="Times New Roman" w:cs="Times New Roman"/>
          <w:sz w:val="24"/>
          <w:szCs w:val="24"/>
        </w:rPr>
        <w:t>- устройство железнодорожного переезда, предназначенное для перекрытия автомобильной дороги, состоящее из заградительного бруса и привода.</w:t>
      </w:r>
    </w:p>
    <w:p w14:paraId="4F17A282" w14:textId="77777777" w:rsidR="00960A38" w:rsidRPr="00D10F7B" w:rsidRDefault="00960A38" w:rsidP="00960A38">
      <w:pPr>
        <w:pStyle w:val="ConsPlusNormal"/>
        <w:ind w:firstLine="567"/>
        <w:jc w:val="both"/>
        <w:rPr>
          <w:rFonts w:ascii="Times New Roman" w:hAnsi="Times New Roman" w:cs="Times New Roman"/>
          <w:sz w:val="24"/>
          <w:szCs w:val="24"/>
        </w:rPr>
      </w:pPr>
      <w:r w:rsidRPr="00D10F7B">
        <w:rPr>
          <w:rFonts w:ascii="Times New Roman" w:hAnsi="Times New Roman" w:cs="Times New Roman"/>
          <w:b/>
          <w:sz w:val="24"/>
          <w:szCs w:val="24"/>
        </w:rPr>
        <w:t xml:space="preserve">Электрическая централизация стрелок и сигналов </w:t>
      </w:r>
      <w:r w:rsidRPr="00D10F7B">
        <w:rPr>
          <w:rFonts w:ascii="Times New Roman" w:hAnsi="Times New Roman" w:cs="Times New Roman"/>
          <w:sz w:val="24"/>
          <w:szCs w:val="24"/>
        </w:rPr>
        <w:t>- система централизованного контроля и управления объектами железнодорожной автоматики и телемеханики на железнодорожных станциях с обеспечением установленных требований безопасности движения поездов и заданной пропускной способности.</w:t>
      </w:r>
    </w:p>
    <w:p w14:paraId="58C23A3B" w14:textId="77777777" w:rsidR="00960A38" w:rsidRPr="00D10F7B" w:rsidRDefault="00960A38" w:rsidP="00960A38">
      <w:pPr>
        <w:pStyle w:val="ConsPlusNormal"/>
        <w:ind w:firstLine="567"/>
        <w:jc w:val="both"/>
        <w:rPr>
          <w:rFonts w:ascii="Times New Roman" w:hAnsi="Times New Roman" w:cs="Times New Roman"/>
          <w:sz w:val="24"/>
          <w:szCs w:val="24"/>
        </w:rPr>
      </w:pPr>
      <w:r w:rsidRPr="00D10F7B">
        <w:rPr>
          <w:rFonts w:ascii="Times New Roman" w:hAnsi="Times New Roman" w:cs="Times New Roman"/>
          <w:b/>
          <w:sz w:val="24"/>
          <w:szCs w:val="24"/>
        </w:rPr>
        <w:t xml:space="preserve">Энергодиспетчерская связь </w:t>
      </w:r>
      <w:r w:rsidRPr="00D10F7B">
        <w:rPr>
          <w:rFonts w:ascii="Times New Roman" w:hAnsi="Times New Roman" w:cs="Times New Roman"/>
          <w:sz w:val="24"/>
          <w:szCs w:val="24"/>
        </w:rPr>
        <w:t>- связь, предназначенная для ведения служебных переговоров по вопросам содержания устройств электроснабжения в границах дистанции электроснабжения между энергодиспетчером, руководством дистанции, персоналом районов контактной сети и электроснабжения, работниками, обслуживающими тяговые подстанции, и дежурными по станциям.</w:t>
      </w:r>
    </w:p>
    <w:p w14:paraId="2E40BD94" w14:textId="77777777" w:rsidR="00960A38" w:rsidRPr="00D10F7B" w:rsidRDefault="00960A38" w:rsidP="00960A38">
      <w:pPr>
        <w:pStyle w:val="ConsPlusNormal"/>
        <w:ind w:firstLine="567"/>
        <w:jc w:val="both"/>
        <w:rPr>
          <w:rFonts w:ascii="Times New Roman" w:hAnsi="Times New Roman" w:cs="Times New Roman"/>
          <w:sz w:val="24"/>
          <w:szCs w:val="24"/>
        </w:rPr>
      </w:pPr>
      <w:r w:rsidRPr="00D10F7B">
        <w:rPr>
          <w:rFonts w:ascii="Times New Roman" w:hAnsi="Times New Roman" w:cs="Times New Roman"/>
          <w:b/>
          <w:sz w:val="24"/>
          <w:szCs w:val="24"/>
        </w:rPr>
        <w:t>Эстакада железнодорожная</w:t>
      </w:r>
      <w:r w:rsidRPr="00D10F7B">
        <w:rPr>
          <w:rFonts w:ascii="Times New Roman" w:hAnsi="Times New Roman" w:cs="Times New Roman"/>
          <w:sz w:val="24"/>
          <w:szCs w:val="24"/>
        </w:rPr>
        <w:t xml:space="preserve"> - искусственное сооружение, состоящее из ряда однотипных опор и пролетов и предназначенное для перехода железнодорожного пути занятой территории или транспортных потоков над уровнем земли.</w:t>
      </w:r>
    </w:p>
    <w:p w14:paraId="140D1018" w14:textId="77777777" w:rsidR="003B691B" w:rsidRPr="00D10F7B" w:rsidRDefault="003B691B" w:rsidP="00960A38">
      <w:pPr>
        <w:pStyle w:val="ConsPlusNormal"/>
        <w:ind w:firstLine="567"/>
        <w:jc w:val="both"/>
        <w:rPr>
          <w:rFonts w:ascii="Times New Roman" w:hAnsi="Times New Roman" w:cs="Times New Roman"/>
          <w:sz w:val="24"/>
          <w:szCs w:val="24"/>
        </w:rPr>
      </w:pPr>
    </w:p>
    <w:p w14:paraId="599EBC20" w14:textId="33C638D2" w:rsidR="00B50FF8" w:rsidRPr="00D10F7B" w:rsidRDefault="00B50FF8" w:rsidP="00B82D46">
      <w:pPr>
        <w:pStyle w:val="100"/>
      </w:pPr>
      <w:bookmarkStart w:id="100" w:name="_Toc156916667"/>
      <w:r w:rsidRPr="00D10F7B">
        <w:t>Используемые сокращения</w:t>
      </w:r>
      <w:r w:rsidRPr="00D10F7B">
        <w:rPr>
          <w:rStyle w:val="afffff3"/>
        </w:rPr>
        <w:footnoteReference w:id="38"/>
      </w:r>
      <w:bookmarkEnd w:id="100"/>
    </w:p>
    <w:p w14:paraId="39A40612" w14:textId="77777777" w:rsidR="00B50FF8" w:rsidRPr="00D10F7B" w:rsidRDefault="00B50FF8" w:rsidP="00B82D46">
      <w:pPr>
        <w:rPr>
          <w:rFonts w:eastAsiaTheme="minorEastAsia"/>
        </w:rPr>
      </w:pPr>
    </w:p>
    <w:tbl>
      <w:tblPr>
        <w:tblStyle w:val="a3"/>
        <w:tblW w:w="9807" w:type="dxa"/>
        <w:tblLook w:val="04A0" w:firstRow="1" w:lastRow="0" w:firstColumn="1" w:lastColumn="0" w:noHBand="0" w:noVBand="1"/>
      </w:tblPr>
      <w:tblGrid>
        <w:gridCol w:w="2518"/>
        <w:gridCol w:w="7289"/>
      </w:tblGrid>
      <w:tr w:rsidR="00D10F7B" w:rsidRPr="00D10F7B" w14:paraId="2F1512B0" w14:textId="77777777" w:rsidTr="00A06501">
        <w:tc>
          <w:tcPr>
            <w:tcW w:w="2518" w:type="dxa"/>
          </w:tcPr>
          <w:p w14:paraId="6489B056" w14:textId="77777777" w:rsidR="00415A58" w:rsidRPr="00D10F7B" w:rsidRDefault="00415A58" w:rsidP="00B82D46">
            <w:pPr>
              <w:pStyle w:val="ConsPlusNormal"/>
              <w:jc w:val="center"/>
              <w:rPr>
                <w:rFonts w:ascii="Times New Roman" w:hAnsi="Times New Roman" w:cs="Times New Roman"/>
                <w:b/>
                <w:sz w:val="24"/>
                <w:szCs w:val="24"/>
              </w:rPr>
            </w:pPr>
            <w:r w:rsidRPr="00D10F7B">
              <w:rPr>
                <w:rFonts w:ascii="Times New Roman" w:hAnsi="Times New Roman" w:cs="Times New Roman"/>
                <w:b/>
                <w:sz w:val="24"/>
                <w:szCs w:val="24"/>
              </w:rPr>
              <w:t>Сокращения</w:t>
            </w:r>
          </w:p>
        </w:tc>
        <w:tc>
          <w:tcPr>
            <w:tcW w:w="7289" w:type="dxa"/>
          </w:tcPr>
          <w:p w14:paraId="113EBE3E" w14:textId="77777777" w:rsidR="00415A58" w:rsidRPr="00D10F7B" w:rsidRDefault="00415A58" w:rsidP="00B82D46">
            <w:pPr>
              <w:pStyle w:val="ConsPlusNormal"/>
              <w:jc w:val="center"/>
              <w:rPr>
                <w:rFonts w:ascii="Times New Roman" w:hAnsi="Times New Roman" w:cs="Times New Roman"/>
                <w:b/>
                <w:sz w:val="24"/>
                <w:szCs w:val="24"/>
              </w:rPr>
            </w:pPr>
            <w:r w:rsidRPr="00D10F7B">
              <w:rPr>
                <w:rFonts w:ascii="Times New Roman" w:hAnsi="Times New Roman" w:cs="Times New Roman"/>
                <w:b/>
                <w:sz w:val="24"/>
                <w:szCs w:val="24"/>
              </w:rPr>
              <w:t>Определения</w:t>
            </w:r>
          </w:p>
        </w:tc>
      </w:tr>
      <w:tr w:rsidR="00D10F7B" w:rsidRPr="00D10F7B" w14:paraId="7F23B757" w14:textId="77777777" w:rsidTr="00A06501">
        <w:tc>
          <w:tcPr>
            <w:tcW w:w="2518" w:type="dxa"/>
          </w:tcPr>
          <w:p w14:paraId="567AAC53" w14:textId="77777777" w:rsidR="00415A58" w:rsidRPr="00D10F7B" w:rsidRDefault="00415A58" w:rsidP="00B82D46">
            <w:pPr>
              <w:pStyle w:val="ConsPlusNormal"/>
              <w:jc w:val="both"/>
              <w:rPr>
                <w:rFonts w:ascii="Times New Roman" w:eastAsiaTheme="minorEastAsia" w:hAnsi="Times New Roman" w:cs="Times New Roman"/>
                <w:sz w:val="24"/>
                <w:szCs w:val="24"/>
              </w:rPr>
            </w:pPr>
            <w:r w:rsidRPr="00D10F7B">
              <w:rPr>
                <w:rFonts w:ascii="Times New Roman" w:eastAsiaTheme="minorEastAsia" w:hAnsi="Times New Roman" w:cs="Times New Roman"/>
                <w:sz w:val="24"/>
                <w:szCs w:val="24"/>
              </w:rPr>
              <w:t>АНВ</w:t>
            </w:r>
          </w:p>
        </w:tc>
        <w:tc>
          <w:tcPr>
            <w:tcW w:w="7289" w:type="dxa"/>
          </w:tcPr>
          <w:p w14:paraId="3B31C372" w14:textId="77777777" w:rsidR="00415A58" w:rsidRPr="00D10F7B" w:rsidRDefault="00415A58" w:rsidP="00B82D46">
            <w:pPr>
              <w:pStyle w:val="ConsPlusNormal"/>
              <w:jc w:val="both"/>
              <w:rPr>
                <w:rFonts w:ascii="Times New Roman" w:eastAsiaTheme="minorEastAsia" w:hAnsi="Times New Roman" w:cs="Times New Roman"/>
                <w:sz w:val="24"/>
                <w:szCs w:val="24"/>
              </w:rPr>
            </w:pPr>
            <w:r w:rsidRPr="00D10F7B">
              <w:rPr>
                <w:rFonts w:ascii="Times New Roman" w:eastAsiaTheme="minorEastAsia" w:hAnsi="Times New Roman" w:cs="Times New Roman"/>
                <w:sz w:val="24"/>
                <w:szCs w:val="24"/>
              </w:rPr>
              <w:t>акт незаконного вмешательства</w:t>
            </w:r>
          </w:p>
        </w:tc>
      </w:tr>
      <w:tr w:rsidR="00D10F7B" w:rsidRPr="00D10F7B" w14:paraId="28066A64" w14:textId="77777777" w:rsidTr="00A06501">
        <w:tc>
          <w:tcPr>
            <w:tcW w:w="2518" w:type="dxa"/>
          </w:tcPr>
          <w:p w14:paraId="183D7706" w14:textId="77777777" w:rsidR="00415A58" w:rsidRPr="00D10F7B" w:rsidRDefault="00415A58" w:rsidP="00B82D46">
            <w:pPr>
              <w:pStyle w:val="ConsPlusNormal"/>
              <w:jc w:val="both"/>
              <w:rPr>
                <w:rFonts w:ascii="Times New Roman" w:eastAsiaTheme="minorEastAsia" w:hAnsi="Times New Roman" w:cs="Times New Roman"/>
                <w:sz w:val="24"/>
                <w:szCs w:val="24"/>
              </w:rPr>
            </w:pPr>
            <w:r w:rsidRPr="00D10F7B">
              <w:rPr>
                <w:rFonts w:ascii="Times New Roman" w:eastAsiaTheme="minorEastAsia" w:hAnsi="Times New Roman" w:cs="Times New Roman"/>
                <w:sz w:val="24"/>
                <w:szCs w:val="24"/>
              </w:rPr>
              <w:t>АРМ</w:t>
            </w:r>
          </w:p>
        </w:tc>
        <w:tc>
          <w:tcPr>
            <w:tcW w:w="7289" w:type="dxa"/>
          </w:tcPr>
          <w:p w14:paraId="090BE2BF" w14:textId="77777777" w:rsidR="00415A58" w:rsidRPr="00D10F7B" w:rsidRDefault="00415A58" w:rsidP="00B82D46">
            <w:pPr>
              <w:pStyle w:val="ConsPlusNormal"/>
              <w:jc w:val="both"/>
              <w:rPr>
                <w:rFonts w:ascii="Times New Roman" w:eastAsiaTheme="minorEastAsia" w:hAnsi="Times New Roman" w:cs="Times New Roman"/>
                <w:sz w:val="24"/>
                <w:szCs w:val="24"/>
              </w:rPr>
            </w:pPr>
            <w:r w:rsidRPr="00D10F7B">
              <w:rPr>
                <w:rFonts w:ascii="Times New Roman" w:eastAsiaTheme="minorEastAsia" w:hAnsi="Times New Roman" w:cs="Times New Roman"/>
                <w:sz w:val="24"/>
                <w:szCs w:val="24"/>
              </w:rPr>
              <w:t>автоматизированное рабочее место</w:t>
            </w:r>
          </w:p>
        </w:tc>
      </w:tr>
      <w:tr w:rsidR="00D10F7B" w:rsidRPr="00D10F7B" w14:paraId="4CAAAD3A" w14:textId="77777777" w:rsidTr="00A06501">
        <w:tc>
          <w:tcPr>
            <w:tcW w:w="2518" w:type="dxa"/>
          </w:tcPr>
          <w:p w14:paraId="192C503A" w14:textId="77777777" w:rsidR="00415A58" w:rsidRPr="00D10F7B" w:rsidRDefault="00415A58" w:rsidP="00B82D46">
            <w:pPr>
              <w:pStyle w:val="ConsPlusNormal"/>
              <w:jc w:val="both"/>
              <w:rPr>
                <w:rFonts w:ascii="Times New Roman" w:eastAsiaTheme="minorEastAsia" w:hAnsi="Times New Roman" w:cs="Times New Roman"/>
                <w:sz w:val="24"/>
                <w:szCs w:val="24"/>
              </w:rPr>
            </w:pPr>
            <w:r w:rsidRPr="00D10F7B">
              <w:rPr>
                <w:rFonts w:ascii="Times New Roman" w:eastAsiaTheme="minorEastAsia" w:hAnsi="Times New Roman" w:cs="Times New Roman"/>
                <w:sz w:val="24"/>
                <w:szCs w:val="24"/>
              </w:rPr>
              <w:lastRenderedPageBreak/>
              <w:t>АТС</w:t>
            </w:r>
          </w:p>
        </w:tc>
        <w:tc>
          <w:tcPr>
            <w:tcW w:w="7289" w:type="dxa"/>
          </w:tcPr>
          <w:p w14:paraId="540E8900" w14:textId="77777777" w:rsidR="00415A58" w:rsidRPr="00D10F7B" w:rsidRDefault="00415A58" w:rsidP="00B82D46">
            <w:pPr>
              <w:pStyle w:val="ConsPlusNormal"/>
              <w:jc w:val="both"/>
              <w:rPr>
                <w:rFonts w:ascii="Times New Roman" w:eastAsiaTheme="minorEastAsia" w:hAnsi="Times New Roman" w:cs="Times New Roman"/>
                <w:sz w:val="24"/>
                <w:szCs w:val="24"/>
              </w:rPr>
            </w:pPr>
            <w:r w:rsidRPr="00D10F7B">
              <w:rPr>
                <w:rFonts w:ascii="Times New Roman" w:eastAsiaTheme="minorEastAsia" w:hAnsi="Times New Roman" w:cs="Times New Roman"/>
                <w:sz w:val="24"/>
                <w:szCs w:val="24"/>
              </w:rPr>
              <w:t>автоматическая телефонная станция</w:t>
            </w:r>
          </w:p>
        </w:tc>
      </w:tr>
      <w:tr w:rsidR="00D10F7B" w:rsidRPr="00D10F7B" w14:paraId="1A0B74BC" w14:textId="77777777" w:rsidTr="00A06501">
        <w:tc>
          <w:tcPr>
            <w:tcW w:w="2518" w:type="dxa"/>
          </w:tcPr>
          <w:p w14:paraId="4AC456F2" w14:textId="77777777" w:rsidR="00415A58" w:rsidRPr="00D10F7B" w:rsidRDefault="00415A58" w:rsidP="00B82D46">
            <w:pPr>
              <w:pStyle w:val="ConsPlusNormal"/>
              <w:jc w:val="both"/>
              <w:rPr>
                <w:rFonts w:ascii="Times New Roman" w:eastAsiaTheme="minorEastAsia" w:hAnsi="Times New Roman" w:cs="Times New Roman"/>
                <w:sz w:val="24"/>
                <w:szCs w:val="24"/>
              </w:rPr>
            </w:pPr>
            <w:r w:rsidRPr="00D10F7B">
              <w:rPr>
                <w:rFonts w:ascii="Times New Roman" w:hAnsi="Times New Roman" w:cs="Times New Roman"/>
                <w:sz w:val="24"/>
                <w:szCs w:val="24"/>
              </w:rPr>
              <w:t>ВВ</w:t>
            </w:r>
          </w:p>
        </w:tc>
        <w:tc>
          <w:tcPr>
            <w:tcW w:w="7289" w:type="dxa"/>
          </w:tcPr>
          <w:p w14:paraId="694869B0" w14:textId="77777777" w:rsidR="00415A58" w:rsidRPr="00D10F7B" w:rsidRDefault="00415A58" w:rsidP="00B82D46">
            <w:pPr>
              <w:pStyle w:val="ConsPlusNormal"/>
              <w:jc w:val="both"/>
              <w:rPr>
                <w:rFonts w:ascii="Times New Roman" w:eastAsiaTheme="minorEastAsia" w:hAnsi="Times New Roman" w:cs="Times New Roman"/>
                <w:sz w:val="24"/>
                <w:szCs w:val="24"/>
              </w:rPr>
            </w:pPr>
            <w:r w:rsidRPr="00D10F7B">
              <w:rPr>
                <w:rFonts w:ascii="Times New Roman" w:hAnsi="Times New Roman" w:cs="Times New Roman"/>
                <w:sz w:val="24"/>
                <w:szCs w:val="24"/>
              </w:rPr>
              <w:t>взрывчатое вещество</w:t>
            </w:r>
          </w:p>
        </w:tc>
      </w:tr>
      <w:tr w:rsidR="00D10F7B" w:rsidRPr="00D10F7B" w14:paraId="72CE58E5" w14:textId="77777777" w:rsidTr="00A06501">
        <w:tc>
          <w:tcPr>
            <w:tcW w:w="2518" w:type="dxa"/>
          </w:tcPr>
          <w:p w14:paraId="448A0413" w14:textId="77777777" w:rsidR="00415A58" w:rsidRPr="00D10F7B" w:rsidRDefault="00415A58" w:rsidP="00B82D46">
            <w:pPr>
              <w:pStyle w:val="ConsPlusNormal"/>
              <w:jc w:val="both"/>
              <w:rPr>
                <w:rFonts w:ascii="Times New Roman" w:eastAsiaTheme="minorEastAsia" w:hAnsi="Times New Roman" w:cs="Times New Roman"/>
                <w:sz w:val="24"/>
                <w:szCs w:val="24"/>
              </w:rPr>
            </w:pPr>
            <w:r w:rsidRPr="00D10F7B">
              <w:rPr>
                <w:rFonts w:ascii="Times New Roman" w:eastAsiaTheme="minorEastAsia" w:hAnsi="Times New Roman" w:cs="Times New Roman"/>
                <w:sz w:val="24"/>
                <w:szCs w:val="24"/>
              </w:rPr>
              <w:t>ВМ</w:t>
            </w:r>
          </w:p>
        </w:tc>
        <w:tc>
          <w:tcPr>
            <w:tcW w:w="7289" w:type="dxa"/>
          </w:tcPr>
          <w:p w14:paraId="7DCB1415" w14:textId="77777777" w:rsidR="00415A58" w:rsidRPr="00D10F7B" w:rsidRDefault="00415A58" w:rsidP="00B82D46">
            <w:pPr>
              <w:pStyle w:val="ConsPlusNormal"/>
              <w:jc w:val="both"/>
              <w:rPr>
                <w:rFonts w:ascii="Times New Roman" w:eastAsiaTheme="minorEastAsia" w:hAnsi="Times New Roman" w:cs="Times New Roman"/>
                <w:sz w:val="24"/>
                <w:szCs w:val="24"/>
              </w:rPr>
            </w:pPr>
            <w:r w:rsidRPr="00D10F7B">
              <w:rPr>
                <w:rFonts w:ascii="Times New Roman" w:eastAsiaTheme="minorEastAsia" w:hAnsi="Times New Roman" w:cs="Times New Roman"/>
                <w:sz w:val="24"/>
                <w:szCs w:val="24"/>
              </w:rPr>
              <w:t>взрывчатые материалы</w:t>
            </w:r>
          </w:p>
        </w:tc>
      </w:tr>
      <w:tr w:rsidR="00D10F7B" w:rsidRPr="00D10F7B" w14:paraId="125D30C6" w14:textId="77777777" w:rsidTr="00A06501">
        <w:tc>
          <w:tcPr>
            <w:tcW w:w="2518" w:type="dxa"/>
          </w:tcPr>
          <w:p w14:paraId="71353F5A" w14:textId="77777777" w:rsidR="00415A58" w:rsidRPr="00D10F7B" w:rsidRDefault="00415A58" w:rsidP="00B82D46">
            <w:pPr>
              <w:pStyle w:val="ConsPlusNormal"/>
              <w:jc w:val="both"/>
              <w:rPr>
                <w:rFonts w:ascii="Times New Roman" w:eastAsiaTheme="minorEastAsia" w:hAnsi="Times New Roman" w:cs="Times New Roman"/>
                <w:sz w:val="24"/>
                <w:szCs w:val="24"/>
              </w:rPr>
            </w:pPr>
            <w:r w:rsidRPr="00D10F7B">
              <w:rPr>
                <w:rFonts w:ascii="Times New Roman" w:eastAsiaTheme="minorEastAsia" w:hAnsi="Times New Roman" w:cs="Times New Roman"/>
                <w:sz w:val="24"/>
                <w:szCs w:val="24"/>
              </w:rPr>
              <w:t>ВРУ</w:t>
            </w:r>
          </w:p>
        </w:tc>
        <w:tc>
          <w:tcPr>
            <w:tcW w:w="7289" w:type="dxa"/>
          </w:tcPr>
          <w:p w14:paraId="22CC4AC5" w14:textId="77777777" w:rsidR="00415A58" w:rsidRPr="00D10F7B" w:rsidRDefault="00415A58" w:rsidP="00B82D46">
            <w:pPr>
              <w:pStyle w:val="ConsPlusNormal"/>
              <w:jc w:val="both"/>
              <w:rPr>
                <w:rFonts w:ascii="Times New Roman" w:eastAsiaTheme="minorEastAsia" w:hAnsi="Times New Roman" w:cs="Times New Roman"/>
                <w:sz w:val="24"/>
                <w:szCs w:val="24"/>
              </w:rPr>
            </w:pPr>
            <w:r w:rsidRPr="00D10F7B">
              <w:rPr>
                <w:rFonts w:ascii="Times New Roman" w:eastAsiaTheme="minorEastAsia" w:hAnsi="Times New Roman" w:cs="Times New Roman"/>
                <w:sz w:val="24"/>
                <w:szCs w:val="24"/>
              </w:rPr>
              <w:t>вводно-распределительное устройство</w:t>
            </w:r>
          </w:p>
        </w:tc>
      </w:tr>
      <w:tr w:rsidR="00D10F7B" w:rsidRPr="00D10F7B" w14:paraId="79A3359D" w14:textId="77777777" w:rsidTr="00A06501">
        <w:tc>
          <w:tcPr>
            <w:tcW w:w="2518" w:type="dxa"/>
          </w:tcPr>
          <w:p w14:paraId="1C24E12A" w14:textId="77777777" w:rsidR="00415A58" w:rsidRPr="00D10F7B" w:rsidRDefault="00415A58" w:rsidP="00B82D46">
            <w:pPr>
              <w:pStyle w:val="ConsPlusNormal"/>
              <w:jc w:val="both"/>
              <w:rPr>
                <w:rFonts w:ascii="Times New Roman" w:eastAsiaTheme="minorEastAsia" w:hAnsi="Times New Roman" w:cs="Times New Roman"/>
                <w:sz w:val="24"/>
                <w:szCs w:val="24"/>
              </w:rPr>
            </w:pPr>
            <w:r w:rsidRPr="00D10F7B">
              <w:rPr>
                <w:rFonts w:ascii="Times New Roman" w:hAnsi="Times New Roman" w:cs="Times New Roman"/>
                <w:sz w:val="24"/>
                <w:szCs w:val="24"/>
              </w:rPr>
              <w:t>ВСП</w:t>
            </w:r>
          </w:p>
        </w:tc>
        <w:tc>
          <w:tcPr>
            <w:tcW w:w="7289" w:type="dxa"/>
          </w:tcPr>
          <w:p w14:paraId="4DDEDBCD" w14:textId="77777777" w:rsidR="00415A58" w:rsidRPr="00D10F7B" w:rsidRDefault="00415A58" w:rsidP="00B82D46">
            <w:pPr>
              <w:pStyle w:val="ConsPlusNormal"/>
              <w:jc w:val="both"/>
              <w:rPr>
                <w:rFonts w:ascii="Times New Roman" w:eastAsiaTheme="minorEastAsia" w:hAnsi="Times New Roman" w:cs="Times New Roman"/>
                <w:sz w:val="24"/>
                <w:szCs w:val="24"/>
              </w:rPr>
            </w:pPr>
            <w:r w:rsidRPr="00D10F7B">
              <w:rPr>
                <w:rFonts w:ascii="Times New Roman" w:hAnsi="Times New Roman" w:cs="Times New Roman"/>
                <w:sz w:val="24"/>
                <w:szCs w:val="24"/>
              </w:rPr>
              <w:t>верхнее строение железнодорожного пути</w:t>
            </w:r>
          </w:p>
        </w:tc>
      </w:tr>
      <w:tr w:rsidR="00D10F7B" w:rsidRPr="00D10F7B" w14:paraId="5B1F28FB" w14:textId="77777777" w:rsidTr="00A06501">
        <w:tc>
          <w:tcPr>
            <w:tcW w:w="2518" w:type="dxa"/>
          </w:tcPr>
          <w:p w14:paraId="054CC8B1" w14:textId="77777777" w:rsidR="00415A58" w:rsidRPr="00D10F7B" w:rsidRDefault="00415A58" w:rsidP="00B82D46">
            <w:pPr>
              <w:pStyle w:val="ConsPlusNormal"/>
              <w:jc w:val="both"/>
              <w:rPr>
                <w:rFonts w:ascii="Times New Roman" w:eastAsiaTheme="minorEastAsia" w:hAnsi="Times New Roman" w:cs="Times New Roman"/>
                <w:sz w:val="24"/>
                <w:szCs w:val="24"/>
              </w:rPr>
            </w:pPr>
            <w:r w:rsidRPr="00D10F7B">
              <w:rPr>
                <w:rFonts w:ascii="Times New Roman" w:hAnsi="Times New Roman" w:cs="Times New Roman"/>
                <w:sz w:val="24"/>
                <w:szCs w:val="24"/>
              </w:rPr>
              <w:t>ВУ</w:t>
            </w:r>
          </w:p>
        </w:tc>
        <w:tc>
          <w:tcPr>
            <w:tcW w:w="7289" w:type="dxa"/>
          </w:tcPr>
          <w:p w14:paraId="6DBBDD21" w14:textId="77777777" w:rsidR="00415A58" w:rsidRPr="00D10F7B" w:rsidRDefault="00415A58" w:rsidP="00B82D46">
            <w:pPr>
              <w:pStyle w:val="ConsPlusNormal"/>
              <w:jc w:val="both"/>
              <w:rPr>
                <w:rFonts w:ascii="Times New Roman" w:eastAsiaTheme="minorEastAsia" w:hAnsi="Times New Roman" w:cs="Times New Roman"/>
                <w:sz w:val="24"/>
                <w:szCs w:val="24"/>
              </w:rPr>
            </w:pPr>
            <w:r w:rsidRPr="00D10F7B">
              <w:rPr>
                <w:rFonts w:ascii="Times New Roman" w:hAnsi="Times New Roman" w:cs="Times New Roman"/>
                <w:sz w:val="24"/>
                <w:szCs w:val="24"/>
              </w:rPr>
              <w:t>взрывное устройство</w:t>
            </w:r>
          </w:p>
        </w:tc>
      </w:tr>
      <w:tr w:rsidR="00D10F7B" w:rsidRPr="00D10F7B" w14:paraId="77FA8A48" w14:textId="77777777" w:rsidTr="00A06501">
        <w:tc>
          <w:tcPr>
            <w:tcW w:w="2518" w:type="dxa"/>
          </w:tcPr>
          <w:p w14:paraId="557417E6" w14:textId="77777777" w:rsidR="00415A58" w:rsidRPr="00D10F7B" w:rsidRDefault="00415A58" w:rsidP="00B82D46">
            <w:pPr>
              <w:pStyle w:val="ConsPlusNormal"/>
              <w:jc w:val="both"/>
              <w:rPr>
                <w:rFonts w:ascii="Times New Roman" w:eastAsiaTheme="minorEastAsia" w:hAnsi="Times New Roman" w:cs="Times New Roman"/>
                <w:sz w:val="24"/>
                <w:szCs w:val="24"/>
              </w:rPr>
            </w:pPr>
            <w:r w:rsidRPr="00D10F7B">
              <w:rPr>
                <w:rFonts w:ascii="Times New Roman" w:eastAsiaTheme="minorEastAsia" w:hAnsi="Times New Roman" w:cs="Times New Roman"/>
                <w:sz w:val="24"/>
                <w:szCs w:val="24"/>
              </w:rPr>
              <w:t>ДГА</w:t>
            </w:r>
          </w:p>
        </w:tc>
        <w:tc>
          <w:tcPr>
            <w:tcW w:w="7289" w:type="dxa"/>
          </w:tcPr>
          <w:p w14:paraId="61C5AFEA" w14:textId="77777777" w:rsidR="00415A58" w:rsidRPr="00D10F7B" w:rsidRDefault="00415A58" w:rsidP="00B82D46">
            <w:pPr>
              <w:ind w:firstLine="0"/>
              <w:rPr>
                <w:rFonts w:eastAsiaTheme="minorEastAsia"/>
              </w:rPr>
            </w:pPr>
            <w:r w:rsidRPr="00D10F7B">
              <w:rPr>
                <w:rFonts w:eastAsiaTheme="minorEastAsia"/>
              </w:rPr>
              <w:t>дизель-генераторный агрегат</w:t>
            </w:r>
          </w:p>
        </w:tc>
      </w:tr>
      <w:tr w:rsidR="00D10F7B" w:rsidRPr="00D10F7B" w14:paraId="69BA3A7F" w14:textId="77777777" w:rsidTr="00A06501">
        <w:tc>
          <w:tcPr>
            <w:tcW w:w="2518" w:type="dxa"/>
          </w:tcPr>
          <w:p w14:paraId="6197EA09" w14:textId="77777777" w:rsidR="00415A58" w:rsidRPr="00D10F7B" w:rsidRDefault="00415A58" w:rsidP="00B82D46">
            <w:pPr>
              <w:pStyle w:val="ConsPlusNormal"/>
              <w:jc w:val="both"/>
              <w:rPr>
                <w:rFonts w:ascii="Times New Roman" w:eastAsiaTheme="minorEastAsia" w:hAnsi="Times New Roman" w:cs="Times New Roman"/>
                <w:sz w:val="24"/>
                <w:szCs w:val="24"/>
              </w:rPr>
            </w:pPr>
            <w:r w:rsidRPr="00D10F7B">
              <w:rPr>
                <w:rFonts w:ascii="Times New Roman" w:hAnsi="Times New Roman" w:cs="Times New Roman"/>
                <w:sz w:val="24"/>
                <w:szCs w:val="24"/>
              </w:rPr>
              <w:t>ДГУ</w:t>
            </w:r>
          </w:p>
        </w:tc>
        <w:tc>
          <w:tcPr>
            <w:tcW w:w="7289" w:type="dxa"/>
          </w:tcPr>
          <w:p w14:paraId="1BFA3B1B" w14:textId="77777777" w:rsidR="00415A58" w:rsidRPr="00D10F7B" w:rsidRDefault="00415A58" w:rsidP="00B82D46">
            <w:pPr>
              <w:ind w:firstLine="0"/>
              <w:rPr>
                <w:rFonts w:eastAsiaTheme="minorEastAsia"/>
              </w:rPr>
            </w:pPr>
            <w:r w:rsidRPr="00D10F7B">
              <w:t>дизель-генераторная установка</w:t>
            </w:r>
          </w:p>
        </w:tc>
      </w:tr>
      <w:tr w:rsidR="00D10F7B" w:rsidRPr="00D10F7B" w14:paraId="06BB3C15" w14:textId="77777777" w:rsidTr="00A06501">
        <w:tc>
          <w:tcPr>
            <w:tcW w:w="2518" w:type="dxa"/>
          </w:tcPr>
          <w:p w14:paraId="2863031D" w14:textId="77777777" w:rsidR="00415A58" w:rsidRPr="00D10F7B" w:rsidRDefault="00415A58" w:rsidP="00B82D46">
            <w:pPr>
              <w:pStyle w:val="ConsPlusNormal"/>
              <w:jc w:val="both"/>
              <w:rPr>
                <w:rFonts w:ascii="Times New Roman" w:eastAsiaTheme="minorEastAsia" w:hAnsi="Times New Roman" w:cs="Times New Roman"/>
                <w:sz w:val="24"/>
                <w:szCs w:val="24"/>
              </w:rPr>
            </w:pPr>
            <w:r w:rsidRPr="00D10F7B">
              <w:rPr>
                <w:rFonts w:ascii="Times New Roman" w:eastAsiaTheme="minorEastAsia" w:hAnsi="Times New Roman" w:cs="Times New Roman"/>
                <w:sz w:val="24"/>
                <w:szCs w:val="24"/>
              </w:rPr>
              <w:t>ДНЦ</w:t>
            </w:r>
          </w:p>
        </w:tc>
        <w:tc>
          <w:tcPr>
            <w:tcW w:w="7289" w:type="dxa"/>
          </w:tcPr>
          <w:p w14:paraId="797B355D" w14:textId="77777777" w:rsidR="00415A58" w:rsidRPr="00D10F7B" w:rsidRDefault="00415A58" w:rsidP="00B82D46">
            <w:pPr>
              <w:ind w:firstLine="0"/>
              <w:rPr>
                <w:rFonts w:eastAsiaTheme="minorEastAsia"/>
              </w:rPr>
            </w:pPr>
            <w:r w:rsidRPr="00D10F7B">
              <w:rPr>
                <w:rFonts w:eastAsiaTheme="minorEastAsia"/>
              </w:rPr>
              <w:t>диспетчер поездной</w:t>
            </w:r>
          </w:p>
        </w:tc>
      </w:tr>
      <w:tr w:rsidR="00D10F7B" w:rsidRPr="00D10F7B" w14:paraId="4906A071" w14:textId="77777777" w:rsidTr="00A06501">
        <w:tc>
          <w:tcPr>
            <w:tcW w:w="2518" w:type="dxa"/>
          </w:tcPr>
          <w:p w14:paraId="57FC9884" w14:textId="77777777" w:rsidR="00415A58" w:rsidRPr="00D10F7B" w:rsidRDefault="00415A58" w:rsidP="00B82D46">
            <w:pPr>
              <w:pStyle w:val="ConsPlusNormal"/>
              <w:jc w:val="both"/>
              <w:rPr>
                <w:rFonts w:ascii="Times New Roman" w:eastAsiaTheme="minorEastAsia" w:hAnsi="Times New Roman" w:cs="Times New Roman"/>
                <w:sz w:val="24"/>
                <w:szCs w:val="24"/>
              </w:rPr>
            </w:pPr>
            <w:r w:rsidRPr="00D10F7B">
              <w:rPr>
                <w:rFonts w:ascii="Times New Roman" w:eastAsiaTheme="minorEastAsia" w:hAnsi="Times New Roman" w:cs="Times New Roman"/>
                <w:sz w:val="24"/>
                <w:szCs w:val="24"/>
              </w:rPr>
              <w:t>ДОУ ОТИ</w:t>
            </w:r>
          </w:p>
        </w:tc>
        <w:tc>
          <w:tcPr>
            <w:tcW w:w="7289" w:type="dxa"/>
          </w:tcPr>
          <w:p w14:paraId="1073E436" w14:textId="77777777" w:rsidR="00415A58" w:rsidRPr="00D10F7B" w:rsidRDefault="00415A58" w:rsidP="00B82D46">
            <w:pPr>
              <w:ind w:firstLine="0"/>
              <w:rPr>
                <w:rFonts w:eastAsiaTheme="minorEastAsia"/>
              </w:rPr>
            </w:pPr>
            <w:r w:rsidRPr="00D10F7B">
              <w:rPr>
                <w:rFonts w:eastAsiaTheme="minorEastAsia"/>
              </w:rPr>
              <w:t>дополнительная оценка уязвимости объекта транспортной инфраструктуры</w:t>
            </w:r>
          </w:p>
        </w:tc>
      </w:tr>
      <w:tr w:rsidR="00D10F7B" w:rsidRPr="00D10F7B" w14:paraId="6BBEBAB7" w14:textId="77777777" w:rsidTr="00A06501">
        <w:tc>
          <w:tcPr>
            <w:tcW w:w="2518" w:type="dxa"/>
          </w:tcPr>
          <w:p w14:paraId="1E45EB11" w14:textId="77777777" w:rsidR="00415A58" w:rsidRPr="00D10F7B" w:rsidRDefault="00415A58" w:rsidP="00B82D46">
            <w:pPr>
              <w:pStyle w:val="ConsPlusNormal"/>
              <w:jc w:val="both"/>
              <w:rPr>
                <w:rFonts w:ascii="Times New Roman" w:eastAsiaTheme="minorEastAsia" w:hAnsi="Times New Roman" w:cs="Times New Roman"/>
                <w:sz w:val="24"/>
                <w:szCs w:val="24"/>
              </w:rPr>
            </w:pPr>
            <w:r w:rsidRPr="00D10F7B">
              <w:rPr>
                <w:rFonts w:ascii="Times New Roman" w:eastAsiaTheme="minorEastAsia" w:hAnsi="Times New Roman" w:cs="Times New Roman"/>
                <w:sz w:val="24"/>
                <w:szCs w:val="24"/>
              </w:rPr>
              <w:t>ДЦ</w:t>
            </w:r>
          </w:p>
        </w:tc>
        <w:tc>
          <w:tcPr>
            <w:tcW w:w="7289" w:type="dxa"/>
          </w:tcPr>
          <w:p w14:paraId="7B57A0BF" w14:textId="77777777" w:rsidR="00415A58" w:rsidRPr="00D10F7B" w:rsidRDefault="00415A58" w:rsidP="00B82D46">
            <w:pPr>
              <w:ind w:firstLine="0"/>
              <w:rPr>
                <w:rFonts w:eastAsiaTheme="minorEastAsia"/>
              </w:rPr>
            </w:pPr>
            <w:r w:rsidRPr="00D10F7B">
              <w:rPr>
                <w:rFonts w:eastAsiaTheme="minorEastAsia"/>
              </w:rPr>
              <w:t>диспетчерская централизация</w:t>
            </w:r>
          </w:p>
        </w:tc>
      </w:tr>
      <w:tr w:rsidR="00D10F7B" w:rsidRPr="00D10F7B" w14:paraId="7A394805" w14:textId="77777777" w:rsidTr="00A06501">
        <w:tc>
          <w:tcPr>
            <w:tcW w:w="2518" w:type="dxa"/>
          </w:tcPr>
          <w:p w14:paraId="0F0DFE16" w14:textId="77777777" w:rsidR="00415A58" w:rsidRPr="00D10F7B" w:rsidRDefault="00415A58" w:rsidP="00B82D46">
            <w:pPr>
              <w:pStyle w:val="ConsPlusNormal"/>
              <w:jc w:val="both"/>
              <w:rPr>
                <w:rFonts w:ascii="Times New Roman" w:eastAsiaTheme="minorEastAsia" w:hAnsi="Times New Roman" w:cs="Times New Roman"/>
                <w:sz w:val="24"/>
                <w:szCs w:val="24"/>
              </w:rPr>
            </w:pPr>
            <w:r w:rsidRPr="00D10F7B">
              <w:rPr>
                <w:rFonts w:ascii="Times New Roman" w:eastAsiaTheme="minorEastAsia" w:hAnsi="Times New Roman" w:cs="Times New Roman"/>
                <w:sz w:val="24"/>
                <w:szCs w:val="24"/>
              </w:rPr>
              <w:t>ЗТБ</w:t>
            </w:r>
          </w:p>
        </w:tc>
        <w:tc>
          <w:tcPr>
            <w:tcW w:w="7289" w:type="dxa"/>
          </w:tcPr>
          <w:p w14:paraId="26D9525C" w14:textId="77777777" w:rsidR="00415A58" w:rsidRPr="00D10F7B" w:rsidRDefault="00415A58" w:rsidP="00B82D46">
            <w:pPr>
              <w:ind w:firstLine="0"/>
              <w:rPr>
                <w:rFonts w:eastAsiaTheme="minorEastAsia"/>
              </w:rPr>
            </w:pPr>
            <w:r w:rsidRPr="00D10F7B">
              <w:rPr>
                <w:rFonts w:eastAsiaTheme="minorEastAsia"/>
              </w:rPr>
              <w:t>зона транспортной безопасности</w:t>
            </w:r>
          </w:p>
        </w:tc>
      </w:tr>
      <w:tr w:rsidR="00D10F7B" w:rsidRPr="00D10F7B" w14:paraId="61BCE101" w14:textId="77777777" w:rsidTr="00A06501">
        <w:tc>
          <w:tcPr>
            <w:tcW w:w="2518" w:type="dxa"/>
          </w:tcPr>
          <w:p w14:paraId="028CD54A" w14:textId="77777777" w:rsidR="00415A58" w:rsidRPr="00D10F7B" w:rsidRDefault="00415A58" w:rsidP="00B82D46">
            <w:pPr>
              <w:pStyle w:val="ConsPlusNormal"/>
              <w:jc w:val="both"/>
              <w:rPr>
                <w:rFonts w:ascii="Times New Roman" w:eastAsiaTheme="minorEastAsia" w:hAnsi="Times New Roman" w:cs="Times New Roman"/>
                <w:sz w:val="24"/>
                <w:szCs w:val="24"/>
              </w:rPr>
            </w:pPr>
            <w:r w:rsidRPr="00D10F7B">
              <w:rPr>
                <w:rFonts w:ascii="Times New Roman" w:hAnsi="Times New Roman" w:cs="Times New Roman"/>
                <w:sz w:val="24"/>
                <w:szCs w:val="24"/>
              </w:rPr>
              <w:t>ИСОТБ</w:t>
            </w:r>
          </w:p>
        </w:tc>
        <w:tc>
          <w:tcPr>
            <w:tcW w:w="7289" w:type="dxa"/>
          </w:tcPr>
          <w:p w14:paraId="6FDF39E4" w14:textId="77777777" w:rsidR="00415A58" w:rsidRPr="00D10F7B" w:rsidRDefault="00415A58" w:rsidP="00B82D46">
            <w:pPr>
              <w:ind w:firstLine="0"/>
              <w:rPr>
                <w:rFonts w:eastAsiaTheme="minorEastAsia"/>
              </w:rPr>
            </w:pPr>
            <w:r w:rsidRPr="00D10F7B">
              <w:t>инженерные с</w:t>
            </w:r>
            <w:r w:rsidR="00E85863" w:rsidRPr="00D10F7B">
              <w:t>редства</w:t>
            </w:r>
            <w:r w:rsidRPr="00D10F7B">
              <w:t xml:space="preserve"> обеспечения транспортной безопасности</w:t>
            </w:r>
          </w:p>
        </w:tc>
      </w:tr>
      <w:tr w:rsidR="00D10F7B" w:rsidRPr="00D10F7B" w14:paraId="2C1354B8" w14:textId="77777777" w:rsidTr="00A06501">
        <w:tc>
          <w:tcPr>
            <w:tcW w:w="2518" w:type="dxa"/>
          </w:tcPr>
          <w:p w14:paraId="2610D9FA" w14:textId="77777777" w:rsidR="00415A58" w:rsidRPr="00D10F7B" w:rsidRDefault="00415A58" w:rsidP="00B82D46">
            <w:pPr>
              <w:pStyle w:val="ConsPlusNormal"/>
              <w:jc w:val="both"/>
              <w:rPr>
                <w:rFonts w:ascii="Times New Roman" w:eastAsiaTheme="minorEastAsia" w:hAnsi="Times New Roman" w:cs="Times New Roman"/>
                <w:sz w:val="24"/>
                <w:szCs w:val="24"/>
              </w:rPr>
            </w:pPr>
            <w:r w:rsidRPr="00D10F7B">
              <w:rPr>
                <w:rFonts w:ascii="Times New Roman" w:hAnsi="Times New Roman" w:cs="Times New Roman"/>
                <w:sz w:val="24"/>
                <w:szCs w:val="24"/>
              </w:rPr>
              <w:t>ИССО</w:t>
            </w:r>
          </w:p>
        </w:tc>
        <w:tc>
          <w:tcPr>
            <w:tcW w:w="7289" w:type="dxa"/>
          </w:tcPr>
          <w:p w14:paraId="6F8713E6" w14:textId="77777777" w:rsidR="00415A58" w:rsidRPr="00D10F7B" w:rsidRDefault="00415A58" w:rsidP="00B82D46">
            <w:pPr>
              <w:ind w:firstLine="0"/>
              <w:rPr>
                <w:rFonts w:eastAsiaTheme="minorEastAsia"/>
              </w:rPr>
            </w:pPr>
            <w:r w:rsidRPr="00D10F7B">
              <w:t>искусственное сооружение</w:t>
            </w:r>
          </w:p>
        </w:tc>
      </w:tr>
      <w:tr w:rsidR="00D10F7B" w:rsidRPr="00D10F7B" w14:paraId="3AD0141C" w14:textId="77777777" w:rsidTr="00A06501">
        <w:tc>
          <w:tcPr>
            <w:tcW w:w="2518" w:type="dxa"/>
          </w:tcPr>
          <w:p w14:paraId="7CA5DB8D" w14:textId="77777777" w:rsidR="00415A58" w:rsidRPr="00D10F7B" w:rsidRDefault="00415A58" w:rsidP="00B82D46">
            <w:pPr>
              <w:pStyle w:val="ConsPlusNormal"/>
              <w:jc w:val="both"/>
              <w:rPr>
                <w:rFonts w:ascii="Times New Roman" w:eastAsiaTheme="minorEastAsia" w:hAnsi="Times New Roman" w:cs="Times New Roman"/>
                <w:sz w:val="24"/>
                <w:szCs w:val="24"/>
              </w:rPr>
            </w:pPr>
            <w:r w:rsidRPr="00D10F7B">
              <w:rPr>
                <w:rFonts w:ascii="Times New Roman" w:hAnsi="Times New Roman" w:cs="Times New Roman"/>
                <w:sz w:val="24"/>
                <w:szCs w:val="24"/>
              </w:rPr>
              <w:t>ИССОТБ</w:t>
            </w:r>
          </w:p>
        </w:tc>
        <w:tc>
          <w:tcPr>
            <w:tcW w:w="7289" w:type="dxa"/>
          </w:tcPr>
          <w:p w14:paraId="01E49FB8" w14:textId="77777777" w:rsidR="00415A58" w:rsidRPr="00D10F7B" w:rsidRDefault="00415A58" w:rsidP="00B82D46">
            <w:pPr>
              <w:ind w:firstLine="0"/>
              <w:rPr>
                <w:rFonts w:eastAsiaTheme="minorEastAsia"/>
              </w:rPr>
            </w:pPr>
            <w:r w:rsidRPr="00D10F7B">
              <w:t xml:space="preserve">инженерные </w:t>
            </w:r>
            <w:r w:rsidRPr="00D10F7B">
              <w:rPr>
                <w:rFonts w:eastAsiaTheme="minorEastAsia"/>
              </w:rPr>
              <w:t xml:space="preserve">средства и системы </w:t>
            </w:r>
            <w:r w:rsidRPr="00D10F7B">
              <w:t>обеспечения транспортной безопасности</w:t>
            </w:r>
          </w:p>
        </w:tc>
      </w:tr>
      <w:tr w:rsidR="00D10F7B" w:rsidRPr="00D10F7B" w14:paraId="687B0FB2" w14:textId="77777777" w:rsidTr="00A06501">
        <w:tc>
          <w:tcPr>
            <w:tcW w:w="2518" w:type="dxa"/>
          </w:tcPr>
          <w:p w14:paraId="5BA04DD7" w14:textId="77777777" w:rsidR="00415A58" w:rsidRPr="00D10F7B" w:rsidRDefault="00415A58" w:rsidP="00B82D46">
            <w:pPr>
              <w:pStyle w:val="ConsPlusNormal"/>
              <w:jc w:val="both"/>
              <w:rPr>
                <w:rFonts w:ascii="Times New Roman" w:eastAsiaTheme="minorEastAsia" w:hAnsi="Times New Roman" w:cs="Times New Roman"/>
                <w:sz w:val="24"/>
                <w:szCs w:val="24"/>
              </w:rPr>
            </w:pPr>
            <w:r w:rsidRPr="00D10F7B">
              <w:rPr>
                <w:rFonts w:ascii="Times New Roman" w:hAnsi="Times New Roman" w:cs="Times New Roman"/>
                <w:sz w:val="24"/>
                <w:szCs w:val="24"/>
              </w:rPr>
              <w:t>ИЧ</w:t>
            </w:r>
          </w:p>
        </w:tc>
        <w:tc>
          <w:tcPr>
            <w:tcW w:w="7289" w:type="dxa"/>
          </w:tcPr>
          <w:p w14:paraId="2FD70F84" w14:textId="77777777" w:rsidR="00415A58" w:rsidRPr="00D10F7B" w:rsidRDefault="00415A58" w:rsidP="00B82D46">
            <w:pPr>
              <w:ind w:firstLine="0"/>
              <w:rPr>
                <w:rFonts w:eastAsiaTheme="minorEastAsia"/>
              </w:rPr>
            </w:pPr>
            <w:r w:rsidRPr="00D10F7B">
              <w:t>дистанция инфраструктуры</w:t>
            </w:r>
          </w:p>
        </w:tc>
      </w:tr>
      <w:tr w:rsidR="00D10F7B" w:rsidRPr="00D10F7B" w14:paraId="4FDEEDC7" w14:textId="77777777" w:rsidTr="00A06501">
        <w:tc>
          <w:tcPr>
            <w:tcW w:w="2518" w:type="dxa"/>
          </w:tcPr>
          <w:p w14:paraId="54160A36" w14:textId="77777777" w:rsidR="00415A58" w:rsidRPr="00D10F7B" w:rsidRDefault="00415A58" w:rsidP="00B82D46">
            <w:pPr>
              <w:pStyle w:val="ConsPlusNormal"/>
              <w:jc w:val="both"/>
              <w:rPr>
                <w:rFonts w:ascii="Times New Roman" w:hAnsi="Times New Roman" w:cs="Times New Roman"/>
                <w:sz w:val="24"/>
                <w:szCs w:val="24"/>
              </w:rPr>
            </w:pPr>
            <w:r w:rsidRPr="00D10F7B">
              <w:rPr>
                <w:rFonts w:ascii="Times New Roman" w:hAnsi="Times New Roman" w:cs="Times New Roman"/>
                <w:sz w:val="24"/>
                <w:szCs w:val="24"/>
              </w:rPr>
              <w:t>КПП</w:t>
            </w:r>
          </w:p>
        </w:tc>
        <w:tc>
          <w:tcPr>
            <w:tcW w:w="7289" w:type="dxa"/>
          </w:tcPr>
          <w:p w14:paraId="6C929EB1" w14:textId="77777777" w:rsidR="00415A58" w:rsidRPr="00D10F7B" w:rsidRDefault="00415A58" w:rsidP="00B82D46">
            <w:pPr>
              <w:ind w:firstLine="0"/>
              <w:rPr>
                <w:rFonts w:eastAsiaTheme="minorEastAsia"/>
              </w:rPr>
            </w:pPr>
            <w:r w:rsidRPr="00D10F7B">
              <w:rPr>
                <w:rFonts w:eastAsiaTheme="minorEastAsia"/>
              </w:rPr>
              <w:t>контрольно-пропускной пункт</w:t>
            </w:r>
          </w:p>
        </w:tc>
      </w:tr>
      <w:tr w:rsidR="00D10F7B" w:rsidRPr="00D10F7B" w14:paraId="40B0F591" w14:textId="77777777" w:rsidTr="00A06501">
        <w:tc>
          <w:tcPr>
            <w:tcW w:w="2518" w:type="dxa"/>
          </w:tcPr>
          <w:p w14:paraId="3654C056" w14:textId="77777777" w:rsidR="00415A58" w:rsidRPr="00D10F7B" w:rsidRDefault="00415A58" w:rsidP="00B82D46">
            <w:pPr>
              <w:pStyle w:val="ConsPlusNormal"/>
              <w:jc w:val="both"/>
              <w:rPr>
                <w:rFonts w:ascii="Times New Roman" w:hAnsi="Times New Roman" w:cs="Times New Roman"/>
                <w:sz w:val="24"/>
                <w:szCs w:val="24"/>
              </w:rPr>
            </w:pPr>
            <w:r w:rsidRPr="00D10F7B">
              <w:rPr>
                <w:rFonts w:ascii="Times New Roman" w:hAnsi="Times New Roman" w:cs="Times New Roman"/>
                <w:sz w:val="24"/>
                <w:szCs w:val="24"/>
              </w:rPr>
              <w:t>КТП</w:t>
            </w:r>
          </w:p>
        </w:tc>
        <w:tc>
          <w:tcPr>
            <w:tcW w:w="7289" w:type="dxa"/>
          </w:tcPr>
          <w:p w14:paraId="6C63834C" w14:textId="77777777" w:rsidR="00415A58" w:rsidRPr="00D10F7B" w:rsidRDefault="00415A58" w:rsidP="00B82D46">
            <w:pPr>
              <w:ind w:firstLine="0"/>
              <w:rPr>
                <w:rFonts w:eastAsiaTheme="minorEastAsia"/>
              </w:rPr>
            </w:pPr>
            <w:r w:rsidRPr="00D10F7B">
              <w:t>комплектная трансформаторная подстанция</w:t>
            </w:r>
          </w:p>
        </w:tc>
      </w:tr>
      <w:tr w:rsidR="00D10F7B" w:rsidRPr="00D10F7B" w14:paraId="5E6D1D5C" w14:textId="77777777" w:rsidTr="00A06501">
        <w:tc>
          <w:tcPr>
            <w:tcW w:w="2518" w:type="dxa"/>
          </w:tcPr>
          <w:p w14:paraId="5FC9985C" w14:textId="77777777" w:rsidR="00415A58" w:rsidRPr="00D10F7B" w:rsidRDefault="00415A58" w:rsidP="00B82D46">
            <w:pPr>
              <w:pStyle w:val="ConsPlusNormal"/>
              <w:jc w:val="both"/>
              <w:rPr>
                <w:rFonts w:ascii="Times New Roman" w:hAnsi="Times New Roman" w:cs="Times New Roman"/>
                <w:sz w:val="24"/>
                <w:szCs w:val="24"/>
              </w:rPr>
            </w:pPr>
            <w:r w:rsidRPr="00D10F7B">
              <w:rPr>
                <w:rFonts w:ascii="Times New Roman" w:hAnsi="Times New Roman" w:cs="Times New Roman"/>
                <w:sz w:val="24"/>
                <w:szCs w:val="24"/>
              </w:rPr>
              <w:t>КЭ</w:t>
            </w:r>
          </w:p>
        </w:tc>
        <w:tc>
          <w:tcPr>
            <w:tcW w:w="7289" w:type="dxa"/>
          </w:tcPr>
          <w:p w14:paraId="53E6F5B6" w14:textId="77777777" w:rsidR="00415A58" w:rsidRPr="00D10F7B" w:rsidRDefault="00415A58" w:rsidP="00B82D46">
            <w:pPr>
              <w:ind w:firstLine="0"/>
              <w:rPr>
                <w:rFonts w:eastAsiaTheme="minorEastAsia"/>
              </w:rPr>
            </w:pPr>
            <w:r w:rsidRPr="00D10F7B">
              <w:t>критический элемент</w:t>
            </w:r>
          </w:p>
        </w:tc>
      </w:tr>
      <w:tr w:rsidR="00D10F7B" w:rsidRPr="00D10F7B" w14:paraId="77AE3EA6" w14:textId="77777777" w:rsidTr="00A06501">
        <w:tc>
          <w:tcPr>
            <w:tcW w:w="2518" w:type="dxa"/>
          </w:tcPr>
          <w:p w14:paraId="1B0C2EE3" w14:textId="77777777" w:rsidR="00415A58" w:rsidRPr="00D10F7B" w:rsidRDefault="00415A58" w:rsidP="00B82D46">
            <w:pPr>
              <w:pStyle w:val="ConsPlusNormal"/>
              <w:jc w:val="both"/>
              <w:rPr>
                <w:rFonts w:ascii="Times New Roman" w:hAnsi="Times New Roman" w:cs="Times New Roman"/>
                <w:sz w:val="24"/>
                <w:szCs w:val="24"/>
              </w:rPr>
            </w:pPr>
            <w:r w:rsidRPr="00D10F7B">
              <w:rPr>
                <w:rFonts w:ascii="Times New Roman" w:hAnsi="Times New Roman" w:cs="Times New Roman"/>
                <w:sz w:val="24"/>
                <w:szCs w:val="24"/>
              </w:rPr>
              <w:t>ЛЭП</w:t>
            </w:r>
          </w:p>
        </w:tc>
        <w:tc>
          <w:tcPr>
            <w:tcW w:w="7289" w:type="dxa"/>
          </w:tcPr>
          <w:p w14:paraId="3D6F737C" w14:textId="77777777" w:rsidR="00415A58" w:rsidRPr="00D10F7B" w:rsidRDefault="00415A58" w:rsidP="00B82D46">
            <w:pPr>
              <w:ind w:firstLine="0"/>
              <w:rPr>
                <w:rFonts w:eastAsiaTheme="minorEastAsia"/>
              </w:rPr>
            </w:pPr>
            <w:r w:rsidRPr="00D10F7B">
              <w:t>линия электропередач</w:t>
            </w:r>
          </w:p>
        </w:tc>
      </w:tr>
      <w:tr w:rsidR="00D10F7B" w:rsidRPr="00D10F7B" w14:paraId="56AA28B4" w14:textId="77777777" w:rsidTr="00A06501">
        <w:tc>
          <w:tcPr>
            <w:tcW w:w="2518" w:type="dxa"/>
          </w:tcPr>
          <w:p w14:paraId="72A66801" w14:textId="77777777" w:rsidR="00415A58" w:rsidRPr="00D10F7B" w:rsidRDefault="00415A58" w:rsidP="00B82D46">
            <w:pPr>
              <w:pStyle w:val="ConsPlusNormal"/>
              <w:jc w:val="both"/>
              <w:rPr>
                <w:rFonts w:ascii="Times New Roman" w:hAnsi="Times New Roman" w:cs="Times New Roman"/>
                <w:sz w:val="24"/>
                <w:szCs w:val="24"/>
              </w:rPr>
            </w:pPr>
            <w:r w:rsidRPr="00D10F7B">
              <w:rPr>
                <w:rFonts w:ascii="Times New Roman" w:eastAsiaTheme="minorEastAsia" w:hAnsi="Times New Roman" w:cs="Times New Roman"/>
                <w:sz w:val="24"/>
                <w:szCs w:val="24"/>
              </w:rPr>
              <w:t>МВД России</w:t>
            </w:r>
          </w:p>
        </w:tc>
        <w:tc>
          <w:tcPr>
            <w:tcW w:w="7289" w:type="dxa"/>
          </w:tcPr>
          <w:p w14:paraId="74F0D862" w14:textId="77777777" w:rsidR="00415A58" w:rsidRPr="00D10F7B" w:rsidRDefault="00415A58" w:rsidP="00B82D46">
            <w:pPr>
              <w:ind w:firstLine="0"/>
              <w:rPr>
                <w:rFonts w:eastAsiaTheme="minorEastAsia"/>
              </w:rPr>
            </w:pPr>
            <w:r w:rsidRPr="00D10F7B">
              <w:rPr>
                <w:rFonts w:eastAsiaTheme="minorEastAsia"/>
              </w:rPr>
              <w:t>Министерство внутренних дел Российской Федерации</w:t>
            </w:r>
          </w:p>
        </w:tc>
      </w:tr>
      <w:tr w:rsidR="00D10F7B" w:rsidRPr="00D10F7B" w14:paraId="033D1EF4" w14:textId="77777777" w:rsidTr="00A06501">
        <w:tc>
          <w:tcPr>
            <w:tcW w:w="2518" w:type="dxa"/>
          </w:tcPr>
          <w:p w14:paraId="58E85A08" w14:textId="77777777" w:rsidR="00415A58" w:rsidRPr="00D10F7B" w:rsidRDefault="00415A58" w:rsidP="00B82D46">
            <w:pPr>
              <w:pStyle w:val="ConsPlusNormal"/>
              <w:jc w:val="both"/>
              <w:rPr>
                <w:rFonts w:ascii="Times New Roman" w:hAnsi="Times New Roman" w:cs="Times New Roman"/>
                <w:sz w:val="24"/>
                <w:szCs w:val="24"/>
              </w:rPr>
            </w:pPr>
            <w:r w:rsidRPr="00D10F7B">
              <w:rPr>
                <w:rFonts w:ascii="Times New Roman" w:eastAsiaTheme="minorEastAsia" w:hAnsi="Times New Roman" w:cs="Times New Roman"/>
                <w:sz w:val="24"/>
                <w:szCs w:val="24"/>
              </w:rPr>
              <w:t>Минтранс России</w:t>
            </w:r>
          </w:p>
        </w:tc>
        <w:tc>
          <w:tcPr>
            <w:tcW w:w="7289" w:type="dxa"/>
          </w:tcPr>
          <w:p w14:paraId="64D2BA2C" w14:textId="77777777" w:rsidR="00415A58" w:rsidRPr="00D10F7B" w:rsidRDefault="00415A58" w:rsidP="00B82D46">
            <w:pPr>
              <w:ind w:firstLine="0"/>
              <w:rPr>
                <w:rFonts w:eastAsiaTheme="minorEastAsia"/>
              </w:rPr>
            </w:pPr>
            <w:r w:rsidRPr="00D10F7B">
              <w:rPr>
                <w:rFonts w:eastAsiaTheme="minorEastAsia"/>
              </w:rPr>
              <w:t>Министерство транспорта Российской Федерации</w:t>
            </w:r>
          </w:p>
        </w:tc>
      </w:tr>
      <w:tr w:rsidR="00D10F7B" w:rsidRPr="00D10F7B" w14:paraId="462DA720" w14:textId="77777777" w:rsidTr="00A06501">
        <w:tc>
          <w:tcPr>
            <w:tcW w:w="2518" w:type="dxa"/>
          </w:tcPr>
          <w:p w14:paraId="5AD91882" w14:textId="77777777" w:rsidR="00415A58" w:rsidRPr="00D10F7B" w:rsidRDefault="00415A58" w:rsidP="00B82D46">
            <w:pPr>
              <w:pStyle w:val="ConsPlusNormal"/>
              <w:jc w:val="both"/>
              <w:rPr>
                <w:rFonts w:ascii="Times New Roman" w:hAnsi="Times New Roman" w:cs="Times New Roman"/>
                <w:sz w:val="24"/>
                <w:szCs w:val="24"/>
              </w:rPr>
            </w:pPr>
            <w:r w:rsidRPr="00D10F7B">
              <w:rPr>
                <w:rFonts w:ascii="Times New Roman" w:eastAsiaTheme="minorEastAsia" w:hAnsi="Times New Roman" w:cs="Times New Roman"/>
                <w:sz w:val="24"/>
                <w:szCs w:val="24"/>
              </w:rPr>
              <w:t>ОАО «РЖД»</w:t>
            </w:r>
          </w:p>
        </w:tc>
        <w:tc>
          <w:tcPr>
            <w:tcW w:w="7289" w:type="dxa"/>
          </w:tcPr>
          <w:p w14:paraId="558E10F7" w14:textId="77777777" w:rsidR="00415A58" w:rsidRPr="00D10F7B" w:rsidRDefault="00415A58" w:rsidP="00B82D46">
            <w:pPr>
              <w:ind w:firstLine="0"/>
              <w:rPr>
                <w:rFonts w:eastAsiaTheme="minorEastAsia"/>
              </w:rPr>
            </w:pPr>
            <w:r w:rsidRPr="00D10F7B">
              <w:rPr>
                <w:rFonts w:eastAsiaTheme="minorEastAsia"/>
              </w:rPr>
              <w:t>открытое акционерное общество «Российские железные дороги»</w:t>
            </w:r>
          </w:p>
        </w:tc>
      </w:tr>
      <w:tr w:rsidR="00D10F7B" w:rsidRPr="00D10F7B" w14:paraId="305EBE04" w14:textId="77777777" w:rsidTr="00A06501">
        <w:tc>
          <w:tcPr>
            <w:tcW w:w="2518" w:type="dxa"/>
          </w:tcPr>
          <w:p w14:paraId="607156D5" w14:textId="77777777" w:rsidR="00415A58" w:rsidRPr="00D10F7B" w:rsidRDefault="00415A58" w:rsidP="00B82D46">
            <w:pPr>
              <w:pStyle w:val="ConsPlusNormal"/>
              <w:jc w:val="both"/>
              <w:rPr>
                <w:rFonts w:ascii="Times New Roman" w:hAnsi="Times New Roman" w:cs="Times New Roman"/>
                <w:sz w:val="24"/>
                <w:szCs w:val="24"/>
              </w:rPr>
            </w:pPr>
            <w:r w:rsidRPr="00D10F7B">
              <w:rPr>
                <w:rFonts w:ascii="Times New Roman" w:eastAsiaTheme="minorEastAsia" w:hAnsi="Times New Roman" w:cs="Times New Roman"/>
                <w:sz w:val="24"/>
                <w:szCs w:val="24"/>
              </w:rPr>
              <w:t>ОВ</w:t>
            </w:r>
          </w:p>
        </w:tc>
        <w:tc>
          <w:tcPr>
            <w:tcW w:w="7289" w:type="dxa"/>
          </w:tcPr>
          <w:p w14:paraId="771D0BE8" w14:textId="77777777" w:rsidR="00415A58" w:rsidRPr="00D10F7B" w:rsidRDefault="00415A58" w:rsidP="00B82D46">
            <w:pPr>
              <w:ind w:firstLine="0"/>
              <w:rPr>
                <w:rFonts w:eastAsiaTheme="minorEastAsia"/>
              </w:rPr>
            </w:pPr>
            <w:r w:rsidRPr="00D10F7B">
              <w:rPr>
                <w:rFonts w:eastAsiaTheme="minorEastAsia"/>
              </w:rPr>
              <w:t>опасные вещества</w:t>
            </w:r>
          </w:p>
        </w:tc>
      </w:tr>
      <w:tr w:rsidR="00D10F7B" w:rsidRPr="00D10F7B" w14:paraId="2BBDE201" w14:textId="77777777" w:rsidTr="00A06501">
        <w:tc>
          <w:tcPr>
            <w:tcW w:w="2518" w:type="dxa"/>
          </w:tcPr>
          <w:p w14:paraId="3DAC674F" w14:textId="77777777" w:rsidR="00415A58" w:rsidRPr="00D10F7B" w:rsidRDefault="00415A58" w:rsidP="00B82D46">
            <w:pPr>
              <w:pStyle w:val="ConsPlusNormal"/>
              <w:jc w:val="both"/>
              <w:rPr>
                <w:rFonts w:ascii="Times New Roman" w:hAnsi="Times New Roman" w:cs="Times New Roman"/>
                <w:sz w:val="24"/>
                <w:szCs w:val="24"/>
              </w:rPr>
            </w:pPr>
            <w:r w:rsidRPr="00D10F7B">
              <w:rPr>
                <w:rFonts w:ascii="Times New Roman" w:eastAsiaTheme="minorEastAsia" w:hAnsi="Times New Roman" w:cs="Times New Roman"/>
                <w:sz w:val="24"/>
                <w:szCs w:val="24"/>
              </w:rPr>
              <w:t>ОГ</w:t>
            </w:r>
          </w:p>
        </w:tc>
        <w:tc>
          <w:tcPr>
            <w:tcW w:w="7289" w:type="dxa"/>
          </w:tcPr>
          <w:p w14:paraId="1A0422F5" w14:textId="77777777" w:rsidR="00415A58" w:rsidRPr="00D10F7B" w:rsidRDefault="00415A58" w:rsidP="00B82D46">
            <w:pPr>
              <w:ind w:firstLine="0"/>
              <w:rPr>
                <w:rFonts w:eastAsiaTheme="minorEastAsia"/>
              </w:rPr>
            </w:pPr>
            <w:r w:rsidRPr="00D10F7B">
              <w:rPr>
                <w:rFonts w:eastAsiaTheme="minorEastAsia"/>
              </w:rPr>
              <w:t>опасные грузы</w:t>
            </w:r>
          </w:p>
        </w:tc>
      </w:tr>
      <w:tr w:rsidR="00D10F7B" w:rsidRPr="00D10F7B" w14:paraId="3B3699E5" w14:textId="77777777" w:rsidTr="00A06501">
        <w:tc>
          <w:tcPr>
            <w:tcW w:w="2518" w:type="dxa"/>
          </w:tcPr>
          <w:p w14:paraId="2E940167" w14:textId="77777777" w:rsidR="00415A58" w:rsidRPr="00D10F7B" w:rsidRDefault="00415A58" w:rsidP="00B82D46">
            <w:pPr>
              <w:pStyle w:val="ConsPlusNormal"/>
              <w:jc w:val="both"/>
              <w:rPr>
                <w:rFonts w:ascii="Times New Roman" w:hAnsi="Times New Roman" w:cs="Times New Roman"/>
                <w:sz w:val="24"/>
                <w:szCs w:val="24"/>
              </w:rPr>
            </w:pPr>
            <w:r w:rsidRPr="00D10F7B">
              <w:rPr>
                <w:rFonts w:ascii="Times New Roman" w:eastAsiaTheme="minorEastAsia" w:hAnsi="Times New Roman" w:cs="Times New Roman"/>
                <w:sz w:val="24"/>
                <w:szCs w:val="24"/>
              </w:rPr>
              <w:t>ОРД</w:t>
            </w:r>
          </w:p>
        </w:tc>
        <w:tc>
          <w:tcPr>
            <w:tcW w:w="7289" w:type="dxa"/>
          </w:tcPr>
          <w:p w14:paraId="7F06995E" w14:textId="77777777" w:rsidR="00415A58" w:rsidRPr="00D10F7B" w:rsidRDefault="00415A58" w:rsidP="00B82D46">
            <w:pPr>
              <w:ind w:firstLine="0"/>
              <w:rPr>
                <w:rFonts w:eastAsiaTheme="minorEastAsia"/>
              </w:rPr>
            </w:pPr>
            <w:r w:rsidRPr="00D10F7B">
              <w:rPr>
                <w:rFonts w:eastAsiaTheme="minorEastAsia"/>
              </w:rPr>
              <w:t>организационно - распорядительные документы</w:t>
            </w:r>
          </w:p>
        </w:tc>
      </w:tr>
      <w:tr w:rsidR="00D10F7B" w:rsidRPr="00D10F7B" w14:paraId="0362B8E6" w14:textId="77777777" w:rsidTr="00A06501">
        <w:tc>
          <w:tcPr>
            <w:tcW w:w="2518" w:type="dxa"/>
          </w:tcPr>
          <w:p w14:paraId="38BAABA7" w14:textId="77777777" w:rsidR="00415A58" w:rsidRPr="00D10F7B" w:rsidRDefault="00415A58" w:rsidP="00B82D46">
            <w:pPr>
              <w:pStyle w:val="ConsPlusNormal"/>
              <w:jc w:val="both"/>
              <w:rPr>
                <w:rFonts w:ascii="Times New Roman" w:hAnsi="Times New Roman" w:cs="Times New Roman"/>
                <w:sz w:val="24"/>
                <w:szCs w:val="24"/>
              </w:rPr>
            </w:pPr>
            <w:r w:rsidRPr="00D10F7B">
              <w:rPr>
                <w:rFonts w:ascii="Times New Roman" w:eastAsiaTheme="minorEastAsia" w:hAnsi="Times New Roman" w:cs="Times New Roman"/>
                <w:sz w:val="24"/>
                <w:szCs w:val="24"/>
              </w:rPr>
              <w:t>ОТБ</w:t>
            </w:r>
          </w:p>
        </w:tc>
        <w:tc>
          <w:tcPr>
            <w:tcW w:w="7289" w:type="dxa"/>
          </w:tcPr>
          <w:p w14:paraId="6C57E7C1" w14:textId="77777777" w:rsidR="00415A58" w:rsidRPr="00D10F7B" w:rsidRDefault="00415A58" w:rsidP="00B82D46">
            <w:pPr>
              <w:ind w:firstLine="0"/>
              <w:rPr>
                <w:rFonts w:eastAsiaTheme="minorEastAsia"/>
              </w:rPr>
            </w:pPr>
            <w:r w:rsidRPr="00D10F7B">
              <w:rPr>
                <w:rFonts w:eastAsiaTheme="minorEastAsia"/>
              </w:rPr>
              <w:t>обеспечение транспортной безопасности</w:t>
            </w:r>
          </w:p>
        </w:tc>
      </w:tr>
      <w:tr w:rsidR="00D10F7B" w:rsidRPr="00D10F7B" w14:paraId="1654EFC1" w14:textId="77777777" w:rsidTr="00A06501">
        <w:tc>
          <w:tcPr>
            <w:tcW w:w="2518" w:type="dxa"/>
          </w:tcPr>
          <w:p w14:paraId="7D5C04AD" w14:textId="77777777" w:rsidR="00415A58" w:rsidRPr="00D10F7B" w:rsidRDefault="00415A58" w:rsidP="00B82D46">
            <w:pPr>
              <w:pStyle w:val="ConsPlusNormal"/>
              <w:jc w:val="both"/>
              <w:rPr>
                <w:rFonts w:ascii="Times New Roman" w:hAnsi="Times New Roman" w:cs="Times New Roman"/>
                <w:sz w:val="24"/>
                <w:szCs w:val="24"/>
              </w:rPr>
            </w:pPr>
            <w:r w:rsidRPr="00D10F7B">
              <w:rPr>
                <w:rFonts w:ascii="Times New Roman" w:hAnsi="Times New Roman" w:cs="Times New Roman"/>
                <w:sz w:val="24"/>
                <w:szCs w:val="24"/>
              </w:rPr>
              <w:t>ОТИ</w:t>
            </w:r>
          </w:p>
        </w:tc>
        <w:tc>
          <w:tcPr>
            <w:tcW w:w="7289" w:type="dxa"/>
          </w:tcPr>
          <w:p w14:paraId="4E2C58BB" w14:textId="77777777" w:rsidR="00415A58" w:rsidRPr="00D10F7B" w:rsidRDefault="00415A58" w:rsidP="00B82D46">
            <w:pPr>
              <w:ind w:firstLine="0"/>
              <w:rPr>
                <w:rFonts w:eastAsiaTheme="minorEastAsia"/>
              </w:rPr>
            </w:pPr>
            <w:r w:rsidRPr="00D10F7B">
              <w:t>объект транспортной инфраструктуры</w:t>
            </w:r>
          </w:p>
        </w:tc>
      </w:tr>
      <w:tr w:rsidR="00D10F7B" w:rsidRPr="00D10F7B" w14:paraId="4DFE635A" w14:textId="77777777" w:rsidTr="00A06501">
        <w:tc>
          <w:tcPr>
            <w:tcW w:w="2518" w:type="dxa"/>
          </w:tcPr>
          <w:p w14:paraId="537E6F37" w14:textId="77777777" w:rsidR="00415A58" w:rsidRPr="00D10F7B" w:rsidRDefault="00415A58" w:rsidP="00B82D46">
            <w:pPr>
              <w:pStyle w:val="ConsPlusNormal"/>
              <w:jc w:val="both"/>
              <w:rPr>
                <w:rFonts w:ascii="Times New Roman" w:hAnsi="Times New Roman" w:cs="Times New Roman"/>
                <w:sz w:val="24"/>
                <w:szCs w:val="24"/>
              </w:rPr>
            </w:pPr>
            <w:r w:rsidRPr="00D10F7B">
              <w:rPr>
                <w:rFonts w:ascii="Times New Roman" w:eastAsiaTheme="minorEastAsia" w:hAnsi="Times New Roman" w:cs="Times New Roman"/>
                <w:sz w:val="24"/>
                <w:szCs w:val="24"/>
              </w:rPr>
              <w:t>ОУ ОТИ</w:t>
            </w:r>
          </w:p>
        </w:tc>
        <w:tc>
          <w:tcPr>
            <w:tcW w:w="7289" w:type="dxa"/>
          </w:tcPr>
          <w:p w14:paraId="347D8259" w14:textId="77777777" w:rsidR="00415A58" w:rsidRPr="00D10F7B" w:rsidRDefault="00415A58" w:rsidP="00B82D46">
            <w:pPr>
              <w:ind w:firstLine="0"/>
              <w:rPr>
                <w:rFonts w:eastAsiaTheme="minorEastAsia"/>
              </w:rPr>
            </w:pPr>
            <w:r w:rsidRPr="00D10F7B">
              <w:rPr>
                <w:rFonts w:eastAsiaTheme="minorEastAsia"/>
              </w:rPr>
              <w:t>оценка уязвимости объекта транспортной инфраструктуры</w:t>
            </w:r>
          </w:p>
        </w:tc>
      </w:tr>
      <w:tr w:rsidR="00D10F7B" w:rsidRPr="00D10F7B" w14:paraId="053B2C03" w14:textId="77777777" w:rsidTr="00A06501">
        <w:tc>
          <w:tcPr>
            <w:tcW w:w="2518" w:type="dxa"/>
          </w:tcPr>
          <w:p w14:paraId="3336576D" w14:textId="77777777" w:rsidR="00415A58" w:rsidRPr="00D10F7B" w:rsidRDefault="00415A58" w:rsidP="00B82D46">
            <w:pPr>
              <w:pStyle w:val="ConsPlusNormal"/>
              <w:jc w:val="both"/>
              <w:rPr>
                <w:rFonts w:ascii="Times New Roman" w:hAnsi="Times New Roman" w:cs="Times New Roman"/>
                <w:sz w:val="24"/>
                <w:szCs w:val="24"/>
              </w:rPr>
            </w:pPr>
            <w:r w:rsidRPr="00D10F7B">
              <w:rPr>
                <w:rFonts w:ascii="Times New Roman" w:eastAsiaTheme="minorEastAsia" w:hAnsi="Times New Roman" w:cs="Times New Roman"/>
                <w:sz w:val="24"/>
                <w:szCs w:val="24"/>
              </w:rPr>
              <w:t>ПД</w:t>
            </w:r>
          </w:p>
        </w:tc>
        <w:tc>
          <w:tcPr>
            <w:tcW w:w="7289" w:type="dxa"/>
          </w:tcPr>
          <w:p w14:paraId="46C4C15F" w14:textId="77777777" w:rsidR="00415A58" w:rsidRPr="00D10F7B" w:rsidRDefault="00415A58" w:rsidP="00B82D46">
            <w:pPr>
              <w:ind w:firstLine="0"/>
              <w:rPr>
                <w:rFonts w:eastAsiaTheme="minorEastAsia"/>
              </w:rPr>
            </w:pPr>
            <w:r w:rsidRPr="00D10F7B">
              <w:rPr>
                <w:rFonts w:eastAsiaTheme="minorEastAsia"/>
              </w:rPr>
              <w:t>дорожный мастер</w:t>
            </w:r>
          </w:p>
        </w:tc>
      </w:tr>
      <w:tr w:rsidR="00D10F7B" w:rsidRPr="00D10F7B" w14:paraId="786AD87C" w14:textId="77777777" w:rsidTr="00A06501">
        <w:tc>
          <w:tcPr>
            <w:tcW w:w="2518" w:type="dxa"/>
          </w:tcPr>
          <w:p w14:paraId="4A14220A" w14:textId="77777777" w:rsidR="00415A58" w:rsidRPr="00D10F7B" w:rsidRDefault="00415A58" w:rsidP="00B82D46">
            <w:pPr>
              <w:pStyle w:val="ConsPlusNormal"/>
              <w:jc w:val="both"/>
              <w:rPr>
                <w:rFonts w:ascii="Times New Roman" w:hAnsi="Times New Roman" w:cs="Times New Roman"/>
                <w:sz w:val="24"/>
                <w:szCs w:val="24"/>
              </w:rPr>
            </w:pPr>
            <w:r w:rsidRPr="00D10F7B">
              <w:rPr>
                <w:rFonts w:ascii="Times New Roman" w:eastAsiaTheme="minorEastAsia" w:hAnsi="Times New Roman" w:cs="Times New Roman"/>
                <w:sz w:val="24"/>
                <w:szCs w:val="24"/>
              </w:rPr>
              <w:t>ПДС</w:t>
            </w:r>
          </w:p>
        </w:tc>
        <w:tc>
          <w:tcPr>
            <w:tcW w:w="7289" w:type="dxa"/>
          </w:tcPr>
          <w:p w14:paraId="016AC742" w14:textId="77777777" w:rsidR="00415A58" w:rsidRPr="00D10F7B" w:rsidRDefault="00415A58" w:rsidP="00B82D46">
            <w:pPr>
              <w:ind w:firstLine="0"/>
              <w:rPr>
                <w:rFonts w:eastAsiaTheme="minorEastAsia"/>
              </w:rPr>
            </w:pPr>
            <w:r w:rsidRPr="00D10F7B">
              <w:rPr>
                <w:rFonts w:eastAsiaTheme="minorEastAsia"/>
              </w:rPr>
              <w:t>старший дорожный мастер</w:t>
            </w:r>
          </w:p>
        </w:tc>
      </w:tr>
      <w:tr w:rsidR="00D10F7B" w:rsidRPr="00D10F7B" w14:paraId="11E228DB" w14:textId="77777777" w:rsidTr="00A06501">
        <w:tc>
          <w:tcPr>
            <w:tcW w:w="2518" w:type="dxa"/>
          </w:tcPr>
          <w:p w14:paraId="35FFFF04" w14:textId="77777777" w:rsidR="00415A58" w:rsidRPr="00D10F7B" w:rsidRDefault="00415A58" w:rsidP="00B82D46">
            <w:pPr>
              <w:pStyle w:val="ConsPlusNormal"/>
              <w:jc w:val="both"/>
              <w:rPr>
                <w:rFonts w:ascii="Times New Roman" w:hAnsi="Times New Roman" w:cs="Times New Roman"/>
                <w:sz w:val="24"/>
                <w:szCs w:val="24"/>
              </w:rPr>
            </w:pPr>
            <w:r w:rsidRPr="00D10F7B">
              <w:rPr>
                <w:rFonts w:ascii="Times New Roman" w:eastAsiaTheme="minorEastAsia" w:hAnsi="Times New Roman" w:cs="Times New Roman"/>
                <w:sz w:val="24"/>
                <w:szCs w:val="24"/>
              </w:rPr>
              <w:t>ПК</w:t>
            </w:r>
          </w:p>
        </w:tc>
        <w:tc>
          <w:tcPr>
            <w:tcW w:w="7289" w:type="dxa"/>
          </w:tcPr>
          <w:p w14:paraId="38E7061C" w14:textId="77777777" w:rsidR="00415A58" w:rsidRPr="00D10F7B" w:rsidRDefault="00415A58" w:rsidP="00B82D46">
            <w:pPr>
              <w:ind w:firstLine="0"/>
              <w:rPr>
                <w:rFonts w:eastAsiaTheme="minorEastAsia"/>
              </w:rPr>
            </w:pPr>
            <w:r w:rsidRPr="00D10F7B">
              <w:t>пикет</w:t>
            </w:r>
          </w:p>
        </w:tc>
      </w:tr>
      <w:tr w:rsidR="00D10F7B" w:rsidRPr="00D10F7B" w14:paraId="6E1FF739" w14:textId="77777777" w:rsidTr="00A06501">
        <w:tc>
          <w:tcPr>
            <w:tcW w:w="2518" w:type="dxa"/>
          </w:tcPr>
          <w:p w14:paraId="2C461461" w14:textId="77777777" w:rsidR="00415A58" w:rsidRPr="00D10F7B" w:rsidRDefault="00415A58" w:rsidP="00B82D46">
            <w:pPr>
              <w:pStyle w:val="ConsPlusNormal"/>
              <w:jc w:val="both"/>
              <w:rPr>
                <w:rFonts w:ascii="Times New Roman" w:hAnsi="Times New Roman" w:cs="Times New Roman"/>
                <w:sz w:val="24"/>
                <w:szCs w:val="24"/>
              </w:rPr>
            </w:pPr>
            <w:r w:rsidRPr="00D10F7B">
              <w:rPr>
                <w:rFonts w:ascii="Times New Roman" w:eastAsiaTheme="minorEastAsia" w:hAnsi="Times New Roman" w:cs="Times New Roman"/>
                <w:sz w:val="24"/>
                <w:szCs w:val="24"/>
              </w:rPr>
              <w:t>ПНП</w:t>
            </w:r>
          </w:p>
        </w:tc>
        <w:tc>
          <w:tcPr>
            <w:tcW w:w="7289" w:type="dxa"/>
          </w:tcPr>
          <w:p w14:paraId="17889745" w14:textId="77777777" w:rsidR="00415A58" w:rsidRPr="00D10F7B" w:rsidRDefault="00415A58" w:rsidP="00B82D46">
            <w:pPr>
              <w:ind w:firstLine="0"/>
              <w:rPr>
                <w:rFonts w:eastAsiaTheme="minorEastAsia"/>
              </w:rPr>
            </w:pPr>
            <w:r w:rsidRPr="00D10F7B">
              <w:rPr>
                <w:rFonts w:eastAsiaTheme="minorEastAsia"/>
              </w:rPr>
              <w:t>железнодорожные пути необщего пользования</w:t>
            </w:r>
          </w:p>
        </w:tc>
      </w:tr>
      <w:tr w:rsidR="00D10F7B" w:rsidRPr="00D10F7B" w14:paraId="2811FEE9" w14:textId="77777777" w:rsidTr="00A06501">
        <w:tc>
          <w:tcPr>
            <w:tcW w:w="2518" w:type="dxa"/>
          </w:tcPr>
          <w:p w14:paraId="5B5C38A5" w14:textId="77777777" w:rsidR="00415A58" w:rsidRPr="00D10F7B" w:rsidRDefault="00415A58" w:rsidP="00B82D46">
            <w:pPr>
              <w:pStyle w:val="ConsPlusNormal"/>
              <w:jc w:val="both"/>
              <w:rPr>
                <w:rFonts w:ascii="Times New Roman" w:hAnsi="Times New Roman" w:cs="Times New Roman"/>
                <w:sz w:val="24"/>
                <w:szCs w:val="24"/>
              </w:rPr>
            </w:pPr>
            <w:r w:rsidRPr="00D10F7B">
              <w:rPr>
                <w:rFonts w:ascii="Times New Roman" w:eastAsiaTheme="minorEastAsia" w:hAnsi="Times New Roman" w:cs="Times New Roman"/>
                <w:sz w:val="24"/>
                <w:szCs w:val="24"/>
              </w:rPr>
              <w:t>Пост ЭЦ</w:t>
            </w:r>
          </w:p>
        </w:tc>
        <w:tc>
          <w:tcPr>
            <w:tcW w:w="7289" w:type="dxa"/>
          </w:tcPr>
          <w:p w14:paraId="7BF6045B" w14:textId="77777777" w:rsidR="00415A58" w:rsidRPr="00D10F7B" w:rsidRDefault="00415A58" w:rsidP="00B82D46">
            <w:pPr>
              <w:ind w:firstLine="0"/>
              <w:rPr>
                <w:rFonts w:eastAsiaTheme="minorEastAsia"/>
              </w:rPr>
            </w:pPr>
            <w:r w:rsidRPr="00D10F7B">
              <w:rPr>
                <w:rFonts w:eastAsiaTheme="minorEastAsia"/>
              </w:rPr>
              <w:t xml:space="preserve">пост электрической централизации </w:t>
            </w:r>
            <w:r w:rsidRPr="00D10F7B">
              <w:t>стрелок и сигналов</w:t>
            </w:r>
          </w:p>
        </w:tc>
      </w:tr>
      <w:tr w:rsidR="00D10F7B" w:rsidRPr="00D10F7B" w14:paraId="3D9809CB" w14:textId="77777777" w:rsidTr="00A06501">
        <w:tc>
          <w:tcPr>
            <w:tcW w:w="2518" w:type="dxa"/>
          </w:tcPr>
          <w:p w14:paraId="556D0131" w14:textId="77777777" w:rsidR="00415A58" w:rsidRPr="00D10F7B" w:rsidRDefault="00415A58" w:rsidP="00B82D46">
            <w:pPr>
              <w:pStyle w:val="ConsPlusNormal"/>
              <w:jc w:val="both"/>
              <w:rPr>
                <w:rFonts w:ascii="Times New Roman" w:hAnsi="Times New Roman" w:cs="Times New Roman"/>
                <w:sz w:val="24"/>
                <w:szCs w:val="24"/>
              </w:rPr>
            </w:pPr>
            <w:r w:rsidRPr="00D10F7B">
              <w:rPr>
                <w:rFonts w:ascii="Times New Roman" w:eastAsiaTheme="minorEastAsia" w:hAnsi="Times New Roman" w:cs="Times New Roman"/>
                <w:sz w:val="24"/>
                <w:szCs w:val="24"/>
              </w:rPr>
              <w:t>ПОТБ</w:t>
            </w:r>
          </w:p>
        </w:tc>
        <w:tc>
          <w:tcPr>
            <w:tcW w:w="7289" w:type="dxa"/>
          </w:tcPr>
          <w:p w14:paraId="51D398C1" w14:textId="77777777" w:rsidR="00415A58" w:rsidRPr="00D10F7B" w:rsidRDefault="00415A58" w:rsidP="00B82D46">
            <w:pPr>
              <w:ind w:firstLine="0"/>
              <w:rPr>
                <w:rFonts w:eastAsiaTheme="minorEastAsia"/>
              </w:rPr>
            </w:pPr>
            <w:r w:rsidRPr="00D10F7B">
              <w:rPr>
                <w:rFonts w:eastAsiaTheme="minorEastAsia"/>
              </w:rPr>
              <w:t>план обеспечения транспортной безопасности</w:t>
            </w:r>
          </w:p>
        </w:tc>
      </w:tr>
      <w:tr w:rsidR="00D10F7B" w:rsidRPr="00D10F7B" w14:paraId="11C15168" w14:textId="77777777" w:rsidTr="00A06501">
        <w:tc>
          <w:tcPr>
            <w:tcW w:w="2518" w:type="dxa"/>
          </w:tcPr>
          <w:p w14:paraId="0CBC76E2" w14:textId="77777777" w:rsidR="00415A58" w:rsidRPr="00D10F7B" w:rsidRDefault="00415A58" w:rsidP="00B82D46">
            <w:pPr>
              <w:pStyle w:val="ConsPlusNormal"/>
              <w:jc w:val="both"/>
              <w:rPr>
                <w:rFonts w:ascii="Times New Roman" w:hAnsi="Times New Roman" w:cs="Times New Roman"/>
                <w:sz w:val="24"/>
                <w:szCs w:val="24"/>
              </w:rPr>
            </w:pPr>
            <w:r w:rsidRPr="00D10F7B">
              <w:rPr>
                <w:rFonts w:ascii="Times New Roman" w:eastAsiaTheme="minorEastAsia" w:hAnsi="Times New Roman" w:cs="Times New Roman"/>
                <w:sz w:val="24"/>
                <w:szCs w:val="24"/>
              </w:rPr>
              <w:t>ПС</w:t>
            </w:r>
          </w:p>
        </w:tc>
        <w:tc>
          <w:tcPr>
            <w:tcW w:w="7289" w:type="dxa"/>
          </w:tcPr>
          <w:p w14:paraId="3529702D" w14:textId="77777777" w:rsidR="00415A58" w:rsidRPr="00D10F7B" w:rsidRDefault="00415A58" w:rsidP="00B82D46">
            <w:pPr>
              <w:ind w:firstLine="0"/>
              <w:rPr>
                <w:rFonts w:eastAsiaTheme="minorEastAsia"/>
              </w:rPr>
            </w:pPr>
            <w:r w:rsidRPr="00D10F7B">
              <w:rPr>
                <w:rFonts w:eastAsiaTheme="minorEastAsia"/>
              </w:rPr>
              <w:t>подвижной состав</w:t>
            </w:r>
          </w:p>
        </w:tc>
      </w:tr>
      <w:tr w:rsidR="00D10F7B" w:rsidRPr="00D10F7B" w14:paraId="0493AD7B" w14:textId="77777777" w:rsidTr="00A06501">
        <w:tc>
          <w:tcPr>
            <w:tcW w:w="2518" w:type="dxa"/>
          </w:tcPr>
          <w:p w14:paraId="405CBB34" w14:textId="77777777" w:rsidR="00415A58" w:rsidRPr="00D10F7B" w:rsidRDefault="00415A58" w:rsidP="00B82D46">
            <w:pPr>
              <w:pStyle w:val="ConsPlusNormal"/>
              <w:jc w:val="both"/>
              <w:rPr>
                <w:rFonts w:ascii="Times New Roman" w:hAnsi="Times New Roman" w:cs="Times New Roman"/>
                <w:sz w:val="24"/>
                <w:szCs w:val="24"/>
              </w:rPr>
            </w:pPr>
            <w:r w:rsidRPr="00D10F7B">
              <w:rPr>
                <w:rFonts w:ascii="Times New Roman" w:eastAsiaTheme="minorEastAsia" w:hAnsi="Times New Roman" w:cs="Times New Roman"/>
                <w:sz w:val="24"/>
                <w:szCs w:val="24"/>
              </w:rPr>
              <w:t>ПС ЗТБ</w:t>
            </w:r>
          </w:p>
        </w:tc>
        <w:tc>
          <w:tcPr>
            <w:tcW w:w="7289" w:type="dxa"/>
          </w:tcPr>
          <w:p w14:paraId="40868B1D" w14:textId="77777777" w:rsidR="00415A58" w:rsidRPr="00D10F7B" w:rsidRDefault="00415A58" w:rsidP="00B82D46">
            <w:pPr>
              <w:ind w:firstLine="0"/>
              <w:rPr>
                <w:rFonts w:eastAsiaTheme="minorEastAsia"/>
              </w:rPr>
            </w:pPr>
            <w:r w:rsidRPr="00D10F7B">
              <w:rPr>
                <w:rFonts w:eastAsiaTheme="minorEastAsia"/>
              </w:rPr>
              <w:t>перевозочный сектор зоны транспортной безопасности</w:t>
            </w:r>
          </w:p>
        </w:tc>
      </w:tr>
      <w:tr w:rsidR="00D10F7B" w:rsidRPr="00D10F7B" w14:paraId="564267EE" w14:textId="77777777" w:rsidTr="00A06501">
        <w:tc>
          <w:tcPr>
            <w:tcW w:w="2518" w:type="dxa"/>
          </w:tcPr>
          <w:p w14:paraId="30730846" w14:textId="77777777" w:rsidR="00415A58" w:rsidRPr="00D10F7B" w:rsidRDefault="00415A58" w:rsidP="00B82D46">
            <w:pPr>
              <w:pStyle w:val="ConsPlusNormal"/>
              <w:jc w:val="both"/>
              <w:rPr>
                <w:rFonts w:ascii="Times New Roman" w:hAnsi="Times New Roman" w:cs="Times New Roman"/>
                <w:sz w:val="24"/>
                <w:szCs w:val="24"/>
              </w:rPr>
            </w:pPr>
            <w:r w:rsidRPr="00D10F7B">
              <w:rPr>
                <w:rFonts w:ascii="Times New Roman" w:eastAsiaTheme="minorEastAsia" w:hAnsi="Times New Roman" w:cs="Times New Roman"/>
                <w:sz w:val="24"/>
                <w:szCs w:val="24"/>
              </w:rPr>
              <w:t>ПТБ</w:t>
            </w:r>
          </w:p>
        </w:tc>
        <w:tc>
          <w:tcPr>
            <w:tcW w:w="7289" w:type="dxa"/>
          </w:tcPr>
          <w:p w14:paraId="48112EEF" w14:textId="77777777" w:rsidR="00415A58" w:rsidRPr="00D10F7B" w:rsidRDefault="00415A58" w:rsidP="00B82D46">
            <w:pPr>
              <w:ind w:firstLine="0"/>
              <w:rPr>
                <w:rFonts w:eastAsiaTheme="minorEastAsia"/>
              </w:rPr>
            </w:pPr>
            <w:r w:rsidRPr="00D10F7B">
              <w:rPr>
                <w:rFonts w:eastAsiaTheme="minorEastAsia"/>
              </w:rPr>
              <w:t>подразделение транспортной безопасности</w:t>
            </w:r>
          </w:p>
        </w:tc>
      </w:tr>
      <w:tr w:rsidR="00D10F7B" w:rsidRPr="00D10F7B" w14:paraId="45065297" w14:textId="77777777" w:rsidTr="00A06501">
        <w:tc>
          <w:tcPr>
            <w:tcW w:w="2518" w:type="dxa"/>
          </w:tcPr>
          <w:p w14:paraId="4C99FEE2" w14:textId="77777777" w:rsidR="00415A58" w:rsidRPr="00D10F7B" w:rsidRDefault="00415A58" w:rsidP="00B82D46">
            <w:pPr>
              <w:pStyle w:val="ConsPlusNormal"/>
              <w:jc w:val="both"/>
              <w:rPr>
                <w:rFonts w:ascii="Times New Roman" w:hAnsi="Times New Roman" w:cs="Times New Roman"/>
                <w:sz w:val="24"/>
                <w:szCs w:val="24"/>
              </w:rPr>
            </w:pPr>
            <w:r w:rsidRPr="00D10F7B">
              <w:rPr>
                <w:rFonts w:ascii="Times New Roman" w:eastAsiaTheme="minorEastAsia" w:hAnsi="Times New Roman" w:cs="Times New Roman"/>
                <w:sz w:val="24"/>
                <w:szCs w:val="24"/>
              </w:rPr>
              <w:t>ПУОТБ</w:t>
            </w:r>
          </w:p>
        </w:tc>
        <w:tc>
          <w:tcPr>
            <w:tcW w:w="7289" w:type="dxa"/>
          </w:tcPr>
          <w:p w14:paraId="4AD413BF" w14:textId="77777777" w:rsidR="00415A58" w:rsidRPr="00D10F7B" w:rsidRDefault="0033202B" w:rsidP="00B82D46">
            <w:pPr>
              <w:ind w:firstLine="0"/>
              <w:rPr>
                <w:rFonts w:eastAsiaTheme="minorEastAsia"/>
              </w:rPr>
            </w:pPr>
            <w:r w:rsidRPr="00D10F7B">
              <w:rPr>
                <w:rFonts w:eastAsiaTheme="minorEastAsia"/>
              </w:rPr>
              <w:t>пункт управления обеспечением транспортной безопасности</w:t>
            </w:r>
          </w:p>
        </w:tc>
      </w:tr>
      <w:tr w:rsidR="00D10F7B" w:rsidRPr="00D10F7B" w14:paraId="5A0767D4" w14:textId="77777777" w:rsidTr="00A06501">
        <w:tc>
          <w:tcPr>
            <w:tcW w:w="2518" w:type="dxa"/>
          </w:tcPr>
          <w:p w14:paraId="1E9B3A48" w14:textId="77777777" w:rsidR="00415A58" w:rsidRPr="00D10F7B" w:rsidRDefault="00415A58" w:rsidP="00B82D46">
            <w:pPr>
              <w:pStyle w:val="ConsPlusNormal"/>
              <w:jc w:val="both"/>
              <w:rPr>
                <w:rFonts w:ascii="Times New Roman" w:hAnsi="Times New Roman" w:cs="Times New Roman"/>
                <w:sz w:val="24"/>
                <w:szCs w:val="24"/>
              </w:rPr>
            </w:pPr>
            <w:r w:rsidRPr="00D10F7B">
              <w:rPr>
                <w:rFonts w:ascii="Times New Roman" w:eastAsiaTheme="minorEastAsia" w:hAnsi="Times New Roman" w:cs="Times New Roman"/>
                <w:sz w:val="24"/>
                <w:szCs w:val="24"/>
              </w:rPr>
              <w:t>ПЧ</w:t>
            </w:r>
          </w:p>
        </w:tc>
        <w:tc>
          <w:tcPr>
            <w:tcW w:w="7289" w:type="dxa"/>
          </w:tcPr>
          <w:p w14:paraId="4417A450" w14:textId="77777777" w:rsidR="00415A58" w:rsidRPr="00D10F7B" w:rsidRDefault="00415A58" w:rsidP="00B82D46">
            <w:pPr>
              <w:ind w:firstLine="0"/>
              <w:rPr>
                <w:rFonts w:eastAsiaTheme="minorEastAsia"/>
              </w:rPr>
            </w:pPr>
            <w:r w:rsidRPr="00D10F7B">
              <w:rPr>
                <w:rFonts w:eastAsiaTheme="minorEastAsia"/>
              </w:rPr>
              <w:t>дистанция пути</w:t>
            </w:r>
          </w:p>
        </w:tc>
      </w:tr>
      <w:tr w:rsidR="00D10F7B" w:rsidRPr="00D10F7B" w14:paraId="4D02F1CC" w14:textId="77777777" w:rsidTr="00A06501">
        <w:tc>
          <w:tcPr>
            <w:tcW w:w="2518" w:type="dxa"/>
          </w:tcPr>
          <w:p w14:paraId="692716E4" w14:textId="77777777" w:rsidR="00415A58" w:rsidRPr="00D10F7B" w:rsidRDefault="00415A58" w:rsidP="00B82D46">
            <w:pPr>
              <w:pStyle w:val="ConsPlusNormal"/>
              <w:jc w:val="both"/>
              <w:rPr>
                <w:rFonts w:ascii="Times New Roman" w:hAnsi="Times New Roman" w:cs="Times New Roman"/>
                <w:sz w:val="24"/>
                <w:szCs w:val="24"/>
              </w:rPr>
            </w:pPr>
            <w:r w:rsidRPr="00D10F7B">
              <w:rPr>
                <w:rFonts w:ascii="Times New Roman" w:eastAsiaTheme="minorEastAsia" w:hAnsi="Times New Roman" w:cs="Times New Roman"/>
                <w:sz w:val="24"/>
                <w:szCs w:val="24"/>
              </w:rPr>
              <w:t>Росжелдор</w:t>
            </w:r>
          </w:p>
        </w:tc>
        <w:tc>
          <w:tcPr>
            <w:tcW w:w="7289" w:type="dxa"/>
          </w:tcPr>
          <w:p w14:paraId="1BA611BB" w14:textId="77777777" w:rsidR="00415A58" w:rsidRPr="00D10F7B" w:rsidRDefault="00415A58" w:rsidP="00B82D46">
            <w:pPr>
              <w:ind w:firstLine="0"/>
              <w:rPr>
                <w:rFonts w:eastAsiaTheme="minorEastAsia"/>
              </w:rPr>
            </w:pPr>
            <w:r w:rsidRPr="00D10F7B">
              <w:rPr>
                <w:rFonts w:eastAsiaTheme="minorEastAsia"/>
              </w:rPr>
              <w:t>Федеральное агентство железнодорожного транспорта</w:t>
            </w:r>
          </w:p>
        </w:tc>
      </w:tr>
      <w:tr w:rsidR="00D10F7B" w:rsidRPr="00D10F7B" w14:paraId="65186278" w14:textId="77777777" w:rsidTr="00A06501">
        <w:tc>
          <w:tcPr>
            <w:tcW w:w="2518" w:type="dxa"/>
          </w:tcPr>
          <w:p w14:paraId="0503082A" w14:textId="77777777" w:rsidR="00415A58" w:rsidRPr="00D10F7B" w:rsidRDefault="00415A58" w:rsidP="00B82D46">
            <w:pPr>
              <w:pStyle w:val="ConsPlusNormal"/>
              <w:jc w:val="both"/>
              <w:rPr>
                <w:rFonts w:ascii="Times New Roman" w:hAnsi="Times New Roman" w:cs="Times New Roman"/>
                <w:sz w:val="24"/>
                <w:szCs w:val="24"/>
              </w:rPr>
            </w:pPr>
            <w:r w:rsidRPr="00D10F7B">
              <w:rPr>
                <w:rFonts w:ascii="Times New Roman" w:eastAsiaTheme="minorEastAsia" w:hAnsi="Times New Roman" w:cs="Times New Roman"/>
                <w:sz w:val="24"/>
                <w:szCs w:val="24"/>
              </w:rPr>
              <w:t>Ространснадзор</w:t>
            </w:r>
          </w:p>
        </w:tc>
        <w:tc>
          <w:tcPr>
            <w:tcW w:w="7289" w:type="dxa"/>
          </w:tcPr>
          <w:p w14:paraId="605CD9B2" w14:textId="77777777" w:rsidR="00415A58" w:rsidRPr="00D10F7B" w:rsidRDefault="00415A58" w:rsidP="00B82D46">
            <w:pPr>
              <w:ind w:firstLine="0"/>
              <w:rPr>
                <w:rFonts w:eastAsiaTheme="minorEastAsia"/>
              </w:rPr>
            </w:pPr>
            <w:r w:rsidRPr="00D10F7B">
              <w:rPr>
                <w:rFonts w:eastAsiaTheme="minorEastAsia"/>
              </w:rPr>
              <w:t>Федеральная служба по надзору в сфере транспорта</w:t>
            </w:r>
          </w:p>
        </w:tc>
      </w:tr>
      <w:tr w:rsidR="00D10F7B" w:rsidRPr="00D10F7B" w14:paraId="012FF022" w14:textId="77777777" w:rsidTr="00A06501">
        <w:tc>
          <w:tcPr>
            <w:tcW w:w="2518" w:type="dxa"/>
          </w:tcPr>
          <w:p w14:paraId="73868981" w14:textId="77777777" w:rsidR="00415A58" w:rsidRPr="00D10F7B" w:rsidRDefault="00415A58" w:rsidP="00B82D46">
            <w:pPr>
              <w:pStyle w:val="ConsPlusNormal"/>
              <w:jc w:val="both"/>
              <w:rPr>
                <w:rFonts w:ascii="Times New Roman" w:hAnsi="Times New Roman" w:cs="Times New Roman"/>
                <w:sz w:val="24"/>
                <w:szCs w:val="24"/>
              </w:rPr>
            </w:pPr>
            <w:r w:rsidRPr="00D10F7B">
              <w:rPr>
                <w:rFonts w:ascii="Times New Roman" w:eastAsiaTheme="minorEastAsia" w:hAnsi="Times New Roman" w:cs="Times New Roman"/>
                <w:sz w:val="24"/>
                <w:szCs w:val="24"/>
              </w:rPr>
              <w:t>РУ</w:t>
            </w:r>
          </w:p>
        </w:tc>
        <w:tc>
          <w:tcPr>
            <w:tcW w:w="7289" w:type="dxa"/>
          </w:tcPr>
          <w:p w14:paraId="0B5619FF" w14:textId="77777777" w:rsidR="00415A58" w:rsidRPr="00D10F7B" w:rsidRDefault="00415A58" w:rsidP="00B82D46">
            <w:pPr>
              <w:ind w:firstLine="0"/>
              <w:rPr>
                <w:rFonts w:eastAsiaTheme="minorEastAsia"/>
              </w:rPr>
            </w:pPr>
            <w:r w:rsidRPr="00D10F7B">
              <w:rPr>
                <w:rFonts w:eastAsiaTheme="minorEastAsia"/>
              </w:rPr>
              <w:t>распределительное устройство</w:t>
            </w:r>
          </w:p>
        </w:tc>
      </w:tr>
      <w:tr w:rsidR="00D10F7B" w:rsidRPr="00D10F7B" w14:paraId="68B4421D" w14:textId="77777777" w:rsidTr="00A06501">
        <w:tc>
          <w:tcPr>
            <w:tcW w:w="2518" w:type="dxa"/>
          </w:tcPr>
          <w:p w14:paraId="271BE713" w14:textId="77777777" w:rsidR="00415A58" w:rsidRPr="00D10F7B" w:rsidRDefault="00415A58" w:rsidP="00B82D46">
            <w:pPr>
              <w:pStyle w:val="ConsPlusNormal"/>
              <w:jc w:val="both"/>
              <w:rPr>
                <w:rFonts w:ascii="Times New Roman" w:eastAsiaTheme="minorEastAsia" w:hAnsi="Times New Roman" w:cs="Times New Roman"/>
                <w:sz w:val="24"/>
                <w:szCs w:val="24"/>
              </w:rPr>
            </w:pPr>
            <w:r w:rsidRPr="00D10F7B">
              <w:rPr>
                <w:rFonts w:ascii="Times New Roman" w:eastAsiaTheme="minorEastAsia" w:hAnsi="Times New Roman" w:cs="Times New Roman"/>
                <w:sz w:val="24"/>
                <w:szCs w:val="24"/>
              </w:rPr>
              <w:t>РФ</w:t>
            </w:r>
          </w:p>
        </w:tc>
        <w:tc>
          <w:tcPr>
            <w:tcW w:w="7289" w:type="dxa"/>
          </w:tcPr>
          <w:p w14:paraId="747C8982" w14:textId="77777777" w:rsidR="00415A58" w:rsidRPr="00D10F7B" w:rsidRDefault="00415A58" w:rsidP="00B82D46">
            <w:pPr>
              <w:ind w:firstLine="0"/>
              <w:rPr>
                <w:rFonts w:eastAsiaTheme="minorEastAsia"/>
              </w:rPr>
            </w:pPr>
            <w:r w:rsidRPr="00D10F7B">
              <w:rPr>
                <w:rFonts w:eastAsiaTheme="minorEastAsia"/>
              </w:rPr>
              <w:t>Российская Федерация</w:t>
            </w:r>
          </w:p>
        </w:tc>
      </w:tr>
      <w:tr w:rsidR="00D10F7B" w:rsidRPr="00D10F7B" w14:paraId="380AAF42" w14:textId="77777777" w:rsidTr="00A06501">
        <w:tc>
          <w:tcPr>
            <w:tcW w:w="2518" w:type="dxa"/>
          </w:tcPr>
          <w:p w14:paraId="66593AC2" w14:textId="77777777" w:rsidR="00415A58" w:rsidRPr="00D10F7B" w:rsidRDefault="00415A58" w:rsidP="00B82D46">
            <w:pPr>
              <w:pStyle w:val="ConsPlusNormal"/>
              <w:jc w:val="both"/>
              <w:rPr>
                <w:rFonts w:ascii="Times New Roman" w:eastAsiaTheme="minorEastAsia" w:hAnsi="Times New Roman" w:cs="Times New Roman"/>
                <w:sz w:val="24"/>
                <w:szCs w:val="24"/>
              </w:rPr>
            </w:pPr>
            <w:r w:rsidRPr="00D10F7B">
              <w:rPr>
                <w:rFonts w:ascii="Times New Roman" w:eastAsiaTheme="minorEastAsia" w:hAnsi="Times New Roman" w:cs="Times New Roman"/>
                <w:sz w:val="24"/>
                <w:szCs w:val="24"/>
              </w:rPr>
              <w:t>РЦС</w:t>
            </w:r>
          </w:p>
        </w:tc>
        <w:tc>
          <w:tcPr>
            <w:tcW w:w="7289" w:type="dxa"/>
          </w:tcPr>
          <w:p w14:paraId="083017B8" w14:textId="77777777" w:rsidR="00415A58" w:rsidRPr="00D10F7B" w:rsidRDefault="00415A58" w:rsidP="00B82D46">
            <w:pPr>
              <w:ind w:firstLine="0"/>
              <w:rPr>
                <w:rFonts w:eastAsiaTheme="minorEastAsia"/>
              </w:rPr>
            </w:pPr>
            <w:r w:rsidRPr="00D10F7B">
              <w:rPr>
                <w:rFonts w:eastAsiaTheme="minorEastAsia"/>
              </w:rPr>
              <w:t>региональный центр связи</w:t>
            </w:r>
          </w:p>
        </w:tc>
      </w:tr>
      <w:tr w:rsidR="00D10F7B" w:rsidRPr="00D10F7B" w14:paraId="7072B7EA" w14:textId="77777777" w:rsidTr="00A06501">
        <w:tc>
          <w:tcPr>
            <w:tcW w:w="2518" w:type="dxa"/>
          </w:tcPr>
          <w:p w14:paraId="0CF24069" w14:textId="77777777" w:rsidR="00415A58" w:rsidRPr="00D10F7B" w:rsidRDefault="00415A58" w:rsidP="00B82D46">
            <w:pPr>
              <w:pStyle w:val="ConsPlusNormal"/>
              <w:jc w:val="both"/>
              <w:rPr>
                <w:rFonts w:ascii="Times New Roman" w:eastAsiaTheme="minorEastAsia" w:hAnsi="Times New Roman" w:cs="Times New Roman"/>
                <w:sz w:val="24"/>
                <w:szCs w:val="24"/>
              </w:rPr>
            </w:pPr>
            <w:r w:rsidRPr="00D10F7B">
              <w:rPr>
                <w:rFonts w:ascii="Times New Roman" w:eastAsiaTheme="minorEastAsia" w:hAnsi="Times New Roman" w:cs="Times New Roman"/>
                <w:sz w:val="24"/>
                <w:szCs w:val="24"/>
              </w:rPr>
              <w:t>РЩ</w:t>
            </w:r>
          </w:p>
        </w:tc>
        <w:tc>
          <w:tcPr>
            <w:tcW w:w="7289" w:type="dxa"/>
          </w:tcPr>
          <w:p w14:paraId="449DAFEC" w14:textId="77777777" w:rsidR="00415A58" w:rsidRPr="00D10F7B" w:rsidRDefault="00415A58" w:rsidP="00B82D46">
            <w:pPr>
              <w:ind w:firstLine="0"/>
              <w:rPr>
                <w:rFonts w:eastAsiaTheme="minorEastAsia"/>
              </w:rPr>
            </w:pPr>
            <w:r w:rsidRPr="00D10F7B">
              <w:rPr>
                <w:rFonts w:eastAsiaTheme="minorEastAsia"/>
              </w:rPr>
              <w:t>распределительный щит</w:t>
            </w:r>
          </w:p>
        </w:tc>
      </w:tr>
      <w:tr w:rsidR="00D10F7B" w:rsidRPr="00D10F7B" w14:paraId="232F4435" w14:textId="77777777" w:rsidTr="00A06501">
        <w:tc>
          <w:tcPr>
            <w:tcW w:w="2518" w:type="dxa"/>
          </w:tcPr>
          <w:p w14:paraId="7A3F6628" w14:textId="67586012" w:rsidR="00F061C0" w:rsidRPr="00D10F7B" w:rsidRDefault="00F061C0" w:rsidP="00B82D46">
            <w:pPr>
              <w:pStyle w:val="ConsPlusNormal"/>
              <w:jc w:val="both"/>
              <w:rPr>
                <w:rFonts w:ascii="Times New Roman" w:eastAsiaTheme="minorEastAsia" w:hAnsi="Times New Roman" w:cs="Times New Roman"/>
                <w:sz w:val="24"/>
                <w:szCs w:val="24"/>
              </w:rPr>
            </w:pPr>
            <w:r w:rsidRPr="00D10F7B">
              <w:rPr>
                <w:rFonts w:ascii="Times New Roman" w:eastAsiaTheme="minorEastAsia" w:hAnsi="Times New Roman" w:cs="Times New Roman"/>
                <w:sz w:val="24"/>
                <w:szCs w:val="24"/>
              </w:rPr>
              <w:t>СКД</w:t>
            </w:r>
          </w:p>
        </w:tc>
        <w:tc>
          <w:tcPr>
            <w:tcW w:w="7289" w:type="dxa"/>
          </w:tcPr>
          <w:p w14:paraId="6D3EF44E" w14:textId="7D159356" w:rsidR="00F061C0" w:rsidRPr="00D10F7B" w:rsidRDefault="00F061C0" w:rsidP="00B82D46">
            <w:pPr>
              <w:ind w:firstLine="0"/>
              <w:rPr>
                <w:rFonts w:eastAsiaTheme="minorEastAsia"/>
              </w:rPr>
            </w:pPr>
            <w:r w:rsidRPr="00D10F7B">
              <w:rPr>
                <w:rFonts w:eastAsiaTheme="minorEastAsia"/>
              </w:rPr>
              <w:t>средства контроля доступа</w:t>
            </w:r>
          </w:p>
        </w:tc>
      </w:tr>
      <w:tr w:rsidR="00D10F7B" w:rsidRPr="00D10F7B" w14:paraId="5C9FE5ED" w14:textId="77777777" w:rsidTr="00A06501">
        <w:tc>
          <w:tcPr>
            <w:tcW w:w="2518" w:type="dxa"/>
          </w:tcPr>
          <w:p w14:paraId="7C067B46" w14:textId="77777777" w:rsidR="00415A58" w:rsidRPr="00D10F7B" w:rsidRDefault="00415A58" w:rsidP="00B82D46">
            <w:pPr>
              <w:pStyle w:val="ConsPlusNormal"/>
              <w:jc w:val="both"/>
              <w:rPr>
                <w:rFonts w:ascii="Times New Roman" w:eastAsiaTheme="minorEastAsia" w:hAnsi="Times New Roman" w:cs="Times New Roman"/>
                <w:sz w:val="24"/>
                <w:szCs w:val="24"/>
              </w:rPr>
            </w:pPr>
            <w:r w:rsidRPr="00D10F7B">
              <w:rPr>
                <w:rFonts w:ascii="Times New Roman" w:eastAsiaTheme="minorEastAsia" w:hAnsi="Times New Roman" w:cs="Times New Roman"/>
                <w:sz w:val="24"/>
                <w:szCs w:val="24"/>
              </w:rPr>
              <w:t>СО</w:t>
            </w:r>
          </w:p>
        </w:tc>
        <w:tc>
          <w:tcPr>
            <w:tcW w:w="7289" w:type="dxa"/>
          </w:tcPr>
          <w:p w14:paraId="1FB42298" w14:textId="77777777" w:rsidR="00415A58" w:rsidRPr="00D10F7B" w:rsidRDefault="00415A58" w:rsidP="00B82D46">
            <w:pPr>
              <w:ind w:firstLine="0"/>
              <w:rPr>
                <w:rFonts w:eastAsiaTheme="minorEastAsia"/>
              </w:rPr>
            </w:pPr>
            <w:r w:rsidRPr="00D10F7B">
              <w:rPr>
                <w:rFonts w:eastAsiaTheme="minorEastAsia"/>
              </w:rPr>
              <w:t>специализированные организации в области обеспечения транспортной безопасности</w:t>
            </w:r>
          </w:p>
        </w:tc>
      </w:tr>
      <w:tr w:rsidR="00D10F7B" w:rsidRPr="00D10F7B" w14:paraId="20BD81CA" w14:textId="77777777" w:rsidTr="00A06501">
        <w:tc>
          <w:tcPr>
            <w:tcW w:w="2518" w:type="dxa"/>
          </w:tcPr>
          <w:p w14:paraId="7D44A496" w14:textId="77777777" w:rsidR="00415A58" w:rsidRPr="00D10F7B" w:rsidRDefault="00415A58" w:rsidP="00B82D46">
            <w:pPr>
              <w:pStyle w:val="ConsPlusNormal"/>
              <w:jc w:val="both"/>
              <w:rPr>
                <w:rFonts w:ascii="Times New Roman" w:eastAsiaTheme="minorEastAsia" w:hAnsi="Times New Roman" w:cs="Times New Roman"/>
                <w:sz w:val="24"/>
                <w:szCs w:val="24"/>
              </w:rPr>
            </w:pPr>
            <w:r w:rsidRPr="00D10F7B">
              <w:rPr>
                <w:rFonts w:ascii="Times New Roman" w:eastAsiaTheme="minorEastAsia" w:hAnsi="Times New Roman" w:cs="Times New Roman"/>
                <w:sz w:val="24"/>
                <w:szCs w:val="24"/>
              </w:rPr>
              <w:lastRenderedPageBreak/>
              <w:t>СОТБ</w:t>
            </w:r>
          </w:p>
        </w:tc>
        <w:tc>
          <w:tcPr>
            <w:tcW w:w="7289" w:type="dxa"/>
          </w:tcPr>
          <w:p w14:paraId="4D6B197C" w14:textId="77777777" w:rsidR="00415A58" w:rsidRPr="00D10F7B" w:rsidRDefault="00415A58" w:rsidP="00B82D46">
            <w:pPr>
              <w:ind w:firstLine="0"/>
              <w:rPr>
                <w:rFonts w:eastAsiaTheme="minorEastAsia"/>
              </w:rPr>
            </w:pPr>
            <w:r w:rsidRPr="00D10F7B">
              <w:rPr>
                <w:rFonts w:eastAsiaTheme="minorEastAsia"/>
              </w:rPr>
              <w:t>силы обеспечения транспортной безопасности</w:t>
            </w:r>
          </w:p>
        </w:tc>
      </w:tr>
      <w:tr w:rsidR="00D10F7B" w:rsidRPr="00D10F7B" w14:paraId="04AA615C" w14:textId="77777777" w:rsidTr="00A06501">
        <w:tc>
          <w:tcPr>
            <w:tcW w:w="2518" w:type="dxa"/>
          </w:tcPr>
          <w:p w14:paraId="2128F0C3" w14:textId="77777777" w:rsidR="00415A58" w:rsidRPr="00D10F7B" w:rsidRDefault="00415A58" w:rsidP="00B82D46">
            <w:pPr>
              <w:pStyle w:val="ConsPlusNormal"/>
              <w:jc w:val="both"/>
              <w:rPr>
                <w:rFonts w:ascii="Times New Roman" w:eastAsiaTheme="minorEastAsia" w:hAnsi="Times New Roman" w:cs="Times New Roman"/>
                <w:sz w:val="24"/>
                <w:szCs w:val="24"/>
              </w:rPr>
            </w:pPr>
            <w:r w:rsidRPr="00D10F7B">
              <w:rPr>
                <w:rFonts w:ascii="Times New Roman" w:eastAsiaTheme="minorEastAsia" w:hAnsi="Times New Roman" w:cs="Times New Roman"/>
                <w:sz w:val="24"/>
                <w:szCs w:val="24"/>
              </w:rPr>
              <w:t>СП</w:t>
            </w:r>
          </w:p>
        </w:tc>
        <w:tc>
          <w:tcPr>
            <w:tcW w:w="7289" w:type="dxa"/>
          </w:tcPr>
          <w:p w14:paraId="3AA91C2B" w14:textId="77777777" w:rsidR="00415A58" w:rsidRPr="00D10F7B" w:rsidRDefault="00415A58" w:rsidP="00B82D46">
            <w:pPr>
              <w:ind w:firstLine="0"/>
              <w:rPr>
                <w:rFonts w:eastAsiaTheme="minorEastAsia"/>
              </w:rPr>
            </w:pPr>
            <w:r w:rsidRPr="00D10F7B">
              <w:rPr>
                <w:rFonts w:eastAsiaTheme="minorEastAsia"/>
              </w:rPr>
              <w:t>стрелочный перевод</w:t>
            </w:r>
          </w:p>
        </w:tc>
      </w:tr>
      <w:tr w:rsidR="00D10F7B" w:rsidRPr="00D10F7B" w14:paraId="4C275517" w14:textId="77777777" w:rsidTr="00A06501">
        <w:tc>
          <w:tcPr>
            <w:tcW w:w="2518" w:type="dxa"/>
          </w:tcPr>
          <w:p w14:paraId="1765C1B1" w14:textId="77777777" w:rsidR="00415A58" w:rsidRPr="00D10F7B" w:rsidRDefault="00415A58" w:rsidP="00B82D46">
            <w:pPr>
              <w:pStyle w:val="ConsPlusNormal"/>
              <w:jc w:val="both"/>
              <w:rPr>
                <w:rFonts w:ascii="Times New Roman" w:eastAsiaTheme="minorEastAsia" w:hAnsi="Times New Roman" w:cs="Times New Roman"/>
                <w:sz w:val="24"/>
                <w:szCs w:val="24"/>
              </w:rPr>
            </w:pPr>
            <w:r w:rsidRPr="00D10F7B">
              <w:rPr>
                <w:rFonts w:ascii="Times New Roman" w:eastAsiaTheme="minorEastAsia" w:hAnsi="Times New Roman" w:cs="Times New Roman"/>
                <w:sz w:val="24"/>
                <w:szCs w:val="24"/>
              </w:rPr>
              <w:t>СПД</w:t>
            </w:r>
          </w:p>
        </w:tc>
        <w:tc>
          <w:tcPr>
            <w:tcW w:w="7289" w:type="dxa"/>
          </w:tcPr>
          <w:p w14:paraId="35C470C7" w14:textId="77777777" w:rsidR="00415A58" w:rsidRPr="00D10F7B" w:rsidRDefault="00415A58" w:rsidP="00B82D46">
            <w:pPr>
              <w:ind w:firstLine="0"/>
              <w:rPr>
                <w:rFonts w:eastAsiaTheme="minorEastAsia"/>
              </w:rPr>
            </w:pPr>
            <w:r w:rsidRPr="00D10F7B">
              <w:rPr>
                <w:rFonts w:eastAsiaTheme="minorEastAsia"/>
              </w:rPr>
              <w:t>сеть передачи данных</w:t>
            </w:r>
          </w:p>
        </w:tc>
      </w:tr>
      <w:tr w:rsidR="00D10F7B" w:rsidRPr="00D10F7B" w14:paraId="64ED2534" w14:textId="77777777" w:rsidTr="00A06501">
        <w:tc>
          <w:tcPr>
            <w:tcW w:w="2518" w:type="dxa"/>
          </w:tcPr>
          <w:p w14:paraId="1BF8222F" w14:textId="77777777" w:rsidR="00415A58" w:rsidRPr="00D10F7B" w:rsidRDefault="00415A58" w:rsidP="00B82D46">
            <w:pPr>
              <w:pStyle w:val="ConsPlusNormal"/>
              <w:jc w:val="both"/>
              <w:rPr>
                <w:rFonts w:ascii="Times New Roman" w:eastAsiaTheme="minorEastAsia" w:hAnsi="Times New Roman" w:cs="Times New Roman"/>
                <w:sz w:val="24"/>
                <w:szCs w:val="24"/>
              </w:rPr>
            </w:pPr>
            <w:r w:rsidRPr="00D10F7B">
              <w:rPr>
                <w:rFonts w:ascii="Times New Roman" w:eastAsiaTheme="minorEastAsia" w:hAnsi="Times New Roman" w:cs="Times New Roman"/>
                <w:sz w:val="24"/>
                <w:szCs w:val="24"/>
              </w:rPr>
              <w:t>ССД ЗТБ</w:t>
            </w:r>
          </w:p>
        </w:tc>
        <w:tc>
          <w:tcPr>
            <w:tcW w:w="7289" w:type="dxa"/>
          </w:tcPr>
          <w:p w14:paraId="19441BD9" w14:textId="77777777" w:rsidR="00415A58" w:rsidRPr="00D10F7B" w:rsidRDefault="00415A58" w:rsidP="00B82D46">
            <w:pPr>
              <w:ind w:firstLine="0"/>
              <w:rPr>
                <w:rFonts w:eastAsiaTheme="minorEastAsia"/>
              </w:rPr>
            </w:pPr>
            <w:r w:rsidRPr="00D10F7B">
              <w:rPr>
                <w:rFonts w:eastAsiaTheme="minorEastAsia"/>
              </w:rPr>
              <w:t>сектор свободного доступа зоны транспортной безопасности</w:t>
            </w:r>
          </w:p>
        </w:tc>
      </w:tr>
      <w:tr w:rsidR="00D10F7B" w:rsidRPr="00D10F7B" w14:paraId="5A92190C" w14:textId="77777777" w:rsidTr="00A06501">
        <w:tc>
          <w:tcPr>
            <w:tcW w:w="2518" w:type="dxa"/>
          </w:tcPr>
          <w:p w14:paraId="78B91FC4" w14:textId="77777777" w:rsidR="00415A58" w:rsidRPr="00D10F7B" w:rsidRDefault="00415A58" w:rsidP="00B82D46">
            <w:pPr>
              <w:pStyle w:val="ConsPlusNormal"/>
              <w:jc w:val="both"/>
              <w:rPr>
                <w:rFonts w:ascii="Times New Roman" w:eastAsiaTheme="minorEastAsia" w:hAnsi="Times New Roman" w:cs="Times New Roman"/>
                <w:sz w:val="24"/>
                <w:szCs w:val="24"/>
              </w:rPr>
            </w:pPr>
            <w:r w:rsidRPr="00D10F7B">
              <w:rPr>
                <w:rFonts w:ascii="Times New Roman" w:eastAsiaTheme="minorEastAsia" w:hAnsi="Times New Roman" w:cs="Times New Roman"/>
                <w:sz w:val="24"/>
                <w:szCs w:val="24"/>
              </w:rPr>
              <w:t>СТЗ</w:t>
            </w:r>
          </w:p>
        </w:tc>
        <w:tc>
          <w:tcPr>
            <w:tcW w:w="7289" w:type="dxa"/>
          </w:tcPr>
          <w:p w14:paraId="7104A746" w14:textId="77777777" w:rsidR="00415A58" w:rsidRPr="00D10F7B" w:rsidRDefault="00415A58" w:rsidP="00B82D46">
            <w:pPr>
              <w:ind w:firstLine="0"/>
              <w:rPr>
                <w:rFonts w:eastAsiaTheme="minorEastAsia"/>
              </w:rPr>
            </w:pPr>
            <w:r w:rsidRPr="00D10F7B">
              <w:rPr>
                <w:rFonts w:eastAsiaTheme="minorEastAsia"/>
              </w:rPr>
              <w:t>служебно-техническое здание</w:t>
            </w:r>
          </w:p>
        </w:tc>
      </w:tr>
      <w:tr w:rsidR="00D10F7B" w:rsidRPr="00D10F7B" w14:paraId="2091D67B" w14:textId="77777777" w:rsidTr="00A06501">
        <w:tc>
          <w:tcPr>
            <w:tcW w:w="2518" w:type="dxa"/>
          </w:tcPr>
          <w:p w14:paraId="31D7BB80" w14:textId="77777777" w:rsidR="00415A58" w:rsidRPr="00D10F7B" w:rsidRDefault="00415A58" w:rsidP="00B82D46">
            <w:pPr>
              <w:pStyle w:val="ConsPlusNormal"/>
              <w:jc w:val="both"/>
              <w:rPr>
                <w:rFonts w:ascii="Times New Roman" w:eastAsiaTheme="minorEastAsia" w:hAnsi="Times New Roman" w:cs="Times New Roman"/>
                <w:sz w:val="24"/>
                <w:szCs w:val="24"/>
              </w:rPr>
            </w:pPr>
            <w:r w:rsidRPr="00D10F7B">
              <w:rPr>
                <w:rFonts w:ascii="Times New Roman" w:eastAsiaTheme="minorEastAsia" w:hAnsi="Times New Roman" w:cs="Times New Roman"/>
                <w:sz w:val="24"/>
                <w:szCs w:val="24"/>
              </w:rPr>
              <w:t>СТИ</w:t>
            </w:r>
          </w:p>
        </w:tc>
        <w:tc>
          <w:tcPr>
            <w:tcW w:w="7289" w:type="dxa"/>
          </w:tcPr>
          <w:p w14:paraId="3C40E4AF" w14:textId="77777777" w:rsidR="00415A58" w:rsidRPr="00D10F7B" w:rsidRDefault="00415A58" w:rsidP="00B82D46">
            <w:pPr>
              <w:ind w:firstLine="0"/>
              <w:rPr>
                <w:rFonts w:eastAsiaTheme="minorEastAsia"/>
              </w:rPr>
            </w:pPr>
            <w:r w:rsidRPr="00D10F7B">
              <w:rPr>
                <w:rFonts w:eastAsiaTheme="minorEastAsia"/>
              </w:rPr>
              <w:t>субъект транспортной инфраструктуры</w:t>
            </w:r>
          </w:p>
        </w:tc>
      </w:tr>
      <w:tr w:rsidR="00D10F7B" w:rsidRPr="00D10F7B" w14:paraId="40D0C2D8" w14:textId="77777777" w:rsidTr="00A06501">
        <w:tc>
          <w:tcPr>
            <w:tcW w:w="2518" w:type="dxa"/>
          </w:tcPr>
          <w:p w14:paraId="15DDFC69" w14:textId="77777777" w:rsidR="00415A58" w:rsidRPr="00D10F7B" w:rsidRDefault="00415A58" w:rsidP="00B82D46">
            <w:pPr>
              <w:pStyle w:val="ConsPlusNormal"/>
              <w:jc w:val="both"/>
              <w:rPr>
                <w:rFonts w:ascii="Times New Roman" w:eastAsiaTheme="minorEastAsia" w:hAnsi="Times New Roman" w:cs="Times New Roman"/>
                <w:sz w:val="24"/>
                <w:szCs w:val="24"/>
              </w:rPr>
            </w:pPr>
            <w:r w:rsidRPr="00D10F7B">
              <w:rPr>
                <w:rFonts w:ascii="Times New Roman" w:eastAsiaTheme="minorEastAsia" w:hAnsi="Times New Roman" w:cs="Times New Roman"/>
                <w:sz w:val="24"/>
                <w:szCs w:val="24"/>
              </w:rPr>
              <w:t>СЦБ</w:t>
            </w:r>
          </w:p>
        </w:tc>
        <w:tc>
          <w:tcPr>
            <w:tcW w:w="7289" w:type="dxa"/>
          </w:tcPr>
          <w:p w14:paraId="002905D1" w14:textId="77777777" w:rsidR="00415A58" w:rsidRPr="00D10F7B" w:rsidRDefault="00415A58" w:rsidP="00B82D46">
            <w:pPr>
              <w:ind w:firstLine="0"/>
              <w:rPr>
                <w:rFonts w:eastAsiaTheme="minorEastAsia"/>
              </w:rPr>
            </w:pPr>
            <w:r w:rsidRPr="00D10F7B">
              <w:rPr>
                <w:rFonts w:eastAsiaTheme="minorEastAsia"/>
              </w:rPr>
              <w:t>сигнализация, централизация, блокировка</w:t>
            </w:r>
          </w:p>
        </w:tc>
      </w:tr>
      <w:tr w:rsidR="00D10F7B" w:rsidRPr="00D10F7B" w14:paraId="720105DB" w14:textId="77777777" w:rsidTr="00A06501">
        <w:tc>
          <w:tcPr>
            <w:tcW w:w="2518" w:type="dxa"/>
          </w:tcPr>
          <w:p w14:paraId="23CFC0D9" w14:textId="77777777" w:rsidR="00415A58" w:rsidRPr="00D10F7B" w:rsidRDefault="00415A58" w:rsidP="00B82D46">
            <w:pPr>
              <w:pStyle w:val="ConsPlusNormal"/>
              <w:jc w:val="both"/>
              <w:rPr>
                <w:rFonts w:ascii="Times New Roman" w:eastAsiaTheme="minorEastAsia" w:hAnsi="Times New Roman" w:cs="Times New Roman"/>
                <w:sz w:val="24"/>
                <w:szCs w:val="24"/>
              </w:rPr>
            </w:pPr>
            <w:r w:rsidRPr="00D10F7B">
              <w:rPr>
                <w:rFonts w:ascii="Times New Roman" w:eastAsiaTheme="minorEastAsia" w:hAnsi="Times New Roman" w:cs="Times New Roman"/>
                <w:sz w:val="24"/>
                <w:szCs w:val="24"/>
              </w:rPr>
              <w:t>ТБ</w:t>
            </w:r>
          </w:p>
        </w:tc>
        <w:tc>
          <w:tcPr>
            <w:tcW w:w="7289" w:type="dxa"/>
          </w:tcPr>
          <w:p w14:paraId="742607AA" w14:textId="77777777" w:rsidR="00415A58" w:rsidRPr="00D10F7B" w:rsidRDefault="00415A58" w:rsidP="00B82D46">
            <w:pPr>
              <w:ind w:firstLine="0"/>
              <w:rPr>
                <w:rFonts w:eastAsiaTheme="minorEastAsia"/>
              </w:rPr>
            </w:pPr>
            <w:r w:rsidRPr="00D10F7B">
              <w:rPr>
                <w:rFonts w:eastAsiaTheme="minorEastAsia"/>
              </w:rPr>
              <w:t>транспортная безопасность</w:t>
            </w:r>
          </w:p>
        </w:tc>
      </w:tr>
      <w:tr w:rsidR="00D10F7B" w:rsidRPr="00D10F7B" w14:paraId="10B1909A" w14:textId="77777777" w:rsidTr="00A06501">
        <w:tc>
          <w:tcPr>
            <w:tcW w:w="2518" w:type="dxa"/>
          </w:tcPr>
          <w:p w14:paraId="2C4AA190" w14:textId="77777777" w:rsidR="00415A58" w:rsidRPr="00D10F7B" w:rsidRDefault="00415A58" w:rsidP="00B82D46">
            <w:pPr>
              <w:pStyle w:val="ConsPlusNormal"/>
              <w:jc w:val="both"/>
              <w:rPr>
                <w:rFonts w:ascii="Times New Roman" w:eastAsiaTheme="minorEastAsia" w:hAnsi="Times New Roman" w:cs="Times New Roman"/>
                <w:sz w:val="24"/>
                <w:szCs w:val="24"/>
              </w:rPr>
            </w:pPr>
            <w:r w:rsidRPr="00D10F7B">
              <w:rPr>
                <w:rFonts w:ascii="Times New Roman" w:eastAsiaTheme="minorEastAsia" w:hAnsi="Times New Roman" w:cs="Times New Roman"/>
                <w:sz w:val="24"/>
                <w:szCs w:val="24"/>
              </w:rPr>
              <w:t>ТП</w:t>
            </w:r>
          </w:p>
        </w:tc>
        <w:tc>
          <w:tcPr>
            <w:tcW w:w="7289" w:type="dxa"/>
          </w:tcPr>
          <w:p w14:paraId="4624E6A8" w14:textId="77777777" w:rsidR="00415A58" w:rsidRPr="00D10F7B" w:rsidRDefault="00415A58" w:rsidP="00B82D46">
            <w:pPr>
              <w:ind w:firstLine="0"/>
              <w:rPr>
                <w:rFonts w:eastAsiaTheme="minorEastAsia"/>
              </w:rPr>
            </w:pPr>
            <w:r w:rsidRPr="00D10F7B">
              <w:rPr>
                <w:rFonts w:eastAsiaTheme="minorEastAsia"/>
              </w:rPr>
              <w:t>трансформаторная подстанция</w:t>
            </w:r>
          </w:p>
        </w:tc>
      </w:tr>
      <w:tr w:rsidR="00D10F7B" w:rsidRPr="00D10F7B" w14:paraId="51C28066" w14:textId="77777777" w:rsidTr="00A06501">
        <w:tc>
          <w:tcPr>
            <w:tcW w:w="2518" w:type="dxa"/>
          </w:tcPr>
          <w:p w14:paraId="0705280F" w14:textId="77777777" w:rsidR="00415A58" w:rsidRPr="00D10F7B" w:rsidRDefault="00415A58" w:rsidP="00B82D46">
            <w:pPr>
              <w:pStyle w:val="ConsPlusNormal"/>
              <w:jc w:val="both"/>
              <w:rPr>
                <w:rFonts w:ascii="Times New Roman" w:eastAsiaTheme="minorEastAsia" w:hAnsi="Times New Roman" w:cs="Times New Roman"/>
                <w:sz w:val="24"/>
                <w:szCs w:val="24"/>
              </w:rPr>
            </w:pPr>
            <w:r w:rsidRPr="00D10F7B">
              <w:rPr>
                <w:rFonts w:ascii="Times New Roman" w:eastAsiaTheme="minorEastAsia" w:hAnsi="Times New Roman" w:cs="Times New Roman"/>
                <w:sz w:val="24"/>
                <w:szCs w:val="24"/>
              </w:rPr>
              <w:t>ТС</w:t>
            </w:r>
          </w:p>
        </w:tc>
        <w:tc>
          <w:tcPr>
            <w:tcW w:w="7289" w:type="dxa"/>
          </w:tcPr>
          <w:p w14:paraId="6BDE7F32" w14:textId="77777777" w:rsidR="00415A58" w:rsidRPr="00D10F7B" w:rsidRDefault="00415A58" w:rsidP="00B82D46">
            <w:pPr>
              <w:ind w:firstLine="0"/>
              <w:rPr>
                <w:rFonts w:eastAsiaTheme="minorEastAsia"/>
              </w:rPr>
            </w:pPr>
            <w:r w:rsidRPr="00D10F7B">
              <w:rPr>
                <w:rFonts w:eastAsiaTheme="minorEastAsia"/>
              </w:rPr>
              <w:t>транспортное средство</w:t>
            </w:r>
          </w:p>
        </w:tc>
      </w:tr>
      <w:tr w:rsidR="00D10F7B" w:rsidRPr="00D10F7B" w14:paraId="28A2631C" w14:textId="77777777" w:rsidTr="00A06501">
        <w:tc>
          <w:tcPr>
            <w:tcW w:w="2518" w:type="dxa"/>
          </w:tcPr>
          <w:p w14:paraId="2DC49DCD" w14:textId="77777777" w:rsidR="00415A58" w:rsidRPr="00D10F7B" w:rsidRDefault="00415A58" w:rsidP="00B82D46">
            <w:pPr>
              <w:pStyle w:val="ConsPlusNormal"/>
              <w:jc w:val="both"/>
              <w:rPr>
                <w:rFonts w:ascii="Times New Roman" w:eastAsiaTheme="minorEastAsia" w:hAnsi="Times New Roman" w:cs="Times New Roman"/>
                <w:sz w:val="24"/>
                <w:szCs w:val="24"/>
              </w:rPr>
            </w:pPr>
            <w:r w:rsidRPr="00D10F7B">
              <w:rPr>
                <w:rFonts w:ascii="Times New Roman" w:eastAsiaTheme="minorEastAsia" w:hAnsi="Times New Roman" w:cs="Times New Roman"/>
                <w:sz w:val="24"/>
                <w:szCs w:val="24"/>
              </w:rPr>
              <w:t>ТС ЗТБ</w:t>
            </w:r>
          </w:p>
        </w:tc>
        <w:tc>
          <w:tcPr>
            <w:tcW w:w="7289" w:type="dxa"/>
          </w:tcPr>
          <w:p w14:paraId="6AE685A8" w14:textId="774A16C2" w:rsidR="00415A58" w:rsidRPr="00D10F7B" w:rsidRDefault="00415A58" w:rsidP="00B82D46">
            <w:pPr>
              <w:ind w:firstLine="0"/>
              <w:rPr>
                <w:rFonts w:eastAsiaTheme="minorEastAsia"/>
              </w:rPr>
            </w:pPr>
            <w:r w:rsidRPr="00D10F7B">
              <w:rPr>
                <w:rFonts w:eastAsiaTheme="minorEastAsia"/>
              </w:rPr>
              <w:t>технологический сектор зоны транспортной безопасности</w:t>
            </w:r>
          </w:p>
        </w:tc>
      </w:tr>
      <w:tr w:rsidR="00D10F7B" w:rsidRPr="00D10F7B" w14:paraId="33C99343" w14:textId="77777777" w:rsidTr="00A06501">
        <w:tc>
          <w:tcPr>
            <w:tcW w:w="2518" w:type="dxa"/>
          </w:tcPr>
          <w:p w14:paraId="78C1045B" w14:textId="77777777" w:rsidR="00415A58" w:rsidRPr="00D10F7B" w:rsidRDefault="00415A58" w:rsidP="00B82D46">
            <w:pPr>
              <w:pStyle w:val="ConsPlusNormal"/>
              <w:jc w:val="both"/>
              <w:rPr>
                <w:rFonts w:ascii="Times New Roman" w:eastAsiaTheme="minorEastAsia" w:hAnsi="Times New Roman" w:cs="Times New Roman"/>
                <w:sz w:val="24"/>
                <w:szCs w:val="24"/>
              </w:rPr>
            </w:pPr>
            <w:r w:rsidRPr="00D10F7B">
              <w:rPr>
                <w:rFonts w:ascii="Times New Roman" w:eastAsiaTheme="minorEastAsia" w:hAnsi="Times New Roman" w:cs="Times New Roman"/>
                <w:sz w:val="24"/>
                <w:szCs w:val="24"/>
              </w:rPr>
              <w:t>ТСОТБ</w:t>
            </w:r>
          </w:p>
        </w:tc>
        <w:tc>
          <w:tcPr>
            <w:tcW w:w="7289" w:type="dxa"/>
          </w:tcPr>
          <w:p w14:paraId="1FD11970" w14:textId="77777777" w:rsidR="00415A58" w:rsidRPr="00D10F7B" w:rsidRDefault="00415A58" w:rsidP="00B82D46">
            <w:pPr>
              <w:ind w:firstLine="0"/>
              <w:rPr>
                <w:rFonts w:eastAsiaTheme="minorEastAsia"/>
              </w:rPr>
            </w:pPr>
            <w:r w:rsidRPr="00D10F7B">
              <w:rPr>
                <w:rFonts w:eastAsiaTheme="minorEastAsia"/>
              </w:rPr>
              <w:t>технические средства обеспечения транспортной безопасности</w:t>
            </w:r>
          </w:p>
        </w:tc>
      </w:tr>
      <w:tr w:rsidR="00D10F7B" w:rsidRPr="00D10F7B" w14:paraId="4C7CA719" w14:textId="77777777" w:rsidTr="00A06501">
        <w:tc>
          <w:tcPr>
            <w:tcW w:w="2518" w:type="dxa"/>
          </w:tcPr>
          <w:p w14:paraId="5723464F" w14:textId="77777777" w:rsidR="00415A58" w:rsidRPr="00D10F7B" w:rsidRDefault="00415A58" w:rsidP="00B82D46">
            <w:pPr>
              <w:pStyle w:val="ConsPlusNormal"/>
              <w:jc w:val="both"/>
              <w:rPr>
                <w:rFonts w:ascii="Times New Roman" w:eastAsiaTheme="minorEastAsia" w:hAnsi="Times New Roman" w:cs="Times New Roman"/>
                <w:sz w:val="24"/>
                <w:szCs w:val="24"/>
              </w:rPr>
            </w:pPr>
            <w:r w:rsidRPr="00D10F7B">
              <w:rPr>
                <w:rFonts w:ascii="Times New Roman" w:eastAsiaTheme="minorEastAsia" w:hAnsi="Times New Roman" w:cs="Times New Roman"/>
                <w:sz w:val="24"/>
                <w:szCs w:val="24"/>
              </w:rPr>
              <w:t>ТССОТБ</w:t>
            </w:r>
          </w:p>
        </w:tc>
        <w:tc>
          <w:tcPr>
            <w:tcW w:w="7289" w:type="dxa"/>
          </w:tcPr>
          <w:p w14:paraId="7F4D1DC9" w14:textId="77777777" w:rsidR="00415A58" w:rsidRPr="00D10F7B" w:rsidRDefault="00415A58" w:rsidP="00B82D46">
            <w:pPr>
              <w:ind w:firstLine="0"/>
              <w:rPr>
                <w:rFonts w:eastAsiaTheme="minorEastAsia"/>
              </w:rPr>
            </w:pPr>
            <w:r w:rsidRPr="00D10F7B">
              <w:rPr>
                <w:rFonts w:eastAsiaTheme="minorEastAsia"/>
              </w:rPr>
              <w:t>технические системы и средства обеспечения транспортной безопасности</w:t>
            </w:r>
          </w:p>
        </w:tc>
      </w:tr>
      <w:tr w:rsidR="00D10F7B" w:rsidRPr="00D10F7B" w14:paraId="598B59AC" w14:textId="77777777" w:rsidTr="00A06501">
        <w:tc>
          <w:tcPr>
            <w:tcW w:w="2518" w:type="dxa"/>
          </w:tcPr>
          <w:p w14:paraId="65234651" w14:textId="77777777" w:rsidR="00415A58" w:rsidRPr="00D10F7B" w:rsidRDefault="00415A58" w:rsidP="00B82D46">
            <w:pPr>
              <w:pStyle w:val="ConsPlusNormal"/>
              <w:jc w:val="both"/>
              <w:rPr>
                <w:rFonts w:ascii="Times New Roman" w:eastAsiaTheme="minorEastAsia" w:hAnsi="Times New Roman" w:cs="Times New Roman"/>
                <w:sz w:val="24"/>
                <w:szCs w:val="24"/>
              </w:rPr>
            </w:pPr>
            <w:r w:rsidRPr="00D10F7B">
              <w:rPr>
                <w:rFonts w:ascii="Times New Roman" w:eastAsiaTheme="minorEastAsia" w:hAnsi="Times New Roman" w:cs="Times New Roman"/>
                <w:sz w:val="24"/>
                <w:szCs w:val="24"/>
              </w:rPr>
              <w:t>УЗП</w:t>
            </w:r>
          </w:p>
        </w:tc>
        <w:tc>
          <w:tcPr>
            <w:tcW w:w="7289" w:type="dxa"/>
          </w:tcPr>
          <w:p w14:paraId="154D8245" w14:textId="77777777" w:rsidR="00415A58" w:rsidRPr="00D10F7B" w:rsidRDefault="00415A58" w:rsidP="00B82D46">
            <w:pPr>
              <w:ind w:firstLine="0"/>
              <w:rPr>
                <w:rFonts w:eastAsiaTheme="minorEastAsia"/>
              </w:rPr>
            </w:pPr>
            <w:r w:rsidRPr="00D10F7B">
              <w:rPr>
                <w:rFonts w:eastAsiaTheme="minorEastAsia"/>
              </w:rPr>
              <w:t>устройство заграждения переезда</w:t>
            </w:r>
          </w:p>
        </w:tc>
      </w:tr>
      <w:tr w:rsidR="00D10F7B" w:rsidRPr="00D10F7B" w14:paraId="08138380" w14:textId="77777777" w:rsidTr="00A06501">
        <w:tc>
          <w:tcPr>
            <w:tcW w:w="2518" w:type="dxa"/>
          </w:tcPr>
          <w:p w14:paraId="51FBF5B3" w14:textId="77777777" w:rsidR="00415A58" w:rsidRPr="00D10F7B" w:rsidRDefault="00415A58" w:rsidP="00B82D46">
            <w:pPr>
              <w:pStyle w:val="ConsPlusNormal"/>
              <w:jc w:val="both"/>
              <w:rPr>
                <w:rFonts w:ascii="Times New Roman" w:eastAsiaTheme="minorEastAsia" w:hAnsi="Times New Roman" w:cs="Times New Roman"/>
                <w:sz w:val="24"/>
                <w:szCs w:val="24"/>
              </w:rPr>
            </w:pPr>
            <w:r w:rsidRPr="00D10F7B">
              <w:rPr>
                <w:rFonts w:ascii="Times New Roman" w:eastAsiaTheme="minorEastAsia" w:hAnsi="Times New Roman" w:cs="Times New Roman"/>
                <w:sz w:val="24"/>
                <w:szCs w:val="24"/>
              </w:rPr>
              <w:t>ФГП ВО ЖДТ России</w:t>
            </w:r>
          </w:p>
        </w:tc>
        <w:tc>
          <w:tcPr>
            <w:tcW w:w="7289" w:type="dxa"/>
          </w:tcPr>
          <w:p w14:paraId="4A0DA22D" w14:textId="77777777" w:rsidR="00415A58" w:rsidRPr="00D10F7B" w:rsidRDefault="00415A58" w:rsidP="00B82D46">
            <w:pPr>
              <w:ind w:firstLine="0"/>
              <w:rPr>
                <w:rFonts w:eastAsiaTheme="minorEastAsia"/>
              </w:rPr>
            </w:pPr>
            <w:r w:rsidRPr="00D10F7B">
              <w:rPr>
                <w:rFonts w:eastAsiaTheme="minorEastAsia"/>
              </w:rPr>
              <w:t>Федеральное государственное предприятие «Ведомственная охрана железнодорожного транспорта Российской Федерации»</w:t>
            </w:r>
          </w:p>
        </w:tc>
      </w:tr>
      <w:tr w:rsidR="00D10F7B" w:rsidRPr="00D10F7B" w14:paraId="07305561" w14:textId="77777777" w:rsidTr="00A06501">
        <w:tc>
          <w:tcPr>
            <w:tcW w:w="2518" w:type="dxa"/>
          </w:tcPr>
          <w:p w14:paraId="6FA86F3C" w14:textId="77777777" w:rsidR="00415A58" w:rsidRPr="00D10F7B" w:rsidRDefault="00415A58" w:rsidP="00B82D46">
            <w:pPr>
              <w:pStyle w:val="ConsPlusNormal"/>
              <w:jc w:val="both"/>
              <w:rPr>
                <w:rFonts w:ascii="Times New Roman" w:eastAsiaTheme="minorEastAsia" w:hAnsi="Times New Roman" w:cs="Times New Roman"/>
                <w:sz w:val="24"/>
                <w:szCs w:val="24"/>
              </w:rPr>
            </w:pPr>
            <w:r w:rsidRPr="00D10F7B">
              <w:rPr>
                <w:rFonts w:ascii="Times New Roman" w:eastAsiaTheme="minorEastAsia" w:hAnsi="Times New Roman" w:cs="Times New Roman"/>
                <w:sz w:val="24"/>
                <w:szCs w:val="24"/>
              </w:rPr>
              <w:t>ФИО</w:t>
            </w:r>
          </w:p>
        </w:tc>
        <w:tc>
          <w:tcPr>
            <w:tcW w:w="7289" w:type="dxa"/>
          </w:tcPr>
          <w:p w14:paraId="2BC0314E" w14:textId="77777777" w:rsidR="00415A58" w:rsidRPr="00D10F7B" w:rsidRDefault="00415A58" w:rsidP="00B82D46">
            <w:pPr>
              <w:ind w:firstLine="0"/>
              <w:rPr>
                <w:rFonts w:eastAsiaTheme="minorEastAsia"/>
              </w:rPr>
            </w:pPr>
            <w:r w:rsidRPr="00D10F7B">
              <w:rPr>
                <w:rFonts w:eastAsiaTheme="minorEastAsia"/>
              </w:rPr>
              <w:t>фамилия, имя, отчество</w:t>
            </w:r>
          </w:p>
        </w:tc>
      </w:tr>
      <w:tr w:rsidR="00D10F7B" w:rsidRPr="00D10F7B" w14:paraId="6529929C" w14:textId="77777777" w:rsidTr="00A06501">
        <w:tc>
          <w:tcPr>
            <w:tcW w:w="2518" w:type="dxa"/>
          </w:tcPr>
          <w:p w14:paraId="64482E1F" w14:textId="77777777" w:rsidR="00415A58" w:rsidRPr="00D10F7B" w:rsidRDefault="00415A58" w:rsidP="00B82D46">
            <w:pPr>
              <w:pStyle w:val="ConsPlusNormal"/>
              <w:jc w:val="both"/>
              <w:rPr>
                <w:rFonts w:ascii="Times New Roman" w:eastAsiaTheme="minorEastAsia" w:hAnsi="Times New Roman" w:cs="Times New Roman"/>
                <w:sz w:val="24"/>
                <w:szCs w:val="24"/>
              </w:rPr>
            </w:pPr>
            <w:r w:rsidRPr="00D10F7B">
              <w:rPr>
                <w:rFonts w:ascii="Times New Roman" w:eastAsiaTheme="minorEastAsia" w:hAnsi="Times New Roman" w:cs="Times New Roman"/>
                <w:sz w:val="24"/>
                <w:szCs w:val="24"/>
              </w:rPr>
              <w:t>ФСБ России</w:t>
            </w:r>
          </w:p>
        </w:tc>
        <w:tc>
          <w:tcPr>
            <w:tcW w:w="7289" w:type="dxa"/>
          </w:tcPr>
          <w:p w14:paraId="401E4AD5" w14:textId="77777777" w:rsidR="00415A58" w:rsidRPr="00D10F7B" w:rsidRDefault="00415A58" w:rsidP="00B82D46">
            <w:pPr>
              <w:ind w:firstLine="0"/>
              <w:rPr>
                <w:rFonts w:eastAsiaTheme="minorEastAsia"/>
              </w:rPr>
            </w:pPr>
            <w:r w:rsidRPr="00D10F7B">
              <w:rPr>
                <w:rFonts w:eastAsiaTheme="minorEastAsia"/>
              </w:rPr>
              <w:t>Федеральная служба безопасности Российской Федерации</w:t>
            </w:r>
          </w:p>
        </w:tc>
      </w:tr>
      <w:tr w:rsidR="00415A58" w:rsidRPr="00D10F7B" w14:paraId="42CF17EF" w14:textId="77777777" w:rsidTr="00A06501">
        <w:tc>
          <w:tcPr>
            <w:tcW w:w="2518" w:type="dxa"/>
          </w:tcPr>
          <w:p w14:paraId="06EA6496" w14:textId="77777777" w:rsidR="00415A58" w:rsidRPr="00D10F7B" w:rsidRDefault="00415A58" w:rsidP="00B82D46">
            <w:pPr>
              <w:pStyle w:val="ConsPlusNormal"/>
              <w:jc w:val="both"/>
              <w:rPr>
                <w:rFonts w:ascii="Times New Roman" w:eastAsiaTheme="minorEastAsia" w:hAnsi="Times New Roman" w:cs="Times New Roman"/>
                <w:sz w:val="24"/>
                <w:szCs w:val="24"/>
              </w:rPr>
            </w:pPr>
            <w:r w:rsidRPr="00D10F7B">
              <w:rPr>
                <w:rFonts w:ascii="Times New Roman" w:eastAsiaTheme="minorEastAsia" w:hAnsi="Times New Roman" w:cs="Times New Roman"/>
                <w:sz w:val="24"/>
                <w:szCs w:val="24"/>
              </w:rPr>
              <w:t>ЭЦ</w:t>
            </w:r>
          </w:p>
        </w:tc>
        <w:tc>
          <w:tcPr>
            <w:tcW w:w="7289" w:type="dxa"/>
          </w:tcPr>
          <w:p w14:paraId="69216FE8" w14:textId="77777777" w:rsidR="00415A58" w:rsidRPr="00D10F7B" w:rsidRDefault="00415A58" w:rsidP="00B82D46">
            <w:pPr>
              <w:ind w:firstLine="0"/>
              <w:rPr>
                <w:rFonts w:eastAsiaTheme="minorEastAsia"/>
              </w:rPr>
            </w:pPr>
            <w:r w:rsidRPr="00D10F7B">
              <w:rPr>
                <w:rFonts w:eastAsiaTheme="minorEastAsia"/>
              </w:rPr>
              <w:t>электрическая централизация стрелок и сигналов</w:t>
            </w:r>
          </w:p>
        </w:tc>
      </w:tr>
    </w:tbl>
    <w:p w14:paraId="1DD600F2" w14:textId="77777777" w:rsidR="00415A58" w:rsidRPr="00D10F7B" w:rsidRDefault="00415A58" w:rsidP="00B82D46">
      <w:pPr>
        <w:rPr>
          <w:rFonts w:eastAsiaTheme="minorEastAsia"/>
        </w:rPr>
      </w:pPr>
    </w:p>
    <w:p w14:paraId="35EF0494" w14:textId="77777777" w:rsidR="00B50FF8" w:rsidRPr="00D10F7B" w:rsidRDefault="00B50FF8" w:rsidP="00B82D46">
      <w:pPr>
        <w:jc w:val="center"/>
        <w:rPr>
          <w:rFonts w:eastAsiaTheme="minorEastAsia"/>
        </w:rPr>
      </w:pPr>
    </w:p>
    <w:p w14:paraId="2D8F723D" w14:textId="77777777" w:rsidR="00415A58" w:rsidRPr="00D10F7B" w:rsidRDefault="00415A58" w:rsidP="00B82D46">
      <w:pPr>
        <w:jc w:val="center"/>
        <w:rPr>
          <w:rFonts w:eastAsiaTheme="minorEastAsia"/>
          <w:b/>
        </w:rPr>
      </w:pPr>
    </w:p>
    <w:p w14:paraId="731E6B25" w14:textId="77777777" w:rsidR="00B50FF8" w:rsidRPr="00D10F7B" w:rsidRDefault="00B50FF8" w:rsidP="00B82D46">
      <w:pPr>
        <w:spacing w:after="200" w:line="276" w:lineRule="auto"/>
        <w:ind w:firstLine="0"/>
        <w:jc w:val="left"/>
        <w:rPr>
          <w:rFonts w:eastAsiaTheme="minorEastAsia"/>
          <w:b/>
        </w:rPr>
      </w:pPr>
      <w:r w:rsidRPr="00D10F7B">
        <w:rPr>
          <w:rFonts w:eastAsiaTheme="minorEastAsia"/>
          <w:bCs/>
        </w:rPr>
        <w:br w:type="page"/>
      </w:r>
    </w:p>
    <w:bookmarkStart w:id="101" w:name="_Toc156916668" w:displacedByCustomXml="next"/>
    <w:sdt>
      <w:sdtPr>
        <w:rPr>
          <w:rFonts w:eastAsia="Times New Roman"/>
          <w:b w:val="0"/>
          <w:bCs w:val="0"/>
          <w:noProof/>
          <w:kern w:val="0"/>
          <w:szCs w:val="24"/>
        </w:rPr>
        <w:id w:val="921608837"/>
        <w:docPartObj>
          <w:docPartGallery w:val="Table of Contents"/>
          <w:docPartUnique/>
        </w:docPartObj>
      </w:sdtPr>
      <w:sdtEndPr>
        <w:rPr>
          <w:rStyle w:val="a7"/>
          <w:noProof w:val="0"/>
          <w:color w:val="0563C1" w:themeColor="hyperlink"/>
          <w:u w:val="single"/>
        </w:rPr>
      </w:sdtEndPr>
      <w:sdtContent>
        <w:p w14:paraId="7101543D" w14:textId="77777777" w:rsidR="00B50FF8" w:rsidRPr="00D10F7B" w:rsidRDefault="00B50FF8" w:rsidP="00B82D46">
          <w:pPr>
            <w:pStyle w:val="100"/>
            <w:rPr>
              <w:szCs w:val="24"/>
            </w:rPr>
          </w:pPr>
          <w:r w:rsidRPr="00D10F7B">
            <w:rPr>
              <w:szCs w:val="24"/>
            </w:rPr>
            <w:t>Оглавление</w:t>
          </w:r>
          <w:bookmarkEnd w:id="101"/>
        </w:p>
        <w:p w14:paraId="51CC60F8" w14:textId="77777777" w:rsidR="00D10F7B" w:rsidRDefault="00B50FF8">
          <w:pPr>
            <w:pStyle w:val="11"/>
            <w:tabs>
              <w:tab w:val="right" w:leader="dot" w:pos="10054"/>
            </w:tabs>
            <w:rPr>
              <w:rFonts w:asciiTheme="minorHAnsi" w:eastAsiaTheme="minorEastAsia" w:hAnsiTheme="minorHAnsi" w:cstheme="minorBidi"/>
              <w:noProof/>
              <w:sz w:val="22"/>
              <w:szCs w:val="22"/>
            </w:rPr>
          </w:pPr>
          <w:r w:rsidRPr="00D10F7B">
            <w:rPr>
              <w:rStyle w:val="a7"/>
              <w:color w:val="auto"/>
            </w:rPr>
            <w:fldChar w:fldCharType="begin"/>
          </w:r>
          <w:r w:rsidRPr="00D10F7B">
            <w:rPr>
              <w:rStyle w:val="a7"/>
              <w:color w:val="auto"/>
            </w:rPr>
            <w:instrText xml:space="preserve"> TOC \o "1-3" \h \z \u </w:instrText>
          </w:r>
          <w:r w:rsidRPr="00D10F7B">
            <w:rPr>
              <w:rStyle w:val="a7"/>
              <w:color w:val="auto"/>
            </w:rPr>
            <w:fldChar w:fldCharType="separate"/>
          </w:r>
          <w:hyperlink w:anchor="_Toc156916602" w:history="1">
            <w:r w:rsidR="00D10F7B" w:rsidRPr="006F18E8">
              <w:rPr>
                <w:rStyle w:val="a7"/>
                <w:rFonts w:eastAsiaTheme="majorEastAsia"/>
                <w:noProof/>
              </w:rPr>
              <w:t>1. Описание технических и технологических характеристик ОТИ _______ (включая геологические, гидрологические и географические особенности дислокации ОТИ), а также организации его эксплуатации (функционирования), границ зоны транспортной безопасности, критических элементов (при наличии) ОТИ, установленных СТИ</w:t>
            </w:r>
            <w:r w:rsidR="00D10F7B">
              <w:rPr>
                <w:noProof/>
                <w:webHidden/>
              </w:rPr>
              <w:tab/>
            </w:r>
            <w:r w:rsidR="00D10F7B">
              <w:rPr>
                <w:noProof/>
                <w:webHidden/>
              </w:rPr>
              <w:fldChar w:fldCharType="begin"/>
            </w:r>
            <w:r w:rsidR="00D10F7B">
              <w:rPr>
                <w:noProof/>
                <w:webHidden/>
              </w:rPr>
              <w:instrText xml:space="preserve"> PAGEREF _Toc156916602 \h </w:instrText>
            </w:r>
            <w:r w:rsidR="00D10F7B">
              <w:rPr>
                <w:noProof/>
                <w:webHidden/>
              </w:rPr>
            </w:r>
            <w:r w:rsidR="00D10F7B">
              <w:rPr>
                <w:noProof/>
                <w:webHidden/>
              </w:rPr>
              <w:fldChar w:fldCharType="separate"/>
            </w:r>
            <w:r w:rsidR="00D10F7B">
              <w:rPr>
                <w:noProof/>
                <w:webHidden/>
              </w:rPr>
              <w:t>7</w:t>
            </w:r>
            <w:r w:rsidR="00D10F7B">
              <w:rPr>
                <w:noProof/>
                <w:webHidden/>
              </w:rPr>
              <w:fldChar w:fldCharType="end"/>
            </w:r>
          </w:hyperlink>
        </w:p>
        <w:p w14:paraId="28B0FB9D" w14:textId="77777777" w:rsidR="00D10F7B" w:rsidRDefault="008B4072">
          <w:pPr>
            <w:pStyle w:val="21"/>
            <w:tabs>
              <w:tab w:val="right" w:leader="dot" w:pos="10054"/>
            </w:tabs>
            <w:rPr>
              <w:rFonts w:asciiTheme="minorHAnsi" w:eastAsiaTheme="minorEastAsia" w:hAnsiTheme="minorHAnsi" w:cstheme="minorBidi"/>
              <w:noProof/>
              <w:sz w:val="22"/>
              <w:szCs w:val="22"/>
            </w:rPr>
          </w:pPr>
          <w:hyperlink w:anchor="_Toc156916603" w:history="1">
            <w:r w:rsidR="00D10F7B" w:rsidRPr="006F18E8">
              <w:rPr>
                <w:rStyle w:val="a7"/>
                <w:rFonts w:eastAsiaTheme="majorEastAsia"/>
                <w:noProof/>
              </w:rPr>
              <w:t>1.1. Географические особенности дислокации ОТИ</w:t>
            </w:r>
            <w:r w:rsidR="00D10F7B">
              <w:rPr>
                <w:noProof/>
                <w:webHidden/>
              </w:rPr>
              <w:tab/>
            </w:r>
            <w:r w:rsidR="00D10F7B">
              <w:rPr>
                <w:noProof/>
                <w:webHidden/>
              </w:rPr>
              <w:fldChar w:fldCharType="begin"/>
            </w:r>
            <w:r w:rsidR="00D10F7B">
              <w:rPr>
                <w:noProof/>
                <w:webHidden/>
              </w:rPr>
              <w:instrText xml:space="preserve"> PAGEREF _Toc156916603 \h </w:instrText>
            </w:r>
            <w:r w:rsidR="00D10F7B">
              <w:rPr>
                <w:noProof/>
                <w:webHidden/>
              </w:rPr>
            </w:r>
            <w:r w:rsidR="00D10F7B">
              <w:rPr>
                <w:noProof/>
                <w:webHidden/>
              </w:rPr>
              <w:fldChar w:fldCharType="separate"/>
            </w:r>
            <w:r w:rsidR="00D10F7B">
              <w:rPr>
                <w:noProof/>
                <w:webHidden/>
              </w:rPr>
              <w:t>7</w:t>
            </w:r>
            <w:r w:rsidR="00D10F7B">
              <w:rPr>
                <w:noProof/>
                <w:webHidden/>
              </w:rPr>
              <w:fldChar w:fldCharType="end"/>
            </w:r>
          </w:hyperlink>
        </w:p>
        <w:p w14:paraId="28B170A1" w14:textId="77777777" w:rsidR="00D10F7B" w:rsidRDefault="008B4072">
          <w:pPr>
            <w:pStyle w:val="21"/>
            <w:tabs>
              <w:tab w:val="right" w:leader="dot" w:pos="10054"/>
            </w:tabs>
            <w:rPr>
              <w:rFonts w:asciiTheme="minorHAnsi" w:eastAsiaTheme="minorEastAsia" w:hAnsiTheme="minorHAnsi" w:cstheme="minorBidi"/>
              <w:noProof/>
              <w:sz w:val="22"/>
              <w:szCs w:val="22"/>
            </w:rPr>
          </w:pPr>
          <w:hyperlink w:anchor="_Toc156916604" w:history="1">
            <w:r w:rsidR="00D10F7B" w:rsidRPr="006F18E8">
              <w:rPr>
                <w:rStyle w:val="a7"/>
                <w:rFonts w:eastAsia="Calibri"/>
                <w:noProof/>
              </w:rPr>
              <w:t>1.2. Климатические особенности дислокации ОТИ</w:t>
            </w:r>
            <w:r w:rsidR="00D10F7B">
              <w:rPr>
                <w:noProof/>
                <w:webHidden/>
              </w:rPr>
              <w:tab/>
            </w:r>
            <w:r w:rsidR="00D10F7B">
              <w:rPr>
                <w:noProof/>
                <w:webHidden/>
              </w:rPr>
              <w:fldChar w:fldCharType="begin"/>
            </w:r>
            <w:r w:rsidR="00D10F7B">
              <w:rPr>
                <w:noProof/>
                <w:webHidden/>
              </w:rPr>
              <w:instrText xml:space="preserve"> PAGEREF _Toc156916604 \h </w:instrText>
            </w:r>
            <w:r w:rsidR="00D10F7B">
              <w:rPr>
                <w:noProof/>
                <w:webHidden/>
              </w:rPr>
            </w:r>
            <w:r w:rsidR="00D10F7B">
              <w:rPr>
                <w:noProof/>
                <w:webHidden/>
              </w:rPr>
              <w:fldChar w:fldCharType="separate"/>
            </w:r>
            <w:r w:rsidR="00D10F7B">
              <w:rPr>
                <w:noProof/>
                <w:webHidden/>
              </w:rPr>
              <w:t>8</w:t>
            </w:r>
            <w:r w:rsidR="00D10F7B">
              <w:rPr>
                <w:noProof/>
                <w:webHidden/>
              </w:rPr>
              <w:fldChar w:fldCharType="end"/>
            </w:r>
          </w:hyperlink>
        </w:p>
        <w:p w14:paraId="3A3AABFA" w14:textId="77777777" w:rsidR="00D10F7B" w:rsidRDefault="008B4072">
          <w:pPr>
            <w:pStyle w:val="21"/>
            <w:tabs>
              <w:tab w:val="right" w:leader="dot" w:pos="10054"/>
            </w:tabs>
            <w:rPr>
              <w:rFonts w:asciiTheme="minorHAnsi" w:eastAsiaTheme="minorEastAsia" w:hAnsiTheme="minorHAnsi" w:cstheme="minorBidi"/>
              <w:noProof/>
              <w:sz w:val="22"/>
              <w:szCs w:val="22"/>
            </w:rPr>
          </w:pPr>
          <w:hyperlink w:anchor="_Toc156916605" w:history="1">
            <w:r w:rsidR="00D10F7B" w:rsidRPr="006F18E8">
              <w:rPr>
                <w:rStyle w:val="a7"/>
                <w:rFonts w:eastAsia="Calibri"/>
                <w:noProof/>
              </w:rPr>
              <w:t xml:space="preserve">1.3. Геологические </w:t>
            </w:r>
            <w:r w:rsidR="00D10F7B" w:rsidRPr="006F18E8">
              <w:rPr>
                <w:rStyle w:val="a7"/>
                <w:rFonts w:eastAsiaTheme="majorEastAsia"/>
                <w:noProof/>
              </w:rPr>
              <w:t>особенности дислокации ОТИ</w:t>
            </w:r>
            <w:r w:rsidR="00D10F7B">
              <w:rPr>
                <w:noProof/>
                <w:webHidden/>
              </w:rPr>
              <w:tab/>
            </w:r>
            <w:r w:rsidR="00D10F7B">
              <w:rPr>
                <w:noProof/>
                <w:webHidden/>
              </w:rPr>
              <w:fldChar w:fldCharType="begin"/>
            </w:r>
            <w:r w:rsidR="00D10F7B">
              <w:rPr>
                <w:noProof/>
                <w:webHidden/>
              </w:rPr>
              <w:instrText xml:space="preserve"> PAGEREF _Toc156916605 \h </w:instrText>
            </w:r>
            <w:r w:rsidR="00D10F7B">
              <w:rPr>
                <w:noProof/>
                <w:webHidden/>
              </w:rPr>
            </w:r>
            <w:r w:rsidR="00D10F7B">
              <w:rPr>
                <w:noProof/>
                <w:webHidden/>
              </w:rPr>
              <w:fldChar w:fldCharType="separate"/>
            </w:r>
            <w:r w:rsidR="00D10F7B">
              <w:rPr>
                <w:noProof/>
                <w:webHidden/>
              </w:rPr>
              <w:t>9</w:t>
            </w:r>
            <w:r w:rsidR="00D10F7B">
              <w:rPr>
                <w:noProof/>
                <w:webHidden/>
              </w:rPr>
              <w:fldChar w:fldCharType="end"/>
            </w:r>
          </w:hyperlink>
        </w:p>
        <w:p w14:paraId="77E46757" w14:textId="77777777" w:rsidR="00D10F7B" w:rsidRDefault="008B4072">
          <w:pPr>
            <w:pStyle w:val="21"/>
            <w:tabs>
              <w:tab w:val="right" w:leader="dot" w:pos="10054"/>
            </w:tabs>
            <w:rPr>
              <w:rFonts w:asciiTheme="minorHAnsi" w:eastAsiaTheme="minorEastAsia" w:hAnsiTheme="minorHAnsi" w:cstheme="minorBidi"/>
              <w:noProof/>
              <w:sz w:val="22"/>
              <w:szCs w:val="22"/>
            </w:rPr>
          </w:pPr>
          <w:hyperlink w:anchor="_Toc156916606" w:history="1">
            <w:r w:rsidR="00D10F7B" w:rsidRPr="006F18E8">
              <w:rPr>
                <w:rStyle w:val="a7"/>
                <w:rFonts w:eastAsiaTheme="majorEastAsia"/>
                <w:noProof/>
              </w:rPr>
              <w:t>1.4. Гидрологические особенности дислокации ОТИ</w:t>
            </w:r>
            <w:r w:rsidR="00D10F7B">
              <w:rPr>
                <w:noProof/>
                <w:webHidden/>
              </w:rPr>
              <w:tab/>
            </w:r>
            <w:r w:rsidR="00D10F7B">
              <w:rPr>
                <w:noProof/>
                <w:webHidden/>
              </w:rPr>
              <w:fldChar w:fldCharType="begin"/>
            </w:r>
            <w:r w:rsidR="00D10F7B">
              <w:rPr>
                <w:noProof/>
                <w:webHidden/>
              </w:rPr>
              <w:instrText xml:space="preserve"> PAGEREF _Toc156916606 \h </w:instrText>
            </w:r>
            <w:r w:rsidR="00D10F7B">
              <w:rPr>
                <w:noProof/>
                <w:webHidden/>
              </w:rPr>
            </w:r>
            <w:r w:rsidR="00D10F7B">
              <w:rPr>
                <w:noProof/>
                <w:webHidden/>
              </w:rPr>
              <w:fldChar w:fldCharType="separate"/>
            </w:r>
            <w:r w:rsidR="00D10F7B">
              <w:rPr>
                <w:noProof/>
                <w:webHidden/>
              </w:rPr>
              <w:t>9</w:t>
            </w:r>
            <w:r w:rsidR="00D10F7B">
              <w:rPr>
                <w:noProof/>
                <w:webHidden/>
              </w:rPr>
              <w:fldChar w:fldCharType="end"/>
            </w:r>
          </w:hyperlink>
        </w:p>
        <w:p w14:paraId="105D666D" w14:textId="77777777" w:rsidR="00D10F7B" w:rsidRDefault="008B4072">
          <w:pPr>
            <w:pStyle w:val="21"/>
            <w:tabs>
              <w:tab w:val="right" w:leader="dot" w:pos="10054"/>
            </w:tabs>
            <w:rPr>
              <w:rFonts w:asciiTheme="minorHAnsi" w:eastAsiaTheme="minorEastAsia" w:hAnsiTheme="minorHAnsi" w:cstheme="minorBidi"/>
              <w:noProof/>
              <w:sz w:val="22"/>
              <w:szCs w:val="22"/>
            </w:rPr>
          </w:pPr>
          <w:hyperlink w:anchor="_Toc156916607" w:history="1">
            <w:r w:rsidR="00D10F7B" w:rsidRPr="006F18E8">
              <w:rPr>
                <w:rStyle w:val="a7"/>
                <w:rFonts w:eastAsiaTheme="majorEastAsia"/>
                <w:noProof/>
              </w:rPr>
              <w:t>1.5. Структурные элементы ОТИ</w:t>
            </w:r>
            <w:r w:rsidR="00D10F7B">
              <w:rPr>
                <w:noProof/>
                <w:webHidden/>
              </w:rPr>
              <w:tab/>
            </w:r>
            <w:r w:rsidR="00D10F7B">
              <w:rPr>
                <w:noProof/>
                <w:webHidden/>
              </w:rPr>
              <w:fldChar w:fldCharType="begin"/>
            </w:r>
            <w:r w:rsidR="00D10F7B">
              <w:rPr>
                <w:noProof/>
                <w:webHidden/>
              </w:rPr>
              <w:instrText xml:space="preserve"> PAGEREF _Toc156916607 \h </w:instrText>
            </w:r>
            <w:r w:rsidR="00D10F7B">
              <w:rPr>
                <w:noProof/>
                <w:webHidden/>
              </w:rPr>
            </w:r>
            <w:r w:rsidR="00D10F7B">
              <w:rPr>
                <w:noProof/>
                <w:webHidden/>
              </w:rPr>
              <w:fldChar w:fldCharType="separate"/>
            </w:r>
            <w:r w:rsidR="00D10F7B">
              <w:rPr>
                <w:noProof/>
                <w:webHidden/>
              </w:rPr>
              <w:t>10</w:t>
            </w:r>
            <w:r w:rsidR="00D10F7B">
              <w:rPr>
                <w:noProof/>
                <w:webHidden/>
              </w:rPr>
              <w:fldChar w:fldCharType="end"/>
            </w:r>
          </w:hyperlink>
        </w:p>
        <w:p w14:paraId="6A2F13C6" w14:textId="77777777" w:rsidR="00D10F7B" w:rsidRDefault="008B4072">
          <w:pPr>
            <w:pStyle w:val="32"/>
            <w:tabs>
              <w:tab w:val="right" w:leader="dot" w:pos="10054"/>
            </w:tabs>
            <w:rPr>
              <w:rFonts w:asciiTheme="minorHAnsi" w:eastAsiaTheme="minorEastAsia" w:hAnsiTheme="minorHAnsi" w:cstheme="minorBidi"/>
              <w:noProof/>
              <w:sz w:val="22"/>
              <w:szCs w:val="22"/>
            </w:rPr>
          </w:pPr>
          <w:hyperlink w:anchor="_Toc156916608" w:history="1">
            <w:r w:rsidR="00D10F7B" w:rsidRPr="006F18E8">
              <w:rPr>
                <w:rStyle w:val="a7"/>
                <w:rFonts w:eastAsiaTheme="majorEastAsia"/>
                <w:noProof/>
              </w:rPr>
              <w:t>1.5.1. Железнодорожные пути</w:t>
            </w:r>
            <w:r w:rsidR="00D10F7B">
              <w:rPr>
                <w:noProof/>
                <w:webHidden/>
              </w:rPr>
              <w:tab/>
            </w:r>
            <w:r w:rsidR="00D10F7B">
              <w:rPr>
                <w:noProof/>
                <w:webHidden/>
              </w:rPr>
              <w:fldChar w:fldCharType="begin"/>
            </w:r>
            <w:r w:rsidR="00D10F7B">
              <w:rPr>
                <w:noProof/>
                <w:webHidden/>
              </w:rPr>
              <w:instrText xml:space="preserve"> PAGEREF _Toc156916608 \h </w:instrText>
            </w:r>
            <w:r w:rsidR="00D10F7B">
              <w:rPr>
                <w:noProof/>
                <w:webHidden/>
              </w:rPr>
            </w:r>
            <w:r w:rsidR="00D10F7B">
              <w:rPr>
                <w:noProof/>
                <w:webHidden/>
              </w:rPr>
              <w:fldChar w:fldCharType="separate"/>
            </w:r>
            <w:r w:rsidR="00D10F7B">
              <w:rPr>
                <w:noProof/>
                <w:webHidden/>
              </w:rPr>
              <w:t>10</w:t>
            </w:r>
            <w:r w:rsidR="00D10F7B">
              <w:rPr>
                <w:noProof/>
                <w:webHidden/>
              </w:rPr>
              <w:fldChar w:fldCharType="end"/>
            </w:r>
          </w:hyperlink>
        </w:p>
        <w:p w14:paraId="2B168B44" w14:textId="77777777" w:rsidR="00D10F7B" w:rsidRDefault="008B4072">
          <w:pPr>
            <w:pStyle w:val="32"/>
            <w:tabs>
              <w:tab w:val="right" w:leader="dot" w:pos="10054"/>
            </w:tabs>
            <w:rPr>
              <w:rFonts w:asciiTheme="minorHAnsi" w:eastAsiaTheme="minorEastAsia" w:hAnsiTheme="minorHAnsi" w:cstheme="minorBidi"/>
              <w:noProof/>
              <w:sz w:val="22"/>
              <w:szCs w:val="22"/>
            </w:rPr>
          </w:pPr>
          <w:hyperlink w:anchor="_Toc156916609" w:history="1">
            <w:r w:rsidR="00D10F7B" w:rsidRPr="006F18E8">
              <w:rPr>
                <w:rStyle w:val="a7"/>
                <w:rFonts w:eastAsiaTheme="majorEastAsia"/>
                <w:noProof/>
              </w:rPr>
              <w:t>1.5.2. Строения, сооружения</w:t>
            </w:r>
            <w:r w:rsidR="00D10F7B">
              <w:rPr>
                <w:noProof/>
                <w:webHidden/>
              </w:rPr>
              <w:tab/>
            </w:r>
            <w:r w:rsidR="00D10F7B">
              <w:rPr>
                <w:noProof/>
                <w:webHidden/>
              </w:rPr>
              <w:fldChar w:fldCharType="begin"/>
            </w:r>
            <w:r w:rsidR="00D10F7B">
              <w:rPr>
                <w:noProof/>
                <w:webHidden/>
              </w:rPr>
              <w:instrText xml:space="preserve"> PAGEREF _Toc156916609 \h </w:instrText>
            </w:r>
            <w:r w:rsidR="00D10F7B">
              <w:rPr>
                <w:noProof/>
                <w:webHidden/>
              </w:rPr>
            </w:r>
            <w:r w:rsidR="00D10F7B">
              <w:rPr>
                <w:noProof/>
                <w:webHidden/>
              </w:rPr>
              <w:fldChar w:fldCharType="separate"/>
            </w:r>
            <w:r w:rsidR="00D10F7B">
              <w:rPr>
                <w:noProof/>
                <w:webHidden/>
              </w:rPr>
              <w:t>11</w:t>
            </w:r>
            <w:r w:rsidR="00D10F7B">
              <w:rPr>
                <w:noProof/>
                <w:webHidden/>
              </w:rPr>
              <w:fldChar w:fldCharType="end"/>
            </w:r>
          </w:hyperlink>
        </w:p>
        <w:p w14:paraId="1AE97E9B" w14:textId="77777777" w:rsidR="00D10F7B" w:rsidRDefault="008B4072">
          <w:pPr>
            <w:pStyle w:val="32"/>
            <w:tabs>
              <w:tab w:val="right" w:leader="dot" w:pos="10054"/>
            </w:tabs>
            <w:rPr>
              <w:rFonts w:asciiTheme="minorHAnsi" w:eastAsiaTheme="minorEastAsia" w:hAnsiTheme="minorHAnsi" w:cstheme="minorBidi"/>
              <w:noProof/>
              <w:sz w:val="22"/>
              <w:szCs w:val="22"/>
            </w:rPr>
          </w:pPr>
          <w:hyperlink w:anchor="_Toc156916610" w:history="1">
            <w:r w:rsidR="00D10F7B" w:rsidRPr="006F18E8">
              <w:rPr>
                <w:rStyle w:val="a7"/>
                <w:rFonts w:eastAsiaTheme="majorEastAsia"/>
                <w:noProof/>
              </w:rPr>
              <w:t>1.5.3. Искусственные сооружения</w:t>
            </w:r>
            <w:r w:rsidR="00D10F7B">
              <w:rPr>
                <w:noProof/>
                <w:webHidden/>
              </w:rPr>
              <w:tab/>
            </w:r>
            <w:r w:rsidR="00D10F7B">
              <w:rPr>
                <w:noProof/>
                <w:webHidden/>
              </w:rPr>
              <w:fldChar w:fldCharType="begin"/>
            </w:r>
            <w:r w:rsidR="00D10F7B">
              <w:rPr>
                <w:noProof/>
                <w:webHidden/>
              </w:rPr>
              <w:instrText xml:space="preserve"> PAGEREF _Toc156916610 \h </w:instrText>
            </w:r>
            <w:r w:rsidR="00D10F7B">
              <w:rPr>
                <w:noProof/>
                <w:webHidden/>
              </w:rPr>
            </w:r>
            <w:r w:rsidR="00D10F7B">
              <w:rPr>
                <w:noProof/>
                <w:webHidden/>
              </w:rPr>
              <w:fldChar w:fldCharType="separate"/>
            </w:r>
            <w:r w:rsidR="00D10F7B">
              <w:rPr>
                <w:noProof/>
                <w:webHidden/>
              </w:rPr>
              <w:t>12</w:t>
            </w:r>
            <w:r w:rsidR="00D10F7B">
              <w:rPr>
                <w:noProof/>
                <w:webHidden/>
              </w:rPr>
              <w:fldChar w:fldCharType="end"/>
            </w:r>
          </w:hyperlink>
        </w:p>
        <w:p w14:paraId="0AAABE0E" w14:textId="77777777" w:rsidR="00D10F7B" w:rsidRDefault="008B4072">
          <w:pPr>
            <w:pStyle w:val="32"/>
            <w:tabs>
              <w:tab w:val="right" w:leader="dot" w:pos="10054"/>
            </w:tabs>
            <w:rPr>
              <w:rFonts w:asciiTheme="minorHAnsi" w:eastAsiaTheme="minorEastAsia" w:hAnsiTheme="minorHAnsi" w:cstheme="minorBidi"/>
              <w:noProof/>
              <w:sz w:val="22"/>
              <w:szCs w:val="22"/>
            </w:rPr>
          </w:pPr>
          <w:hyperlink w:anchor="_Toc156916611" w:history="1">
            <w:r w:rsidR="00D10F7B" w:rsidRPr="006F18E8">
              <w:rPr>
                <w:rStyle w:val="a7"/>
                <w:rFonts w:eastAsiaTheme="majorEastAsia"/>
                <w:noProof/>
              </w:rPr>
              <w:t>1.5.4. Железнодорожные переезды</w:t>
            </w:r>
            <w:r w:rsidR="00D10F7B">
              <w:rPr>
                <w:noProof/>
                <w:webHidden/>
              </w:rPr>
              <w:tab/>
            </w:r>
            <w:r w:rsidR="00D10F7B">
              <w:rPr>
                <w:noProof/>
                <w:webHidden/>
              </w:rPr>
              <w:fldChar w:fldCharType="begin"/>
            </w:r>
            <w:r w:rsidR="00D10F7B">
              <w:rPr>
                <w:noProof/>
                <w:webHidden/>
              </w:rPr>
              <w:instrText xml:space="preserve"> PAGEREF _Toc156916611 \h </w:instrText>
            </w:r>
            <w:r w:rsidR="00D10F7B">
              <w:rPr>
                <w:noProof/>
                <w:webHidden/>
              </w:rPr>
            </w:r>
            <w:r w:rsidR="00D10F7B">
              <w:rPr>
                <w:noProof/>
                <w:webHidden/>
              </w:rPr>
              <w:fldChar w:fldCharType="separate"/>
            </w:r>
            <w:r w:rsidR="00D10F7B">
              <w:rPr>
                <w:noProof/>
                <w:webHidden/>
              </w:rPr>
              <w:t>17</w:t>
            </w:r>
            <w:r w:rsidR="00D10F7B">
              <w:rPr>
                <w:noProof/>
                <w:webHidden/>
              </w:rPr>
              <w:fldChar w:fldCharType="end"/>
            </w:r>
          </w:hyperlink>
        </w:p>
        <w:p w14:paraId="5349C5F9" w14:textId="77777777" w:rsidR="00D10F7B" w:rsidRDefault="008B4072">
          <w:pPr>
            <w:pStyle w:val="32"/>
            <w:tabs>
              <w:tab w:val="right" w:leader="dot" w:pos="10054"/>
            </w:tabs>
            <w:rPr>
              <w:rFonts w:asciiTheme="minorHAnsi" w:eastAsiaTheme="minorEastAsia" w:hAnsiTheme="minorHAnsi" w:cstheme="minorBidi"/>
              <w:noProof/>
              <w:sz w:val="22"/>
              <w:szCs w:val="22"/>
            </w:rPr>
          </w:pPr>
          <w:hyperlink w:anchor="_Toc156916612" w:history="1">
            <w:r w:rsidR="00D10F7B" w:rsidRPr="006F18E8">
              <w:rPr>
                <w:rStyle w:val="a7"/>
                <w:rFonts w:eastAsiaTheme="majorEastAsia"/>
                <w:noProof/>
              </w:rPr>
              <w:t>1.5.5. Пешеходные переходы через железнодорожные пути в одном уровне</w:t>
            </w:r>
            <w:r w:rsidR="00D10F7B">
              <w:rPr>
                <w:noProof/>
                <w:webHidden/>
              </w:rPr>
              <w:tab/>
            </w:r>
            <w:r w:rsidR="00D10F7B">
              <w:rPr>
                <w:noProof/>
                <w:webHidden/>
              </w:rPr>
              <w:fldChar w:fldCharType="begin"/>
            </w:r>
            <w:r w:rsidR="00D10F7B">
              <w:rPr>
                <w:noProof/>
                <w:webHidden/>
              </w:rPr>
              <w:instrText xml:space="preserve"> PAGEREF _Toc156916612 \h </w:instrText>
            </w:r>
            <w:r w:rsidR="00D10F7B">
              <w:rPr>
                <w:noProof/>
                <w:webHidden/>
              </w:rPr>
            </w:r>
            <w:r w:rsidR="00D10F7B">
              <w:rPr>
                <w:noProof/>
                <w:webHidden/>
              </w:rPr>
              <w:fldChar w:fldCharType="separate"/>
            </w:r>
            <w:r w:rsidR="00D10F7B">
              <w:rPr>
                <w:noProof/>
                <w:webHidden/>
              </w:rPr>
              <w:t>18</w:t>
            </w:r>
            <w:r w:rsidR="00D10F7B">
              <w:rPr>
                <w:noProof/>
                <w:webHidden/>
              </w:rPr>
              <w:fldChar w:fldCharType="end"/>
            </w:r>
          </w:hyperlink>
        </w:p>
        <w:p w14:paraId="503CC5B6" w14:textId="77777777" w:rsidR="00D10F7B" w:rsidRDefault="008B4072">
          <w:pPr>
            <w:pStyle w:val="32"/>
            <w:tabs>
              <w:tab w:val="right" w:leader="dot" w:pos="10054"/>
            </w:tabs>
            <w:rPr>
              <w:rFonts w:asciiTheme="minorHAnsi" w:eastAsiaTheme="minorEastAsia" w:hAnsiTheme="minorHAnsi" w:cstheme="minorBidi"/>
              <w:noProof/>
              <w:sz w:val="22"/>
              <w:szCs w:val="22"/>
            </w:rPr>
          </w:pPr>
          <w:hyperlink w:anchor="_Toc156916613" w:history="1">
            <w:r w:rsidR="00D10F7B" w:rsidRPr="006F18E8">
              <w:rPr>
                <w:rStyle w:val="a7"/>
                <w:rFonts w:eastAsiaTheme="majorEastAsia"/>
                <w:noProof/>
              </w:rPr>
              <w:t>1.5.6. Устройства и линии сигнализации, централизации и блокировки (СЦБ)</w:t>
            </w:r>
            <w:r w:rsidR="00D10F7B">
              <w:rPr>
                <w:noProof/>
                <w:webHidden/>
              </w:rPr>
              <w:tab/>
            </w:r>
            <w:r w:rsidR="00D10F7B">
              <w:rPr>
                <w:noProof/>
                <w:webHidden/>
              </w:rPr>
              <w:fldChar w:fldCharType="begin"/>
            </w:r>
            <w:r w:rsidR="00D10F7B">
              <w:rPr>
                <w:noProof/>
                <w:webHidden/>
              </w:rPr>
              <w:instrText xml:space="preserve"> PAGEREF _Toc156916613 \h </w:instrText>
            </w:r>
            <w:r w:rsidR="00D10F7B">
              <w:rPr>
                <w:noProof/>
                <w:webHidden/>
              </w:rPr>
            </w:r>
            <w:r w:rsidR="00D10F7B">
              <w:rPr>
                <w:noProof/>
                <w:webHidden/>
              </w:rPr>
              <w:fldChar w:fldCharType="separate"/>
            </w:r>
            <w:r w:rsidR="00D10F7B">
              <w:rPr>
                <w:noProof/>
                <w:webHidden/>
              </w:rPr>
              <w:t>18</w:t>
            </w:r>
            <w:r w:rsidR="00D10F7B">
              <w:rPr>
                <w:noProof/>
                <w:webHidden/>
              </w:rPr>
              <w:fldChar w:fldCharType="end"/>
            </w:r>
          </w:hyperlink>
        </w:p>
        <w:p w14:paraId="4679B24E" w14:textId="77777777" w:rsidR="00D10F7B" w:rsidRDefault="008B4072">
          <w:pPr>
            <w:pStyle w:val="32"/>
            <w:tabs>
              <w:tab w:val="right" w:leader="dot" w:pos="10054"/>
            </w:tabs>
            <w:rPr>
              <w:rFonts w:asciiTheme="minorHAnsi" w:eastAsiaTheme="minorEastAsia" w:hAnsiTheme="minorHAnsi" w:cstheme="minorBidi"/>
              <w:noProof/>
              <w:sz w:val="22"/>
              <w:szCs w:val="22"/>
            </w:rPr>
          </w:pPr>
          <w:hyperlink w:anchor="_Toc156916614" w:history="1">
            <w:r w:rsidR="00D10F7B" w:rsidRPr="006F18E8">
              <w:rPr>
                <w:rStyle w:val="a7"/>
                <w:rFonts w:eastAsiaTheme="majorEastAsia"/>
                <w:noProof/>
              </w:rPr>
              <w:t>1.5.7. Системы электроснабжения</w:t>
            </w:r>
            <w:r w:rsidR="00D10F7B">
              <w:rPr>
                <w:noProof/>
                <w:webHidden/>
              </w:rPr>
              <w:tab/>
            </w:r>
            <w:r w:rsidR="00D10F7B">
              <w:rPr>
                <w:noProof/>
                <w:webHidden/>
              </w:rPr>
              <w:fldChar w:fldCharType="begin"/>
            </w:r>
            <w:r w:rsidR="00D10F7B">
              <w:rPr>
                <w:noProof/>
                <w:webHidden/>
              </w:rPr>
              <w:instrText xml:space="preserve"> PAGEREF _Toc156916614 \h </w:instrText>
            </w:r>
            <w:r w:rsidR="00D10F7B">
              <w:rPr>
                <w:noProof/>
                <w:webHidden/>
              </w:rPr>
            </w:r>
            <w:r w:rsidR="00D10F7B">
              <w:rPr>
                <w:noProof/>
                <w:webHidden/>
              </w:rPr>
              <w:fldChar w:fldCharType="separate"/>
            </w:r>
            <w:r w:rsidR="00D10F7B">
              <w:rPr>
                <w:noProof/>
                <w:webHidden/>
              </w:rPr>
              <w:t>19</w:t>
            </w:r>
            <w:r w:rsidR="00D10F7B">
              <w:rPr>
                <w:noProof/>
                <w:webHidden/>
              </w:rPr>
              <w:fldChar w:fldCharType="end"/>
            </w:r>
          </w:hyperlink>
        </w:p>
        <w:p w14:paraId="45BA3659" w14:textId="77777777" w:rsidR="00D10F7B" w:rsidRDefault="008B4072">
          <w:pPr>
            <w:pStyle w:val="32"/>
            <w:tabs>
              <w:tab w:val="right" w:leader="dot" w:pos="10054"/>
            </w:tabs>
            <w:rPr>
              <w:rFonts w:asciiTheme="minorHAnsi" w:eastAsiaTheme="minorEastAsia" w:hAnsiTheme="minorHAnsi" w:cstheme="minorBidi"/>
              <w:noProof/>
              <w:sz w:val="22"/>
              <w:szCs w:val="22"/>
            </w:rPr>
          </w:pPr>
          <w:hyperlink w:anchor="_Toc156916615" w:history="1">
            <w:r w:rsidR="00D10F7B" w:rsidRPr="006F18E8">
              <w:rPr>
                <w:rStyle w:val="a7"/>
                <w:rFonts w:eastAsiaTheme="majorEastAsia"/>
                <w:noProof/>
              </w:rPr>
              <w:t>1.5.8. Средства связи</w:t>
            </w:r>
            <w:r w:rsidR="00D10F7B">
              <w:rPr>
                <w:noProof/>
                <w:webHidden/>
              </w:rPr>
              <w:tab/>
            </w:r>
            <w:r w:rsidR="00D10F7B">
              <w:rPr>
                <w:noProof/>
                <w:webHidden/>
              </w:rPr>
              <w:fldChar w:fldCharType="begin"/>
            </w:r>
            <w:r w:rsidR="00D10F7B">
              <w:rPr>
                <w:noProof/>
                <w:webHidden/>
              </w:rPr>
              <w:instrText xml:space="preserve"> PAGEREF _Toc156916615 \h </w:instrText>
            </w:r>
            <w:r w:rsidR="00D10F7B">
              <w:rPr>
                <w:noProof/>
                <w:webHidden/>
              </w:rPr>
            </w:r>
            <w:r w:rsidR="00D10F7B">
              <w:rPr>
                <w:noProof/>
                <w:webHidden/>
              </w:rPr>
              <w:fldChar w:fldCharType="separate"/>
            </w:r>
            <w:r w:rsidR="00D10F7B">
              <w:rPr>
                <w:noProof/>
                <w:webHidden/>
              </w:rPr>
              <w:t>20</w:t>
            </w:r>
            <w:r w:rsidR="00D10F7B">
              <w:rPr>
                <w:noProof/>
                <w:webHidden/>
              </w:rPr>
              <w:fldChar w:fldCharType="end"/>
            </w:r>
          </w:hyperlink>
        </w:p>
        <w:p w14:paraId="13C3D046" w14:textId="77777777" w:rsidR="00D10F7B" w:rsidRDefault="008B4072">
          <w:pPr>
            <w:pStyle w:val="32"/>
            <w:tabs>
              <w:tab w:val="right" w:leader="dot" w:pos="10054"/>
            </w:tabs>
            <w:rPr>
              <w:rFonts w:asciiTheme="minorHAnsi" w:eastAsiaTheme="minorEastAsia" w:hAnsiTheme="minorHAnsi" w:cstheme="minorBidi"/>
              <w:noProof/>
              <w:sz w:val="22"/>
              <w:szCs w:val="22"/>
            </w:rPr>
          </w:pPr>
          <w:hyperlink w:anchor="_Toc156916616" w:history="1">
            <w:r w:rsidR="00D10F7B" w:rsidRPr="006F18E8">
              <w:rPr>
                <w:rStyle w:val="a7"/>
                <w:rFonts w:eastAsiaTheme="majorEastAsia"/>
                <w:noProof/>
              </w:rPr>
              <w:t>1.5.9. Другие элементы ОТИ</w:t>
            </w:r>
            <w:r w:rsidR="00D10F7B">
              <w:rPr>
                <w:noProof/>
                <w:webHidden/>
              </w:rPr>
              <w:tab/>
            </w:r>
            <w:r w:rsidR="00D10F7B">
              <w:rPr>
                <w:noProof/>
                <w:webHidden/>
              </w:rPr>
              <w:fldChar w:fldCharType="begin"/>
            </w:r>
            <w:r w:rsidR="00D10F7B">
              <w:rPr>
                <w:noProof/>
                <w:webHidden/>
              </w:rPr>
              <w:instrText xml:space="preserve"> PAGEREF _Toc156916616 \h </w:instrText>
            </w:r>
            <w:r w:rsidR="00D10F7B">
              <w:rPr>
                <w:noProof/>
                <w:webHidden/>
              </w:rPr>
            </w:r>
            <w:r w:rsidR="00D10F7B">
              <w:rPr>
                <w:noProof/>
                <w:webHidden/>
              </w:rPr>
              <w:fldChar w:fldCharType="separate"/>
            </w:r>
            <w:r w:rsidR="00D10F7B">
              <w:rPr>
                <w:noProof/>
                <w:webHidden/>
              </w:rPr>
              <w:t>20</w:t>
            </w:r>
            <w:r w:rsidR="00D10F7B">
              <w:rPr>
                <w:noProof/>
                <w:webHidden/>
              </w:rPr>
              <w:fldChar w:fldCharType="end"/>
            </w:r>
          </w:hyperlink>
        </w:p>
        <w:p w14:paraId="5A19BC09" w14:textId="77777777" w:rsidR="00D10F7B" w:rsidRDefault="008B4072">
          <w:pPr>
            <w:pStyle w:val="21"/>
            <w:tabs>
              <w:tab w:val="right" w:leader="dot" w:pos="10054"/>
            </w:tabs>
            <w:rPr>
              <w:rFonts w:asciiTheme="minorHAnsi" w:eastAsiaTheme="minorEastAsia" w:hAnsiTheme="minorHAnsi" w:cstheme="minorBidi"/>
              <w:noProof/>
              <w:sz w:val="22"/>
              <w:szCs w:val="22"/>
            </w:rPr>
          </w:pPr>
          <w:hyperlink w:anchor="_Toc156916617" w:history="1">
            <w:r w:rsidR="00D10F7B" w:rsidRPr="006F18E8">
              <w:rPr>
                <w:rStyle w:val="a7"/>
                <w:rFonts w:eastAsiaTheme="majorEastAsia"/>
                <w:noProof/>
              </w:rPr>
              <w:t>1.6. Инженерные, технические системы и средства на ОТИ</w:t>
            </w:r>
            <w:r w:rsidR="00D10F7B">
              <w:rPr>
                <w:noProof/>
                <w:webHidden/>
              </w:rPr>
              <w:tab/>
            </w:r>
            <w:r w:rsidR="00D10F7B">
              <w:rPr>
                <w:noProof/>
                <w:webHidden/>
              </w:rPr>
              <w:fldChar w:fldCharType="begin"/>
            </w:r>
            <w:r w:rsidR="00D10F7B">
              <w:rPr>
                <w:noProof/>
                <w:webHidden/>
              </w:rPr>
              <w:instrText xml:space="preserve"> PAGEREF _Toc156916617 \h </w:instrText>
            </w:r>
            <w:r w:rsidR="00D10F7B">
              <w:rPr>
                <w:noProof/>
                <w:webHidden/>
              </w:rPr>
            </w:r>
            <w:r w:rsidR="00D10F7B">
              <w:rPr>
                <w:noProof/>
                <w:webHidden/>
              </w:rPr>
              <w:fldChar w:fldCharType="separate"/>
            </w:r>
            <w:r w:rsidR="00D10F7B">
              <w:rPr>
                <w:noProof/>
                <w:webHidden/>
              </w:rPr>
              <w:t>20</w:t>
            </w:r>
            <w:r w:rsidR="00D10F7B">
              <w:rPr>
                <w:noProof/>
                <w:webHidden/>
              </w:rPr>
              <w:fldChar w:fldCharType="end"/>
            </w:r>
          </w:hyperlink>
        </w:p>
        <w:p w14:paraId="284F7E5C" w14:textId="77777777" w:rsidR="00D10F7B" w:rsidRDefault="008B4072">
          <w:pPr>
            <w:pStyle w:val="32"/>
            <w:tabs>
              <w:tab w:val="right" w:leader="dot" w:pos="10054"/>
            </w:tabs>
            <w:rPr>
              <w:rFonts w:asciiTheme="minorHAnsi" w:eastAsiaTheme="minorEastAsia" w:hAnsiTheme="minorHAnsi" w:cstheme="minorBidi"/>
              <w:noProof/>
              <w:sz w:val="22"/>
              <w:szCs w:val="22"/>
            </w:rPr>
          </w:pPr>
          <w:hyperlink w:anchor="_Toc156916618" w:history="1">
            <w:r w:rsidR="00D10F7B" w:rsidRPr="006F18E8">
              <w:rPr>
                <w:rStyle w:val="a7"/>
                <w:rFonts w:eastAsiaTheme="majorEastAsia"/>
                <w:noProof/>
              </w:rPr>
              <w:t>1.6.1. Инженерные средства и системы (предназначенные для воспрепятствования несанкционированному проникновению)</w:t>
            </w:r>
            <w:r w:rsidR="00D10F7B">
              <w:rPr>
                <w:noProof/>
                <w:webHidden/>
              </w:rPr>
              <w:tab/>
            </w:r>
            <w:r w:rsidR="00D10F7B">
              <w:rPr>
                <w:noProof/>
                <w:webHidden/>
              </w:rPr>
              <w:fldChar w:fldCharType="begin"/>
            </w:r>
            <w:r w:rsidR="00D10F7B">
              <w:rPr>
                <w:noProof/>
                <w:webHidden/>
              </w:rPr>
              <w:instrText xml:space="preserve"> PAGEREF _Toc156916618 \h </w:instrText>
            </w:r>
            <w:r w:rsidR="00D10F7B">
              <w:rPr>
                <w:noProof/>
                <w:webHidden/>
              </w:rPr>
            </w:r>
            <w:r w:rsidR="00D10F7B">
              <w:rPr>
                <w:noProof/>
                <w:webHidden/>
              </w:rPr>
              <w:fldChar w:fldCharType="separate"/>
            </w:r>
            <w:r w:rsidR="00D10F7B">
              <w:rPr>
                <w:noProof/>
                <w:webHidden/>
              </w:rPr>
              <w:t>20</w:t>
            </w:r>
            <w:r w:rsidR="00D10F7B">
              <w:rPr>
                <w:noProof/>
                <w:webHidden/>
              </w:rPr>
              <w:fldChar w:fldCharType="end"/>
            </w:r>
          </w:hyperlink>
        </w:p>
        <w:p w14:paraId="0CAF6824" w14:textId="77777777" w:rsidR="00D10F7B" w:rsidRDefault="008B4072">
          <w:pPr>
            <w:pStyle w:val="32"/>
            <w:tabs>
              <w:tab w:val="right" w:leader="dot" w:pos="10054"/>
            </w:tabs>
            <w:rPr>
              <w:rFonts w:asciiTheme="minorHAnsi" w:eastAsiaTheme="minorEastAsia" w:hAnsiTheme="minorHAnsi" w:cstheme="minorBidi"/>
              <w:noProof/>
              <w:sz w:val="22"/>
              <w:szCs w:val="22"/>
            </w:rPr>
          </w:pPr>
          <w:hyperlink w:anchor="_Toc156916619" w:history="1">
            <w:r w:rsidR="00D10F7B" w:rsidRPr="006F18E8">
              <w:rPr>
                <w:rStyle w:val="a7"/>
                <w:rFonts w:eastAsiaTheme="majorEastAsia"/>
                <w:noProof/>
              </w:rPr>
              <w:t>1.6.2. Технические системы и средства на ОТИ</w:t>
            </w:r>
            <w:r w:rsidR="00D10F7B">
              <w:rPr>
                <w:noProof/>
                <w:webHidden/>
              </w:rPr>
              <w:tab/>
            </w:r>
            <w:r w:rsidR="00D10F7B">
              <w:rPr>
                <w:noProof/>
                <w:webHidden/>
              </w:rPr>
              <w:fldChar w:fldCharType="begin"/>
            </w:r>
            <w:r w:rsidR="00D10F7B">
              <w:rPr>
                <w:noProof/>
                <w:webHidden/>
              </w:rPr>
              <w:instrText xml:space="preserve"> PAGEREF _Toc156916619 \h </w:instrText>
            </w:r>
            <w:r w:rsidR="00D10F7B">
              <w:rPr>
                <w:noProof/>
                <w:webHidden/>
              </w:rPr>
            </w:r>
            <w:r w:rsidR="00D10F7B">
              <w:rPr>
                <w:noProof/>
                <w:webHidden/>
              </w:rPr>
              <w:fldChar w:fldCharType="separate"/>
            </w:r>
            <w:r w:rsidR="00D10F7B">
              <w:rPr>
                <w:noProof/>
                <w:webHidden/>
              </w:rPr>
              <w:t>21</w:t>
            </w:r>
            <w:r w:rsidR="00D10F7B">
              <w:rPr>
                <w:noProof/>
                <w:webHidden/>
              </w:rPr>
              <w:fldChar w:fldCharType="end"/>
            </w:r>
          </w:hyperlink>
        </w:p>
        <w:p w14:paraId="403AE2F4" w14:textId="77777777" w:rsidR="00D10F7B" w:rsidRDefault="008B4072">
          <w:pPr>
            <w:pStyle w:val="21"/>
            <w:tabs>
              <w:tab w:val="right" w:leader="dot" w:pos="10054"/>
            </w:tabs>
            <w:rPr>
              <w:rFonts w:asciiTheme="minorHAnsi" w:eastAsiaTheme="minorEastAsia" w:hAnsiTheme="minorHAnsi" w:cstheme="minorBidi"/>
              <w:noProof/>
              <w:sz w:val="22"/>
              <w:szCs w:val="22"/>
            </w:rPr>
          </w:pPr>
          <w:hyperlink w:anchor="_Toc156916620" w:history="1">
            <w:r w:rsidR="00D10F7B" w:rsidRPr="006F18E8">
              <w:rPr>
                <w:rStyle w:val="a7"/>
                <w:rFonts w:eastAsiaTheme="majorEastAsia"/>
                <w:noProof/>
              </w:rPr>
              <w:t>1.7. Места размещения пункта управления обеспечением транспортной безопасности ОТИ (группы ОТИ) (далее - ПУОТБ), а также контрольно-пропускных пунктов (далее–КПП), постов</w:t>
            </w:r>
            <w:r w:rsidR="00D10F7B">
              <w:rPr>
                <w:noProof/>
                <w:webHidden/>
              </w:rPr>
              <w:tab/>
            </w:r>
            <w:r w:rsidR="00D10F7B">
              <w:rPr>
                <w:noProof/>
                <w:webHidden/>
              </w:rPr>
              <w:fldChar w:fldCharType="begin"/>
            </w:r>
            <w:r w:rsidR="00D10F7B">
              <w:rPr>
                <w:noProof/>
                <w:webHidden/>
              </w:rPr>
              <w:instrText xml:space="preserve"> PAGEREF _Toc156916620 \h </w:instrText>
            </w:r>
            <w:r w:rsidR="00D10F7B">
              <w:rPr>
                <w:noProof/>
                <w:webHidden/>
              </w:rPr>
            </w:r>
            <w:r w:rsidR="00D10F7B">
              <w:rPr>
                <w:noProof/>
                <w:webHidden/>
              </w:rPr>
              <w:fldChar w:fldCharType="separate"/>
            </w:r>
            <w:r w:rsidR="00D10F7B">
              <w:rPr>
                <w:noProof/>
                <w:webHidden/>
              </w:rPr>
              <w:t>22</w:t>
            </w:r>
            <w:r w:rsidR="00D10F7B">
              <w:rPr>
                <w:noProof/>
                <w:webHidden/>
              </w:rPr>
              <w:fldChar w:fldCharType="end"/>
            </w:r>
          </w:hyperlink>
        </w:p>
        <w:p w14:paraId="2E21751F" w14:textId="77777777" w:rsidR="00D10F7B" w:rsidRDefault="008B4072">
          <w:pPr>
            <w:pStyle w:val="32"/>
            <w:tabs>
              <w:tab w:val="right" w:leader="dot" w:pos="10054"/>
            </w:tabs>
            <w:rPr>
              <w:rFonts w:asciiTheme="minorHAnsi" w:eastAsiaTheme="minorEastAsia" w:hAnsiTheme="minorHAnsi" w:cstheme="minorBidi"/>
              <w:noProof/>
              <w:sz w:val="22"/>
              <w:szCs w:val="22"/>
            </w:rPr>
          </w:pPr>
          <w:hyperlink w:anchor="_Toc156916621" w:history="1">
            <w:r w:rsidR="00D10F7B" w:rsidRPr="006F18E8">
              <w:rPr>
                <w:rStyle w:val="a7"/>
                <w:rFonts w:eastAsiaTheme="majorEastAsia"/>
                <w:noProof/>
              </w:rPr>
              <w:t>1.7.1. Места размещения ПУОТБ</w:t>
            </w:r>
            <w:r w:rsidR="00D10F7B">
              <w:rPr>
                <w:noProof/>
                <w:webHidden/>
              </w:rPr>
              <w:tab/>
            </w:r>
            <w:r w:rsidR="00D10F7B">
              <w:rPr>
                <w:noProof/>
                <w:webHidden/>
              </w:rPr>
              <w:fldChar w:fldCharType="begin"/>
            </w:r>
            <w:r w:rsidR="00D10F7B">
              <w:rPr>
                <w:noProof/>
                <w:webHidden/>
              </w:rPr>
              <w:instrText xml:space="preserve"> PAGEREF _Toc156916621 \h </w:instrText>
            </w:r>
            <w:r w:rsidR="00D10F7B">
              <w:rPr>
                <w:noProof/>
                <w:webHidden/>
              </w:rPr>
            </w:r>
            <w:r w:rsidR="00D10F7B">
              <w:rPr>
                <w:noProof/>
                <w:webHidden/>
              </w:rPr>
              <w:fldChar w:fldCharType="separate"/>
            </w:r>
            <w:r w:rsidR="00D10F7B">
              <w:rPr>
                <w:noProof/>
                <w:webHidden/>
              </w:rPr>
              <w:t>22</w:t>
            </w:r>
            <w:r w:rsidR="00D10F7B">
              <w:rPr>
                <w:noProof/>
                <w:webHidden/>
              </w:rPr>
              <w:fldChar w:fldCharType="end"/>
            </w:r>
          </w:hyperlink>
        </w:p>
        <w:p w14:paraId="5496EEDE" w14:textId="77777777" w:rsidR="00D10F7B" w:rsidRDefault="008B4072">
          <w:pPr>
            <w:pStyle w:val="32"/>
            <w:tabs>
              <w:tab w:val="right" w:leader="dot" w:pos="10054"/>
            </w:tabs>
            <w:rPr>
              <w:rFonts w:asciiTheme="minorHAnsi" w:eastAsiaTheme="minorEastAsia" w:hAnsiTheme="minorHAnsi" w:cstheme="minorBidi"/>
              <w:noProof/>
              <w:sz w:val="22"/>
              <w:szCs w:val="22"/>
            </w:rPr>
          </w:pPr>
          <w:hyperlink w:anchor="_Toc156916622" w:history="1">
            <w:r w:rsidR="00D10F7B" w:rsidRPr="006F18E8">
              <w:rPr>
                <w:rStyle w:val="a7"/>
                <w:rFonts w:eastAsiaTheme="majorEastAsia"/>
                <w:noProof/>
              </w:rPr>
              <w:t>1.7.2. Места размещения КПП (постов)</w:t>
            </w:r>
            <w:r w:rsidR="00D10F7B">
              <w:rPr>
                <w:noProof/>
                <w:webHidden/>
              </w:rPr>
              <w:tab/>
            </w:r>
            <w:r w:rsidR="00D10F7B">
              <w:rPr>
                <w:noProof/>
                <w:webHidden/>
              </w:rPr>
              <w:fldChar w:fldCharType="begin"/>
            </w:r>
            <w:r w:rsidR="00D10F7B">
              <w:rPr>
                <w:noProof/>
                <w:webHidden/>
              </w:rPr>
              <w:instrText xml:space="preserve"> PAGEREF _Toc156916622 \h </w:instrText>
            </w:r>
            <w:r w:rsidR="00D10F7B">
              <w:rPr>
                <w:noProof/>
                <w:webHidden/>
              </w:rPr>
            </w:r>
            <w:r w:rsidR="00D10F7B">
              <w:rPr>
                <w:noProof/>
                <w:webHidden/>
              </w:rPr>
              <w:fldChar w:fldCharType="separate"/>
            </w:r>
            <w:r w:rsidR="00D10F7B">
              <w:rPr>
                <w:noProof/>
                <w:webHidden/>
              </w:rPr>
              <w:t>23</w:t>
            </w:r>
            <w:r w:rsidR="00D10F7B">
              <w:rPr>
                <w:noProof/>
                <w:webHidden/>
              </w:rPr>
              <w:fldChar w:fldCharType="end"/>
            </w:r>
          </w:hyperlink>
        </w:p>
        <w:p w14:paraId="3D5694DD" w14:textId="77777777" w:rsidR="00D10F7B" w:rsidRDefault="008B4072">
          <w:pPr>
            <w:pStyle w:val="21"/>
            <w:tabs>
              <w:tab w:val="right" w:leader="dot" w:pos="10054"/>
            </w:tabs>
            <w:rPr>
              <w:rFonts w:asciiTheme="minorHAnsi" w:eastAsiaTheme="minorEastAsia" w:hAnsiTheme="minorHAnsi" w:cstheme="minorBidi"/>
              <w:noProof/>
              <w:sz w:val="22"/>
              <w:szCs w:val="22"/>
            </w:rPr>
          </w:pPr>
          <w:hyperlink w:anchor="_Toc156916623" w:history="1">
            <w:r w:rsidR="00D10F7B" w:rsidRPr="006F18E8">
              <w:rPr>
                <w:rStyle w:val="a7"/>
                <w:rFonts w:eastAsiaTheme="majorEastAsia"/>
                <w:noProof/>
              </w:rPr>
              <w:t>1.8. Сведения о находящихся на ОТИ опасных веществах, не являющихся грузами</w:t>
            </w:r>
            <w:r w:rsidR="00D10F7B">
              <w:rPr>
                <w:noProof/>
                <w:webHidden/>
              </w:rPr>
              <w:tab/>
            </w:r>
            <w:r w:rsidR="00D10F7B">
              <w:rPr>
                <w:noProof/>
                <w:webHidden/>
              </w:rPr>
              <w:fldChar w:fldCharType="begin"/>
            </w:r>
            <w:r w:rsidR="00D10F7B">
              <w:rPr>
                <w:noProof/>
                <w:webHidden/>
              </w:rPr>
              <w:instrText xml:space="preserve"> PAGEREF _Toc156916623 \h </w:instrText>
            </w:r>
            <w:r w:rsidR="00D10F7B">
              <w:rPr>
                <w:noProof/>
                <w:webHidden/>
              </w:rPr>
            </w:r>
            <w:r w:rsidR="00D10F7B">
              <w:rPr>
                <w:noProof/>
                <w:webHidden/>
              </w:rPr>
              <w:fldChar w:fldCharType="separate"/>
            </w:r>
            <w:r w:rsidR="00D10F7B">
              <w:rPr>
                <w:noProof/>
                <w:webHidden/>
              </w:rPr>
              <w:t>23</w:t>
            </w:r>
            <w:r w:rsidR="00D10F7B">
              <w:rPr>
                <w:noProof/>
                <w:webHidden/>
              </w:rPr>
              <w:fldChar w:fldCharType="end"/>
            </w:r>
          </w:hyperlink>
        </w:p>
        <w:p w14:paraId="3D99B070" w14:textId="77777777" w:rsidR="00D10F7B" w:rsidRDefault="008B4072">
          <w:pPr>
            <w:pStyle w:val="21"/>
            <w:tabs>
              <w:tab w:val="right" w:leader="dot" w:pos="10054"/>
            </w:tabs>
            <w:rPr>
              <w:rFonts w:asciiTheme="minorHAnsi" w:eastAsiaTheme="minorEastAsia" w:hAnsiTheme="minorHAnsi" w:cstheme="minorBidi"/>
              <w:noProof/>
              <w:sz w:val="22"/>
              <w:szCs w:val="22"/>
            </w:rPr>
          </w:pPr>
          <w:hyperlink w:anchor="_Toc156916624" w:history="1">
            <w:r w:rsidR="00D10F7B" w:rsidRPr="006F18E8">
              <w:rPr>
                <w:rStyle w:val="a7"/>
                <w:rFonts w:eastAsiaTheme="majorEastAsia"/>
                <w:noProof/>
              </w:rPr>
              <w:t>1.9. Сведения о работе с грузами повышенной опасности и (или) опасными грузами</w:t>
            </w:r>
            <w:r w:rsidR="00D10F7B">
              <w:rPr>
                <w:noProof/>
                <w:webHidden/>
              </w:rPr>
              <w:tab/>
            </w:r>
            <w:r w:rsidR="00D10F7B">
              <w:rPr>
                <w:noProof/>
                <w:webHidden/>
              </w:rPr>
              <w:fldChar w:fldCharType="begin"/>
            </w:r>
            <w:r w:rsidR="00D10F7B">
              <w:rPr>
                <w:noProof/>
                <w:webHidden/>
              </w:rPr>
              <w:instrText xml:space="preserve"> PAGEREF _Toc156916624 \h </w:instrText>
            </w:r>
            <w:r w:rsidR="00D10F7B">
              <w:rPr>
                <w:noProof/>
                <w:webHidden/>
              </w:rPr>
            </w:r>
            <w:r w:rsidR="00D10F7B">
              <w:rPr>
                <w:noProof/>
                <w:webHidden/>
              </w:rPr>
              <w:fldChar w:fldCharType="separate"/>
            </w:r>
            <w:r w:rsidR="00D10F7B">
              <w:rPr>
                <w:noProof/>
                <w:webHidden/>
              </w:rPr>
              <w:t>23</w:t>
            </w:r>
            <w:r w:rsidR="00D10F7B">
              <w:rPr>
                <w:noProof/>
                <w:webHidden/>
              </w:rPr>
              <w:fldChar w:fldCharType="end"/>
            </w:r>
          </w:hyperlink>
        </w:p>
        <w:p w14:paraId="4C127D79" w14:textId="77777777" w:rsidR="00D10F7B" w:rsidRDefault="008B4072">
          <w:pPr>
            <w:pStyle w:val="21"/>
            <w:tabs>
              <w:tab w:val="right" w:leader="dot" w:pos="10054"/>
            </w:tabs>
            <w:rPr>
              <w:rFonts w:asciiTheme="minorHAnsi" w:eastAsiaTheme="minorEastAsia" w:hAnsiTheme="minorHAnsi" w:cstheme="minorBidi"/>
              <w:noProof/>
              <w:sz w:val="22"/>
              <w:szCs w:val="22"/>
            </w:rPr>
          </w:pPr>
          <w:hyperlink w:anchor="_Toc156916625" w:history="1">
            <w:r w:rsidR="00D10F7B" w:rsidRPr="006F18E8">
              <w:rPr>
                <w:rStyle w:val="a7"/>
                <w:rFonts w:eastAsiaTheme="majorEastAsia"/>
                <w:noProof/>
              </w:rPr>
              <w:t>1.10. Сведения о включении ОТИ (элементов ОТИ) в перечень критически важных объектов и (или) в перечень потенциально опасных объектов</w:t>
            </w:r>
            <w:r w:rsidR="00D10F7B">
              <w:rPr>
                <w:noProof/>
                <w:webHidden/>
              </w:rPr>
              <w:tab/>
            </w:r>
            <w:r w:rsidR="00D10F7B">
              <w:rPr>
                <w:noProof/>
                <w:webHidden/>
              </w:rPr>
              <w:fldChar w:fldCharType="begin"/>
            </w:r>
            <w:r w:rsidR="00D10F7B">
              <w:rPr>
                <w:noProof/>
                <w:webHidden/>
              </w:rPr>
              <w:instrText xml:space="preserve"> PAGEREF _Toc156916625 \h </w:instrText>
            </w:r>
            <w:r w:rsidR="00D10F7B">
              <w:rPr>
                <w:noProof/>
                <w:webHidden/>
              </w:rPr>
            </w:r>
            <w:r w:rsidR="00D10F7B">
              <w:rPr>
                <w:noProof/>
                <w:webHidden/>
              </w:rPr>
              <w:fldChar w:fldCharType="separate"/>
            </w:r>
            <w:r w:rsidR="00D10F7B">
              <w:rPr>
                <w:noProof/>
                <w:webHidden/>
              </w:rPr>
              <w:t>24</w:t>
            </w:r>
            <w:r w:rsidR="00D10F7B">
              <w:rPr>
                <w:noProof/>
                <w:webHidden/>
              </w:rPr>
              <w:fldChar w:fldCharType="end"/>
            </w:r>
          </w:hyperlink>
        </w:p>
        <w:p w14:paraId="7C645B0D" w14:textId="77777777" w:rsidR="00D10F7B" w:rsidRDefault="008B4072">
          <w:pPr>
            <w:pStyle w:val="32"/>
            <w:tabs>
              <w:tab w:val="right" w:leader="dot" w:pos="10054"/>
            </w:tabs>
            <w:rPr>
              <w:rFonts w:asciiTheme="minorHAnsi" w:eastAsiaTheme="minorEastAsia" w:hAnsiTheme="minorHAnsi" w:cstheme="minorBidi"/>
              <w:noProof/>
              <w:sz w:val="22"/>
              <w:szCs w:val="22"/>
            </w:rPr>
          </w:pPr>
          <w:hyperlink w:anchor="_Toc156916626" w:history="1">
            <w:r w:rsidR="00D10F7B" w:rsidRPr="006F18E8">
              <w:rPr>
                <w:rStyle w:val="a7"/>
                <w:rFonts w:eastAsiaTheme="majorEastAsia"/>
                <w:noProof/>
              </w:rPr>
              <w:t>1.10.1. Критически важные объекты</w:t>
            </w:r>
            <w:r w:rsidR="00D10F7B">
              <w:rPr>
                <w:noProof/>
                <w:webHidden/>
              </w:rPr>
              <w:tab/>
            </w:r>
            <w:r w:rsidR="00D10F7B">
              <w:rPr>
                <w:noProof/>
                <w:webHidden/>
              </w:rPr>
              <w:fldChar w:fldCharType="begin"/>
            </w:r>
            <w:r w:rsidR="00D10F7B">
              <w:rPr>
                <w:noProof/>
                <w:webHidden/>
              </w:rPr>
              <w:instrText xml:space="preserve"> PAGEREF _Toc156916626 \h </w:instrText>
            </w:r>
            <w:r w:rsidR="00D10F7B">
              <w:rPr>
                <w:noProof/>
                <w:webHidden/>
              </w:rPr>
            </w:r>
            <w:r w:rsidR="00D10F7B">
              <w:rPr>
                <w:noProof/>
                <w:webHidden/>
              </w:rPr>
              <w:fldChar w:fldCharType="separate"/>
            </w:r>
            <w:r w:rsidR="00D10F7B">
              <w:rPr>
                <w:noProof/>
                <w:webHidden/>
              </w:rPr>
              <w:t>24</w:t>
            </w:r>
            <w:r w:rsidR="00D10F7B">
              <w:rPr>
                <w:noProof/>
                <w:webHidden/>
              </w:rPr>
              <w:fldChar w:fldCharType="end"/>
            </w:r>
          </w:hyperlink>
        </w:p>
        <w:p w14:paraId="31060898" w14:textId="77777777" w:rsidR="00D10F7B" w:rsidRDefault="008B4072">
          <w:pPr>
            <w:pStyle w:val="32"/>
            <w:tabs>
              <w:tab w:val="right" w:leader="dot" w:pos="10054"/>
            </w:tabs>
            <w:rPr>
              <w:rFonts w:asciiTheme="minorHAnsi" w:eastAsiaTheme="minorEastAsia" w:hAnsiTheme="minorHAnsi" w:cstheme="minorBidi"/>
              <w:noProof/>
              <w:sz w:val="22"/>
              <w:szCs w:val="22"/>
            </w:rPr>
          </w:pPr>
          <w:hyperlink w:anchor="_Toc156916627" w:history="1">
            <w:r w:rsidR="00D10F7B" w:rsidRPr="006F18E8">
              <w:rPr>
                <w:rStyle w:val="a7"/>
                <w:rFonts w:eastAsiaTheme="majorEastAsia"/>
                <w:noProof/>
              </w:rPr>
              <w:t>1.10.2. Потенциально опасные объекты</w:t>
            </w:r>
            <w:r w:rsidR="00D10F7B">
              <w:rPr>
                <w:noProof/>
                <w:webHidden/>
              </w:rPr>
              <w:tab/>
            </w:r>
            <w:r w:rsidR="00D10F7B">
              <w:rPr>
                <w:noProof/>
                <w:webHidden/>
              </w:rPr>
              <w:fldChar w:fldCharType="begin"/>
            </w:r>
            <w:r w:rsidR="00D10F7B">
              <w:rPr>
                <w:noProof/>
                <w:webHidden/>
              </w:rPr>
              <w:instrText xml:space="preserve"> PAGEREF _Toc156916627 \h </w:instrText>
            </w:r>
            <w:r w:rsidR="00D10F7B">
              <w:rPr>
                <w:noProof/>
                <w:webHidden/>
              </w:rPr>
            </w:r>
            <w:r w:rsidR="00D10F7B">
              <w:rPr>
                <w:noProof/>
                <w:webHidden/>
              </w:rPr>
              <w:fldChar w:fldCharType="separate"/>
            </w:r>
            <w:r w:rsidR="00D10F7B">
              <w:rPr>
                <w:noProof/>
                <w:webHidden/>
              </w:rPr>
              <w:t>24</w:t>
            </w:r>
            <w:r w:rsidR="00D10F7B">
              <w:rPr>
                <w:noProof/>
                <w:webHidden/>
              </w:rPr>
              <w:fldChar w:fldCharType="end"/>
            </w:r>
          </w:hyperlink>
        </w:p>
        <w:p w14:paraId="4F848742" w14:textId="77777777" w:rsidR="00D10F7B" w:rsidRDefault="008B4072">
          <w:pPr>
            <w:pStyle w:val="21"/>
            <w:tabs>
              <w:tab w:val="right" w:leader="dot" w:pos="10054"/>
            </w:tabs>
            <w:rPr>
              <w:rFonts w:asciiTheme="minorHAnsi" w:eastAsiaTheme="minorEastAsia" w:hAnsiTheme="minorHAnsi" w:cstheme="minorBidi"/>
              <w:noProof/>
              <w:sz w:val="22"/>
              <w:szCs w:val="22"/>
            </w:rPr>
          </w:pPr>
          <w:hyperlink w:anchor="_Toc156916628" w:history="1">
            <w:r w:rsidR="00D10F7B" w:rsidRPr="006F18E8">
              <w:rPr>
                <w:rStyle w:val="a7"/>
                <w:rFonts w:eastAsiaTheme="majorEastAsia"/>
                <w:noProof/>
              </w:rPr>
              <w:t>1.11. Наиболее важные объекты железнодорожного транспорта общего пользования, подлежащие охране ФГП ВО ЖДТ России</w:t>
            </w:r>
            <w:r w:rsidR="00D10F7B">
              <w:rPr>
                <w:noProof/>
                <w:webHidden/>
              </w:rPr>
              <w:tab/>
            </w:r>
            <w:r w:rsidR="00D10F7B">
              <w:rPr>
                <w:noProof/>
                <w:webHidden/>
              </w:rPr>
              <w:fldChar w:fldCharType="begin"/>
            </w:r>
            <w:r w:rsidR="00D10F7B">
              <w:rPr>
                <w:noProof/>
                <w:webHidden/>
              </w:rPr>
              <w:instrText xml:space="preserve"> PAGEREF _Toc156916628 \h </w:instrText>
            </w:r>
            <w:r w:rsidR="00D10F7B">
              <w:rPr>
                <w:noProof/>
                <w:webHidden/>
              </w:rPr>
            </w:r>
            <w:r w:rsidR="00D10F7B">
              <w:rPr>
                <w:noProof/>
                <w:webHidden/>
              </w:rPr>
              <w:fldChar w:fldCharType="separate"/>
            </w:r>
            <w:r w:rsidR="00D10F7B">
              <w:rPr>
                <w:noProof/>
                <w:webHidden/>
              </w:rPr>
              <w:t>24</w:t>
            </w:r>
            <w:r w:rsidR="00D10F7B">
              <w:rPr>
                <w:noProof/>
                <w:webHidden/>
              </w:rPr>
              <w:fldChar w:fldCharType="end"/>
            </w:r>
          </w:hyperlink>
        </w:p>
        <w:p w14:paraId="2A45D93A" w14:textId="77777777" w:rsidR="00D10F7B" w:rsidRDefault="008B4072">
          <w:pPr>
            <w:pStyle w:val="21"/>
            <w:tabs>
              <w:tab w:val="right" w:leader="dot" w:pos="10054"/>
            </w:tabs>
            <w:rPr>
              <w:rFonts w:asciiTheme="minorHAnsi" w:eastAsiaTheme="minorEastAsia" w:hAnsiTheme="minorHAnsi" w:cstheme="minorBidi"/>
              <w:noProof/>
              <w:sz w:val="22"/>
              <w:szCs w:val="22"/>
            </w:rPr>
          </w:pPr>
          <w:hyperlink w:anchor="_Toc156916629" w:history="1">
            <w:r w:rsidR="00D10F7B" w:rsidRPr="006F18E8">
              <w:rPr>
                <w:rStyle w:val="a7"/>
                <w:rFonts w:eastAsiaTheme="majorEastAsia"/>
                <w:noProof/>
              </w:rPr>
              <w:t>1.12. Сведения об охране подразделениями ФГП ВО ЖДТ России наиболее важных объектов</w:t>
            </w:r>
            <w:r w:rsidR="00D10F7B">
              <w:rPr>
                <w:noProof/>
                <w:webHidden/>
              </w:rPr>
              <w:tab/>
            </w:r>
            <w:r w:rsidR="00D10F7B">
              <w:rPr>
                <w:noProof/>
                <w:webHidden/>
              </w:rPr>
              <w:fldChar w:fldCharType="begin"/>
            </w:r>
            <w:r w:rsidR="00D10F7B">
              <w:rPr>
                <w:noProof/>
                <w:webHidden/>
              </w:rPr>
              <w:instrText xml:space="preserve"> PAGEREF _Toc156916629 \h </w:instrText>
            </w:r>
            <w:r w:rsidR="00D10F7B">
              <w:rPr>
                <w:noProof/>
                <w:webHidden/>
              </w:rPr>
            </w:r>
            <w:r w:rsidR="00D10F7B">
              <w:rPr>
                <w:noProof/>
                <w:webHidden/>
              </w:rPr>
              <w:fldChar w:fldCharType="separate"/>
            </w:r>
            <w:r w:rsidR="00D10F7B">
              <w:rPr>
                <w:noProof/>
                <w:webHidden/>
              </w:rPr>
              <w:t>24</w:t>
            </w:r>
            <w:r w:rsidR="00D10F7B">
              <w:rPr>
                <w:noProof/>
                <w:webHidden/>
              </w:rPr>
              <w:fldChar w:fldCharType="end"/>
            </w:r>
          </w:hyperlink>
        </w:p>
        <w:p w14:paraId="54AB4F46" w14:textId="77777777" w:rsidR="00D10F7B" w:rsidRDefault="008B4072">
          <w:pPr>
            <w:pStyle w:val="21"/>
            <w:tabs>
              <w:tab w:val="right" w:leader="dot" w:pos="10054"/>
            </w:tabs>
            <w:rPr>
              <w:rFonts w:asciiTheme="minorHAnsi" w:eastAsiaTheme="minorEastAsia" w:hAnsiTheme="minorHAnsi" w:cstheme="minorBidi"/>
              <w:noProof/>
              <w:sz w:val="22"/>
              <w:szCs w:val="22"/>
            </w:rPr>
          </w:pPr>
          <w:hyperlink w:anchor="_Toc156916630" w:history="1">
            <w:r w:rsidR="00D10F7B" w:rsidRPr="006F18E8">
              <w:rPr>
                <w:rStyle w:val="a7"/>
                <w:rFonts w:eastAsiaTheme="majorEastAsia"/>
                <w:noProof/>
              </w:rPr>
              <w:t>1.13. Строения, сооружения, не отнесённые к ОТИ, и расположенные в границах (на территории) ОТИ</w:t>
            </w:r>
            <w:r w:rsidR="00D10F7B">
              <w:rPr>
                <w:noProof/>
                <w:webHidden/>
              </w:rPr>
              <w:tab/>
            </w:r>
            <w:r w:rsidR="00D10F7B">
              <w:rPr>
                <w:noProof/>
                <w:webHidden/>
              </w:rPr>
              <w:fldChar w:fldCharType="begin"/>
            </w:r>
            <w:r w:rsidR="00D10F7B">
              <w:rPr>
                <w:noProof/>
                <w:webHidden/>
              </w:rPr>
              <w:instrText xml:space="preserve"> PAGEREF _Toc156916630 \h </w:instrText>
            </w:r>
            <w:r w:rsidR="00D10F7B">
              <w:rPr>
                <w:noProof/>
                <w:webHidden/>
              </w:rPr>
            </w:r>
            <w:r w:rsidR="00D10F7B">
              <w:rPr>
                <w:noProof/>
                <w:webHidden/>
              </w:rPr>
              <w:fldChar w:fldCharType="separate"/>
            </w:r>
            <w:r w:rsidR="00D10F7B">
              <w:rPr>
                <w:noProof/>
                <w:webHidden/>
              </w:rPr>
              <w:t>24</w:t>
            </w:r>
            <w:r w:rsidR="00D10F7B">
              <w:rPr>
                <w:noProof/>
                <w:webHidden/>
              </w:rPr>
              <w:fldChar w:fldCharType="end"/>
            </w:r>
          </w:hyperlink>
        </w:p>
        <w:p w14:paraId="4B0D1C07" w14:textId="77777777" w:rsidR="00D10F7B" w:rsidRDefault="008B4072">
          <w:pPr>
            <w:pStyle w:val="21"/>
            <w:tabs>
              <w:tab w:val="right" w:leader="dot" w:pos="10054"/>
            </w:tabs>
            <w:rPr>
              <w:rFonts w:asciiTheme="minorHAnsi" w:eastAsiaTheme="minorEastAsia" w:hAnsiTheme="minorHAnsi" w:cstheme="minorBidi"/>
              <w:noProof/>
              <w:sz w:val="22"/>
              <w:szCs w:val="22"/>
            </w:rPr>
          </w:pPr>
          <w:hyperlink w:anchor="_Toc156916631" w:history="1">
            <w:r w:rsidR="00D10F7B" w:rsidRPr="006F18E8">
              <w:rPr>
                <w:rStyle w:val="a7"/>
                <w:rFonts w:eastAsiaTheme="majorEastAsia"/>
                <w:noProof/>
              </w:rPr>
              <w:t>1.14. Объекты реконструкции</w:t>
            </w:r>
            <w:r w:rsidR="00D10F7B">
              <w:rPr>
                <w:noProof/>
                <w:webHidden/>
              </w:rPr>
              <w:tab/>
            </w:r>
            <w:r w:rsidR="00D10F7B">
              <w:rPr>
                <w:noProof/>
                <w:webHidden/>
              </w:rPr>
              <w:fldChar w:fldCharType="begin"/>
            </w:r>
            <w:r w:rsidR="00D10F7B">
              <w:rPr>
                <w:noProof/>
                <w:webHidden/>
              </w:rPr>
              <w:instrText xml:space="preserve"> PAGEREF _Toc156916631 \h </w:instrText>
            </w:r>
            <w:r w:rsidR="00D10F7B">
              <w:rPr>
                <w:noProof/>
                <w:webHidden/>
              </w:rPr>
            </w:r>
            <w:r w:rsidR="00D10F7B">
              <w:rPr>
                <w:noProof/>
                <w:webHidden/>
              </w:rPr>
              <w:fldChar w:fldCharType="separate"/>
            </w:r>
            <w:r w:rsidR="00D10F7B">
              <w:rPr>
                <w:noProof/>
                <w:webHidden/>
              </w:rPr>
              <w:t>25</w:t>
            </w:r>
            <w:r w:rsidR="00D10F7B">
              <w:rPr>
                <w:noProof/>
                <w:webHidden/>
              </w:rPr>
              <w:fldChar w:fldCharType="end"/>
            </w:r>
          </w:hyperlink>
        </w:p>
        <w:p w14:paraId="50F90C16" w14:textId="77777777" w:rsidR="00D10F7B" w:rsidRDefault="008B4072">
          <w:pPr>
            <w:pStyle w:val="21"/>
            <w:tabs>
              <w:tab w:val="right" w:leader="dot" w:pos="10054"/>
            </w:tabs>
            <w:rPr>
              <w:rFonts w:asciiTheme="minorHAnsi" w:eastAsiaTheme="minorEastAsia" w:hAnsiTheme="minorHAnsi" w:cstheme="minorBidi"/>
              <w:noProof/>
              <w:sz w:val="22"/>
              <w:szCs w:val="22"/>
            </w:rPr>
          </w:pPr>
          <w:hyperlink w:anchor="_Toc156916632" w:history="1">
            <w:r w:rsidR="00D10F7B" w:rsidRPr="006F18E8">
              <w:rPr>
                <w:rStyle w:val="a7"/>
                <w:rFonts w:eastAsiaTheme="majorEastAsia"/>
                <w:noProof/>
              </w:rPr>
              <w:t>1.15. ОТИ, с которыми имеется технологическое взаимодействие</w:t>
            </w:r>
            <w:r w:rsidR="00D10F7B">
              <w:rPr>
                <w:noProof/>
                <w:webHidden/>
              </w:rPr>
              <w:tab/>
            </w:r>
            <w:r w:rsidR="00D10F7B">
              <w:rPr>
                <w:noProof/>
                <w:webHidden/>
              </w:rPr>
              <w:fldChar w:fldCharType="begin"/>
            </w:r>
            <w:r w:rsidR="00D10F7B">
              <w:rPr>
                <w:noProof/>
                <w:webHidden/>
              </w:rPr>
              <w:instrText xml:space="preserve"> PAGEREF _Toc156916632 \h </w:instrText>
            </w:r>
            <w:r w:rsidR="00D10F7B">
              <w:rPr>
                <w:noProof/>
                <w:webHidden/>
              </w:rPr>
            </w:r>
            <w:r w:rsidR="00D10F7B">
              <w:rPr>
                <w:noProof/>
                <w:webHidden/>
              </w:rPr>
              <w:fldChar w:fldCharType="separate"/>
            </w:r>
            <w:r w:rsidR="00D10F7B">
              <w:rPr>
                <w:noProof/>
                <w:webHidden/>
              </w:rPr>
              <w:t>25</w:t>
            </w:r>
            <w:r w:rsidR="00D10F7B">
              <w:rPr>
                <w:noProof/>
                <w:webHidden/>
              </w:rPr>
              <w:fldChar w:fldCharType="end"/>
            </w:r>
          </w:hyperlink>
        </w:p>
        <w:p w14:paraId="7D519622" w14:textId="77777777" w:rsidR="00D10F7B" w:rsidRDefault="008B4072">
          <w:pPr>
            <w:pStyle w:val="21"/>
            <w:tabs>
              <w:tab w:val="right" w:leader="dot" w:pos="10054"/>
            </w:tabs>
            <w:rPr>
              <w:rFonts w:asciiTheme="minorHAnsi" w:eastAsiaTheme="minorEastAsia" w:hAnsiTheme="minorHAnsi" w:cstheme="minorBidi"/>
              <w:noProof/>
              <w:sz w:val="22"/>
              <w:szCs w:val="22"/>
            </w:rPr>
          </w:pPr>
          <w:hyperlink w:anchor="_Toc156916633" w:history="1">
            <w:r w:rsidR="00D10F7B" w:rsidRPr="006F18E8">
              <w:rPr>
                <w:rStyle w:val="a7"/>
                <w:rFonts w:eastAsiaTheme="majorEastAsia"/>
                <w:noProof/>
              </w:rPr>
              <w:t>1.16. Определение конфигурации и границ зоны транспортной безопасности ОТИ, её частей, установленных СТИ</w:t>
            </w:r>
            <w:r w:rsidR="00D10F7B">
              <w:rPr>
                <w:noProof/>
                <w:webHidden/>
              </w:rPr>
              <w:tab/>
            </w:r>
            <w:r w:rsidR="00D10F7B">
              <w:rPr>
                <w:noProof/>
                <w:webHidden/>
              </w:rPr>
              <w:fldChar w:fldCharType="begin"/>
            </w:r>
            <w:r w:rsidR="00D10F7B">
              <w:rPr>
                <w:noProof/>
                <w:webHidden/>
              </w:rPr>
              <w:instrText xml:space="preserve"> PAGEREF _Toc156916633 \h </w:instrText>
            </w:r>
            <w:r w:rsidR="00D10F7B">
              <w:rPr>
                <w:noProof/>
                <w:webHidden/>
              </w:rPr>
            </w:r>
            <w:r w:rsidR="00D10F7B">
              <w:rPr>
                <w:noProof/>
                <w:webHidden/>
              </w:rPr>
              <w:fldChar w:fldCharType="separate"/>
            </w:r>
            <w:r w:rsidR="00D10F7B">
              <w:rPr>
                <w:noProof/>
                <w:webHidden/>
              </w:rPr>
              <w:t>25</w:t>
            </w:r>
            <w:r w:rsidR="00D10F7B">
              <w:rPr>
                <w:noProof/>
                <w:webHidden/>
              </w:rPr>
              <w:fldChar w:fldCharType="end"/>
            </w:r>
          </w:hyperlink>
        </w:p>
        <w:p w14:paraId="3DF99701" w14:textId="77777777" w:rsidR="00D10F7B" w:rsidRDefault="008B4072">
          <w:pPr>
            <w:pStyle w:val="32"/>
            <w:tabs>
              <w:tab w:val="right" w:leader="dot" w:pos="10054"/>
            </w:tabs>
            <w:rPr>
              <w:rFonts w:asciiTheme="minorHAnsi" w:eastAsiaTheme="minorEastAsia" w:hAnsiTheme="minorHAnsi" w:cstheme="minorBidi"/>
              <w:noProof/>
              <w:sz w:val="22"/>
              <w:szCs w:val="22"/>
            </w:rPr>
          </w:pPr>
          <w:hyperlink w:anchor="_Toc156916634" w:history="1">
            <w:r w:rsidR="00D10F7B" w:rsidRPr="006F18E8">
              <w:rPr>
                <w:rStyle w:val="a7"/>
                <w:rFonts w:eastAsiaTheme="majorEastAsia"/>
                <w:noProof/>
              </w:rPr>
              <w:t>1.16.1. Определение конфигурации и границ зоны транспортной безопасности ОТИ</w:t>
            </w:r>
            <w:r w:rsidR="00D10F7B">
              <w:rPr>
                <w:noProof/>
                <w:webHidden/>
              </w:rPr>
              <w:tab/>
            </w:r>
            <w:r w:rsidR="00D10F7B">
              <w:rPr>
                <w:noProof/>
                <w:webHidden/>
              </w:rPr>
              <w:fldChar w:fldCharType="begin"/>
            </w:r>
            <w:r w:rsidR="00D10F7B">
              <w:rPr>
                <w:noProof/>
                <w:webHidden/>
              </w:rPr>
              <w:instrText xml:space="preserve"> PAGEREF _Toc156916634 \h </w:instrText>
            </w:r>
            <w:r w:rsidR="00D10F7B">
              <w:rPr>
                <w:noProof/>
                <w:webHidden/>
              </w:rPr>
            </w:r>
            <w:r w:rsidR="00D10F7B">
              <w:rPr>
                <w:noProof/>
                <w:webHidden/>
              </w:rPr>
              <w:fldChar w:fldCharType="separate"/>
            </w:r>
            <w:r w:rsidR="00D10F7B">
              <w:rPr>
                <w:noProof/>
                <w:webHidden/>
              </w:rPr>
              <w:t>25</w:t>
            </w:r>
            <w:r w:rsidR="00D10F7B">
              <w:rPr>
                <w:noProof/>
                <w:webHidden/>
              </w:rPr>
              <w:fldChar w:fldCharType="end"/>
            </w:r>
          </w:hyperlink>
        </w:p>
        <w:p w14:paraId="2B22D68F" w14:textId="77777777" w:rsidR="00D10F7B" w:rsidRDefault="008B4072">
          <w:pPr>
            <w:pStyle w:val="32"/>
            <w:tabs>
              <w:tab w:val="right" w:leader="dot" w:pos="10054"/>
            </w:tabs>
            <w:rPr>
              <w:rFonts w:asciiTheme="minorHAnsi" w:eastAsiaTheme="minorEastAsia" w:hAnsiTheme="minorHAnsi" w:cstheme="minorBidi"/>
              <w:noProof/>
              <w:sz w:val="22"/>
              <w:szCs w:val="22"/>
            </w:rPr>
          </w:pPr>
          <w:hyperlink w:anchor="_Toc156916635" w:history="1">
            <w:r w:rsidR="00D10F7B" w:rsidRPr="006F18E8">
              <w:rPr>
                <w:rStyle w:val="a7"/>
                <w:rFonts w:eastAsiaTheme="majorEastAsia"/>
                <w:noProof/>
              </w:rPr>
              <w:t>1.16.2. Определение конфигурации и границ сектора свободного доступа зоны транспортной безопасности ОТИ</w:t>
            </w:r>
            <w:r w:rsidR="00D10F7B">
              <w:rPr>
                <w:noProof/>
                <w:webHidden/>
              </w:rPr>
              <w:tab/>
            </w:r>
            <w:r w:rsidR="00D10F7B">
              <w:rPr>
                <w:noProof/>
                <w:webHidden/>
              </w:rPr>
              <w:fldChar w:fldCharType="begin"/>
            </w:r>
            <w:r w:rsidR="00D10F7B">
              <w:rPr>
                <w:noProof/>
                <w:webHidden/>
              </w:rPr>
              <w:instrText xml:space="preserve"> PAGEREF _Toc156916635 \h </w:instrText>
            </w:r>
            <w:r w:rsidR="00D10F7B">
              <w:rPr>
                <w:noProof/>
                <w:webHidden/>
              </w:rPr>
            </w:r>
            <w:r w:rsidR="00D10F7B">
              <w:rPr>
                <w:noProof/>
                <w:webHidden/>
              </w:rPr>
              <w:fldChar w:fldCharType="separate"/>
            </w:r>
            <w:r w:rsidR="00D10F7B">
              <w:rPr>
                <w:noProof/>
                <w:webHidden/>
              </w:rPr>
              <w:t>26</w:t>
            </w:r>
            <w:r w:rsidR="00D10F7B">
              <w:rPr>
                <w:noProof/>
                <w:webHidden/>
              </w:rPr>
              <w:fldChar w:fldCharType="end"/>
            </w:r>
          </w:hyperlink>
        </w:p>
        <w:p w14:paraId="728DF394" w14:textId="77777777" w:rsidR="00D10F7B" w:rsidRDefault="008B4072">
          <w:pPr>
            <w:pStyle w:val="32"/>
            <w:tabs>
              <w:tab w:val="right" w:leader="dot" w:pos="10054"/>
            </w:tabs>
            <w:rPr>
              <w:rFonts w:asciiTheme="minorHAnsi" w:eastAsiaTheme="minorEastAsia" w:hAnsiTheme="minorHAnsi" w:cstheme="minorBidi"/>
              <w:noProof/>
              <w:sz w:val="22"/>
              <w:szCs w:val="22"/>
            </w:rPr>
          </w:pPr>
          <w:hyperlink w:anchor="_Toc156916636" w:history="1">
            <w:r w:rsidR="00D10F7B" w:rsidRPr="006F18E8">
              <w:rPr>
                <w:rStyle w:val="a7"/>
                <w:rFonts w:eastAsiaTheme="majorEastAsia"/>
                <w:noProof/>
              </w:rPr>
              <w:t>1.16.3. Определение конфигурации и границ технологического сектора зоны транспортной безопасности ОТИ</w:t>
            </w:r>
            <w:r w:rsidR="00D10F7B">
              <w:rPr>
                <w:noProof/>
                <w:webHidden/>
              </w:rPr>
              <w:tab/>
            </w:r>
            <w:r w:rsidR="00D10F7B">
              <w:rPr>
                <w:noProof/>
                <w:webHidden/>
              </w:rPr>
              <w:fldChar w:fldCharType="begin"/>
            </w:r>
            <w:r w:rsidR="00D10F7B">
              <w:rPr>
                <w:noProof/>
                <w:webHidden/>
              </w:rPr>
              <w:instrText xml:space="preserve"> PAGEREF _Toc156916636 \h </w:instrText>
            </w:r>
            <w:r w:rsidR="00D10F7B">
              <w:rPr>
                <w:noProof/>
                <w:webHidden/>
              </w:rPr>
            </w:r>
            <w:r w:rsidR="00D10F7B">
              <w:rPr>
                <w:noProof/>
                <w:webHidden/>
              </w:rPr>
              <w:fldChar w:fldCharType="separate"/>
            </w:r>
            <w:r w:rsidR="00D10F7B">
              <w:rPr>
                <w:noProof/>
                <w:webHidden/>
              </w:rPr>
              <w:t>26</w:t>
            </w:r>
            <w:r w:rsidR="00D10F7B">
              <w:rPr>
                <w:noProof/>
                <w:webHidden/>
              </w:rPr>
              <w:fldChar w:fldCharType="end"/>
            </w:r>
          </w:hyperlink>
        </w:p>
        <w:p w14:paraId="4AC6677B" w14:textId="77777777" w:rsidR="00D10F7B" w:rsidRDefault="008B4072">
          <w:pPr>
            <w:pStyle w:val="21"/>
            <w:tabs>
              <w:tab w:val="right" w:leader="dot" w:pos="10054"/>
            </w:tabs>
            <w:rPr>
              <w:rFonts w:asciiTheme="minorHAnsi" w:eastAsiaTheme="minorEastAsia" w:hAnsiTheme="minorHAnsi" w:cstheme="minorBidi"/>
              <w:noProof/>
              <w:sz w:val="22"/>
              <w:szCs w:val="22"/>
            </w:rPr>
          </w:pPr>
          <w:hyperlink w:anchor="_Toc156916637" w:history="1">
            <w:r w:rsidR="00D10F7B" w:rsidRPr="006F18E8">
              <w:rPr>
                <w:rStyle w:val="a7"/>
                <w:rFonts w:eastAsiaTheme="majorEastAsia"/>
                <w:noProof/>
              </w:rPr>
              <w:t>1.17. Определение критических элементов ОТИ, установленных СТИ (при наличии)</w:t>
            </w:r>
            <w:r w:rsidR="00D10F7B">
              <w:rPr>
                <w:noProof/>
                <w:webHidden/>
              </w:rPr>
              <w:tab/>
            </w:r>
            <w:r w:rsidR="00D10F7B">
              <w:rPr>
                <w:noProof/>
                <w:webHidden/>
              </w:rPr>
              <w:fldChar w:fldCharType="begin"/>
            </w:r>
            <w:r w:rsidR="00D10F7B">
              <w:rPr>
                <w:noProof/>
                <w:webHidden/>
              </w:rPr>
              <w:instrText xml:space="preserve"> PAGEREF _Toc156916637 \h </w:instrText>
            </w:r>
            <w:r w:rsidR="00D10F7B">
              <w:rPr>
                <w:noProof/>
                <w:webHidden/>
              </w:rPr>
            </w:r>
            <w:r w:rsidR="00D10F7B">
              <w:rPr>
                <w:noProof/>
                <w:webHidden/>
              </w:rPr>
              <w:fldChar w:fldCharType="separate"/>
            </w:r>
            <w:r w:rsidR="00D10F7B">
              <w:rPr>
                <w:noProof/>
                <w:webHidden/>
              </w:rPr>
              <w:t>27</w:t>
            </w:r>
            <w:r w:rsidR="00D10F7B">
              <w:rPr>
                <w:noProof/>
                <w:webHidden/>
              </w:rPr>
              <w:fldChar w:fldCharType="end"/>
            </w:r>
          </w:hyperlink>
        </w:p>
        <w:p w14:paraId="387CB71F" w14:textId="77777777" w:rsidR="00D10F7B" w:rsidRDefault="008B4072">
          <w:pPr>
            <w:pStyle w:val="32"/>
            <w:tabs>
              <w:tab w:val="right" w:leader="dot" w:pos="10054"/>
            </w:tabs>
            <w:rPr>
              <w:rFonts w:asciiTheme="minorHAnsi" w:eastAsiaTheme="minorEastAsia" w:hAnsiTheme="minorHAnsi" w:cstheme="minorBidi"/>
              <w:noProof/>
              <w:sz w:val="22"/>
              <w:szCs w:val="22"/>
            </w:rPr>
          </w:pPr>
          <w:hyperlink w:anchor="_Toc156916638" w:history="1">
            <w:r w:rsidR="00D10F7B" w:rsidRPr="006F18E8">
              <w:rPr>
                <w:rStyle w:val="a7"/>
                <w:rFonts w:eastAsiaTheme="majorEastAsia"/>
                <w:noProof/>
              </w:rPr>
              <w:t>1.17.1. Перечень установленных критических элементов ОТИ</w:t>
            </w:r>
            <w:r w:rsidR="00D10F7B">
              <w:rPr>
                <w:noProof/>
                <w:webHidden/>
              </w:rPr>
              <w:tab/>
            </w:r>
            <w:r w:rsidR="00D10F7B">
              <w:rPr>
                <w:noProof/>
                <w:webHidden/>
              </w:rPr>
              <w:fldChar w:fldCharType="begin"/>
            </w:r>
            <w:r w:rsidR="00D10F7B">
              <w:rPr>
                <w:noProof/>
                <w:webHidden/>
              </w:rPr>
              <w:instrText xml:space="preserve"> PAGEREF _Toc156916638 \h </w:instrText>
            </w:r>
            <w:r w:rsidR="00D10F7B">
              <w:rPr>
                <w:noProof/>
                <w:webHidden/>
              </w:rPr>
            </w:r>
            <w:r w:rsidR="00D10F7B">
              <w:rPr>
                <w:noProof/>
                <w:webHidden/>
              </w:rPr>
              <w:fldChar w:fldCharType="separate"/>
            </w:r>
            <w:r w:rsidR="00D10F7B">
              <w:rPr>
                <w:noProof/>
                <w:webHidden/>
              </w:rPr>
              <w:t>27</w:t>
            </w:r>
            <w:r w:rsidR="00D10F7B">
              <w:rPr>
                <w:noProof/>
                <w:webHidden/>
              </w:rPr>
              <w:fldChar w:fldCharType="end"/>
            </w:r>
          </w:hyperlink>
        </w:p>
        <w:p w14:paraId="2389E725" w14:textId="77777777" w:rsidR="00D10F7B" w:rsidRDefault="008B4072">
          <w:pPr>
            <w:pStyle w:val="11"/>
            <w:tabs>
              <w:tab w:val="right" w:leader="dot" w:pos="10054"/>
            </w:tabs>
            <w:rPr>
              <w:rFonts w:asciiTheme="minorHAnsi" w:eastAsiaTheme="minorEastAsia" w:hAnsiTheme="minorHAnsi" w:cstheme="minorBidi"/>
              <w:noProof/>
              <w:sz w:val="22"/>
              <w:szCs w:val="22"/>
            </w:rPr>
          </w:pPr>
          <w:hyperlink w:anchor="_Toc156916639" w:history="1">
            <w:r w:rsidR="00D10F7B" w:rsidRPr="006F18E8">
              <w:rPr>
                <w:rStyle w:val="a7"/>
                <w:rFonts w:eastAsiaTheme="majorEastAsia"/>
                <w:noProof/>
              </w:rPr>
              <w:t>2. Описание системы мер по защите от АНВ принятых СТИ на ОТИ _______,</w:t>
            </w:r>
            <w:r w:rsidR="00D10F7B" w:rsidRPr="006F18E8">
              <w:rPr>
                <w:rStyle w:val="a7"/>
                <w:rFonts w:eastAsiaTheme="minorHAnsi"/>
                <w:noProof/>
              </w:rPr>
              <w:t xml:space="preserve"> а также оценка их соответствия требованиям по обеспечению транспортной безопасности, в т.ч. правилам допуска на ОТИ, определяющим порядок организации СТИ или перевозчиком пропускного и внутриобъектового режимов в целях обеспечения транспортной безопасности ОТИ (Правила допуска)</w:t>
            </w:r>
            <w:r w:rsidR="00D10F7B">
              <w:rPr>
                <w:noProof/>
                <w:webHidden/>
              </w:rPr>
              <w:tab/>
            </w:r>
            <w:r w:rsidR="00D10F7B">
              <w:rPr>
                <w:noProof/>
                <w:webHidden/>
              </w:rPr>
              <w:fldChar w:fldCharType="begin"/>
            </w:r>
            <w:r w:rsidR="00D10F7B">
              <w:rPr>
                <w:noProof/>
                <w:webHidden/>
              </w:rPr>
              <w:instrText xml:space="preserve"> PAGEREF _Toc156916639 \h </w:instrText>
            </w:r>
            <w:r w:rsidR="00D10F7B">
              <w:rPr>
                <w:noProof/>
                <w:webHidden/>
              </w:rPr>
            </w:r>
            <w:r w:rsidR="00D10F7B">
              <w:rPr>
                <w:noProof/>
                <w:webHidden/>
              </w:rPr>
              <w:fldChar w:fldCharType="separate"/>
            </w:r>
            <w:r w:rsidR="00D10F7B">
              <w:rPr>
                <w:noProof/>
                <w:webHidden/>
              </w:rPr>
              <w:t>28</w:t>
            </w:r>
            <w:r w:rsidR="00D10F7B">
              <w:rPr>
                <w:noProof/>
                <w:webHidden/>
              </w:rPr>
              <w:fldChar w:fldCharType="end"/>
            </w:r>
          </w:hyperlink>
        </w:p>
        <w:p w14:paraId="7C7549D5" w14:textId="77777777" w:rsidR="00D10F7B" w:rsidRDefault="008B4072">
          <w:pPr>
            <w:pStyle w:val="21"/>
            <w:tabs>
              <w:tab w:val="right" w:leader="dot" w:pos="10054"/>
            </w:tabs>
            <w:rPr>
              <w:rFonts w:asciiTheme="minorHAnsi" w:eastAsiaTheme="minorEastAsia" w:hAnsiTheme="minorHAnsi" w:cstheme="minorBidi"/>
              <w:noProof/>
              <w:sz w:val="22"/>
              <w:szCs w:val="22"/>
            </w:rPr>
          </w:pPr>
          <w:hyperlink w:anchor="_Toc156916640" w:history="1">
            <w:r w:rsidR="00D10F7B" w:rsidRPr="006F18E8">
              <w:rPr>
                <w:rStyle w:val="a7"/>
                <w:rFonts w:eastAsiaTheme="majorEastAsia"/>
                <w:noProof/>
              </w:rPr>
              <w:t>2.1. Описание системы мер по защите от АНВ принятых СТИ на ОТИ, а также оценка их соответствия требованиям по обеспечению транспортной безопасности</w:t>
            </w:r>
            <w:r w:rsidR="00D10F7B">
              <w:rPr>
                <w:noProof/>
                <w:webHidden/>
              </w:rPr>
              <w:tab/>
            </w:r>
            <w:r w:rsidR="00D10F7B">
              <w:rPr>
                <w:noProof/>
                <w:webHidden/>
              </w:rPr>
              <w:fldChar w:fldCharType="begin"/>
            </w:r>
            <w:r w:rsidR="00D10F7B">
              <w:rPr>
                <w:noProof/>
                <w:webHidden/>
              </w:rPr>
              <w:instrText xml:space="preserve"> PAGEREF _Toc156916640 \h </w:instrText>
            </w:r>
            <w:r w:rsidR="00D10F7B">
              <w:rPr>
                <w:noProof/>
                <w:webHidden/>
              </w:rPr>
            </w:r>
            <w:r w:rsidR="00D10F7B">
              <w:rPr>
                <w:noProof/>
                <w:webHidden/>
              </w:rPr>
              <w:fldChar w:fldCharType="separate"/>
            </w:r>
            <w:r w:rsidR="00D10F7B">
              <w:rPr>
                <w:noProof/>
                <w:webHidden/>
              </w:rPr>
              <w:t>28</w:t>
            </w:r>
            <w:r w:rsidR="00D10F7B">
              <w:rPr>
                <w:noProof/>
                <w:webHidden/>
              </w:rPr>
              <w:fldChar w:fldCharType="end"/>
            </w:r>
          </w:hyperlink>
        </w:p>
        <w:p w14:paraId="3A9E76F3" w14:textId="77777777" w:rsidR="00D10F7B" w:rsidRDefault="008B4072">
          <w:pPr>
            <w:pStyle w:val="21"/>
            <w:tabs>
              <w:tab w:val="right" w:leader="dot" w:pos="10054"/>
            </w:tabs>
            <w:rPr>
              <w:rFonts w:asciiTheme="minorHAnsi" w:eastAsiaTheme="minorEastAsia" w:hAnsiTheme="minorHAnsi" w:cstheme="minorBidi"/>
              <w:noProof/>
              <w:sz w:val="22"/>
              <w:szCs w:val="22"/>
            </w:rPr>
          </w:pPr>
          <w:hyperlink w:anchor="_Toc156916641" w:history="1">
            <w:r w:rsidR="00D10F7B" w:rsidRPr="006F18E8">
              <w:rPr>
                <w:rStyle w:val="a7"/>
                <w:rFonts w:eastAsiaTheme="majorEastAsia"/>
                <w:noProof/>
              </w:rPr>
              <w:t>2.2. Описание системы мер по защите от АНВ принятых СТИ на ОТИ, а также оценка их соответствия Правилам допуска</w:t>
            </w:r>
            <w:r w:rsidR="00D10F7B">
              <w:rPr>
                <w:noProof/>
                <w:webHidden/>
              </w:rPr>
              <w:tab/>
            </w:r>
            <w:r w:rsidR="00D10F7B">
              <w:rPr>
                <w:noProof/>
                <w:webHidden/>
              </w:rPr>
              <w:fldChar w:fldCharType="begin"/>
            </w:r>
            <w:r w:rsidR="00D10F7B">
              <w:rPr>
                <w:noProof/>
                <w:webHidden/>
              </w:rPr>
              <w:instrText xml:space="preserve"> PAGEREF _Toc156916641 \h </w:instrText>
            </w:r>
            <w:r w:rsidR="00D10F7B">
              <w:rPr>
                <w:noProof/>
                <w:webHidden/>
              </w:rPr>
            </w:r>
            <w:r w:rsidR="00D10F7B">
              <w:rPr>
                <w:noProof/>
                <w:webHidden/>
              </w:rPr>
              <w:fldChar w:fldCharType="separate"/>
            </w:r>
            <w:r w:rsidR="00D10F7B">
              <w:rPr>
                <w:noProof/>
                <w:webHidden/>
              </w:rPr>
              <w:t>28</w:t>
            </w:r>
            <w:r w:rsidR="00D10F7B">
              <w:rPr>
                <w:noProof/>
                <w:webHidden/>
              </w:rPr>
              <w:fldChar w:fldCharType="end"/>
            </w:r>
          </w:hyperlink>
        </w:p>
        <w:p w14:paraId="6C462ACE" w14:textId="77777777" w:rsidR="00D10F7B" w:rsidRDefault="008B4072">
          <w:pPr>
            <w:pStyle w:val="21"/>
            <w:tabs>
              <w:tab w:val="right" w:leader="dot" w:pos="10054"/>
            </w:tabs>
            <w:rPr>
              <w:rFonts w:asciiTheme="minorHAnsi" w:eastAsiaTheme="minorEastAsia" w:hAnsiTheme="minorHAnsi" w:cstheme="minorBidi"/>
              <w:noProof/>
              <w:sz w:val="22"/>
              <w:szCs w:val="22"/>
            </w:rPr>
          </w:pPr>
          <w:hyperlink w:anchor="_Toc156916642" w:history="1">
            <w:r w:rsidR="00D10F7B" w:rsidRPr="006F18E8">
              <w:rPr>
                <w:rStyle w:val="a7"/>
                <w:rFonts w:eastAsiaTheme="majorEastAsia"/>
                <w:noProof/>
              </w:rPr>
              <w:t>2.3. Силы обеспечения транспортной безопасности ОТИ. Сведения об аттестации и подготовке работников сил обеспечения транспортной безопасности (далее – СОТБ) ОТИ</w:t>
            </w:r>
            <w:r w:rsidR="00D10F7B">
              <w:rPr>
                <w:noProof/>
                <w:webHidden/>
              </w:rPr>
              <w:tab/>
            </w:r>
            <w:r w:rsidR="00D10F7B">
              <w:rPr>
                <w:noProof/>
                <w:webHidden/>
              </w:rPr>
              <w:fldChar w:fldCharType="begin"/>
            </w:r>
            <w:r w:rsidR="00D10F7B">
              <w:rPr>
                <w:noProof/>
                <w:webHidden/>
              </w:rPr>
              <w:instrText xml:space="preserve"> PAGEREF _Toc156916642 \h </w:instrText>
            </w:r>
            <w:r w:rsidR="00D10F7B">
              <w:rPr>
                <w:noProof/>
                <w:webHidden/>
              </w:rPr>
            </w:r>
            <w:r w:rsidR="00D10F7B">
              <w:rPr>
                <w:noProof/>
                <w:webHidden/>
              </w:rPr>
              <w:fldChar w:fldCharType="separate"/>
            </w:r>
            <w:r w:rsidR="00D10F7B">
              <w:rPr>
                <w:noProof/>
                <w:webHidden/>
              </w:rPr>
              <w:t>29</w:t>
            </w:r>
            <w:r w:rsidR="00D10F7B">
              <w:rPr>
                <w:noProof/>
                <w:webHidden/>
              </w:rPr>
              <w:fldChar w:fldCharType="end"/>
            </w:r>
          </w:hyperlink>
        </w:p>
        <w:p w14:paraId="5AE51B91" w14:textId="77777777" w:rsidR="00D10F7B" w:rsidRDefault="008B4072">
          <w:pPr>
            <w:pStyle w:val="21"/>
            <w:tabs>
              <w:tab w:val="right" w:leader="dot" w:pos="10054"/>
            </w:tabs>
            <w:rPr>
              <w:rFonts w:asciiTheme="minorHAnsi" w:eastAsiaTheme="minorEastAsia" w:hAnsiTheme="minorHAnsi" w:cstheme="minorBidi"/>
              <w:noProof/>
              <w:sz w:val="22"/>
              <w:szCs w:val="22"/>
            </w:rPr>
          </w:pPr>
          <w:hyperlink w:anchor="_Toc156916643" w:history="1">
            <w:r w:rsidR="00D10F7B" w:rsidRPr="006F18E8">
              <w:rPr>
                <w:rStyle w:val="a7"/>
                <w:rFonts w:eastAsiaTheme="majorEastAsia"/>
                <w:noProof/>
              </w:rPr>
              <w:t>2.4. Сведения об обеспечении работников подразделений транспортной безопасности специальными средствами, а также иными, предусмотренными законодательством устройствами и средствами, огнестрельным оружием</w:t>
            </w:r>
            <w:r w:rsidR="00D10F7B">
              <w:rPr>
                <w:noProof/>
                <w:webHidden/>
              </w:rPr>
              <w:tab/>
            </w:r>
            <w:r w:rsidR="00D10F7B">
              <w:rPr>
                <w:noProof/>
                <w:webHidden/>
              </w:rPr>
              <w:fldChar w:fldCharType="begin"/>
            </w:r>
            <w:r w:rsidR="00D10F7B">
              <w:rPr>
                <w:noProof/>
                <w:webHidden/>
              </w:rPr>
              <w:instrText xml:space="preserve"> PAGEREF _Toc156916643 \h </w:instrText>
            </w:r>
            <w:r w:rsidR="00D10F7B">
              <w:rPr>
                <w:noProof/>
                <w:webHidden/>
              </w:rPr>
            </w:r>
            <w:r w:rsidR="00D10F7B">
              <w:rPr>
                <w:noProof/>
                <w:webHidden/>
              </w:rPr>
              <w:fldChar w:fldCharType="separate"/>
            </w:r>
            <w:r w:rsidR="00D10F7B">
              <w:rPr>
                <w:noProof/>
                <w:webHidden/>
              </w:rPr>
              <w:t>31</w:t>
            </w:r>
            <w:r w:rsidR="00D10F7B">
              <w:rPr>
                <w:noProof/>
                <w:webHidden/>
              </w:rPr>
              <w:fldChar w:fldCharType="end"/>
            </w:r>
          </w:hyperlink>
        </w:p>
        <w:p w14:paraId="225F77E6" w14:textId="77777777" w:rsidR="00D10F7B" w:rsidRDefault="008B4072">
          <w:pPr>
            <w:pStyle w:val="32"/>
            <w:tabs>
              <w:tab w:val="right" w:leader="dot" w:pos="10054"/>
            </w:tabs>
            <w:rPr>
              <w:rFonts w:asciiTheme="minorHAnsi" w:eastAsiaTheme="minorEastAsia" w:hAnsiTheme="minorHAnsi" w:cstheme="minorBidi"/>
              <w:noProof/>
              <w:sz w:val="22"/>
              <w:szCs w:val="22"/>
            </w:rPr>
          </w:pPr>
          <w:hyperlink w:anchor="_Toc156916644" w:history="1">
            <w:r w:rsidR="00D10F7B" w:rsidRPr="006F18E8">
              <w:rPr>
                <w:rStyle w:val="a7"/>
                <w:rFonts w:eastAsiaTheme="majorEastAsia"/>
                <w:noProof/>
              </w:rPr>
              <w:t>2.4.1. Сведения об обеспечении работников подразделений транспортной безопасности (за исключением ведомственной охраны федеральных органов исполнительной власти в области транспорта) специальными средствами, а также иными, предусмотренными законодательством устройствами и средствами, огнестрельным оружием</w:t>
            </w:r>
            <w:r w:rsidR="00D10F7B">
              <w:rPr>
                <w:noProof/>
                <w:webHidden/>
              </w:rPr>
              <w:tab/>
            </w:r>
            <w:r w:rsidR="00D10F7B">
              <w:rPr>
                <w:noProof/>
                <w:webHidden/>
              </w:rPr>
              <w:fldChar w:fldCharType="begin"/>
            </w:r>
            <w:r w:rsidR="00D10F7B">
              <w:rPr>
                <w:noProof/>
                <w:webHidden/>
              </w:rPr>
              <w:instrText xml:space="preserve"> PAGEREF _Toc156916644 \h </w:instrText>
            </w:r>
            <w:r w:rsidR="00D10F7B">
              <w:rPr>
                <w:noProof/>
                <w:webHidden/>
              </w:rPr>
            </w:r>
            <w:r w:rsidR="00D10F7B">
              <w:rPr>
                <w:noProof/>
                <w:webHidden/>
              </w:rPr>
              <w:fldChar w:fldCharType="separate"/>
            </w:r>
            <w:r w:rsidR="00D10F7B">
              <w:rPr>
                <w:noProof/>
                <w:webHidden/>
              </w:rPr>
              <w:t>31</w:t>
            </w:r>
            <w:r w:rsidR="00D10F7B">
              <w:rPr>
                <w:noProof/>
                <w:webHidden/>
              </w:rPr>
              <w:fldChar w:fldCharType="end"/>
            </w:r>
          </w:hyperlink>
        </w:p>
        <w:p w14:paraId="43876D73" w14:textId="77777777" w:rsidR="00D10F7B" w:rsidRDefault="008B4072">
          <w:pPr>
            <w:pStyle w:val="32"/>
            <w:tabs>
              <w:tab w:val="right" w:leader="dot" w:pos="10054"/>
            </w:tabs>
            <w:rPr>
              <w:rFonts w:asciiTheme="minorHAnsi" w:eastAsiaTheme="minorEastAsia" w:hAnsiTheme="minorHAnsi" w:cstheme="minorBidi"/>
              <w:noProof/>
              <w:sz w:val="22"/>
              <w:szCs w:val="22"/>
            </w:rPr>
          </w:pPr>
          <w:hyperlink w:anchor="_Toc156916645" w:history="1">
            <w:r w:rsidR="00D10F7B" w:rsidRPr="006F18E8">
              <w:rPr>
                <w:rStyle w:val="a7"/>
                <w:rFonts w:eastAsiaTheme="majorEastAsia"/>
                <w:noProof/>
              </w:rPr>
              <w:t>2.4.2. Сведения об обеспечении работников подразделений транспортной безопасности (ведомственной охраны федеральных органов исполнительной власти в области транспорта) специальными средствами, а также иными, предусмотренными законодательством устройствами и средствами, огнестрельным оружием</w:t>
            </w:r>
            <w:r w:rsidR="00D10F7B">
              <w:rPr>
                <w:noProof/>
                <w:webHidden/>
              </w:rPr>
              <w:tab/>
            </w:r>
            <w:r w:rsidR="00D10F7B">
              <w:rPr>
                <w:noProof/>
                <w:webHidden/>
              </w:rPr>
              <w:fldChar w:fldCharType="begin"/>
            </w:r>
            <w:r w:rsidR="00D10F7B">
              <w:rPr>
                <w:noProof/>
                <w:webHidden/>
              </w:rPr>
              <w:instrText xml:space="preserve"> PAGEREF _Toc156916645 \h </w:instrText>
            </w:r>
            <w:r w:rsidR="00D10F7B">
              <w:rPr>
                <w:noProof/>
                <w:webHidden/>
              </w:rPr>
            </w:r>
            <w:r w:rsidR="00D10F7B">
              <w:rPr>
                <w:noProof/>
                <w:webHidden/>
              </w:rPr>
              <w:fldChar w:fldCharType="separate"/>
            </w:r>
            <w:r w:rsidR="00D10F7B">
              <w:rPr>
                <w:noProof/>
                <w:webHidden/>
              </w:rPr>
              <w:t>32</w:t>
            </w:r>
            <w:r w:rsidR="00D10F7B">
              <w:rPr>
                <w:noProof/>
                <w:webHidden/>
              </w:rPr>
              <w:fldChar w:fldCharType="end"/>
            </w:r>
          </w:hyperlink>
        </w:p>
        <w:p w14:paraId="3D7EA5C6" w14:textId="77777777" w:rsidR="00D10F7B" w:rsidRDefault="008B4072">
          <w:pPr>
            <w:pStyle w:val="21"/>
            <w:tabs>
              <w:tab w:val="right" w:leader="dot" w:pos="10054"/>
            </w:tabs>
            <w:rPr>
              <w:rFonts w:asciiTheme="minorHAnsi" w:eastAsiaTheme="minorEastAsia" w:hAnsiTheme="minorHAnsi" w:cstheme="minorBidi"/>
              <w:noProof/>
              <w:sz w:val="22"/>
              <w:szCs w:val="22"/>
            </w:rPr>
          </w:pPr>
          <w:hyperlink w:anchor="_Toc156916646" w:history="1">
            <w:r w:rsidR="00D10F7B" w:rsidRPr="006F18E8">
              <w:rPr>
                <w:rStyle w:val="a7"/>
                <w:rFonts w:eastAsiaTheme="majorEastAsia"/>
                <w:noProof/>
              </w:rPr>
              <w:t>2.5. Описание системы мер по защите от АНВ, принятых СТИ на ОТИ,</w:t>
            </w:r>
            <w:r w:rsidR="00D10F7B" w:rsidRPr="006F18E8">
              <w:rPr>
                <w:rStyle w:val="a7"/>
                <w:rFonts w:eastAsiaTheme="minorHAnsi"/>
                <w:noProof/>
              </w:rPr>
              <w:t xml:space="preserve"> </w:t>
            </w:r>
            <w:r w:rsidR="00D10F7B" w:rsidRPr="006F18E8">
              <w:rPr>
                <w:rStyle w:val="a7"/>
                <w:rFonts w:eastAsiaTheme="majorEastAsia"/>
                <w:noProof/>
              </w:rPr>
              <w:t>реализуем</w:t>
            </w:r>
            <w:r w:rsidR="00D10F7B" w:rsidRPr="006F18E8">
              <w:rPr>
                <w:rStyle w:val="a7"/>
                <w:rFonts w:eastAsiaTheme="minorHAnsi"/>
                <w:noProof/>
              </w:rPr>
              <w:t>ой</w:t>
            </w:r>
            <w:r w:rsidR="00D10F7B" w:rsidRPr="006F18E8">
              <w:rPr>
                <w:rStyle w:val="a7"/>
                <w:rFonts w:eastAsiaTheme="majorEastAsia"/>
                <w:noProof/>
              </w:rPr>
              <w:t xml:space="preserve"> застройщиками на этапе реконструкции ОТИ,</w:t>
            </w:r>
            <w:r w:rsidR="00D10F7B" w:rsidRPr="006F18E8">
              <w:rPr>
                <w:rStyle w:val="a7"/>
                <w:rFonts w:eastAsiaTheme="minorHAnsi"/>
                <w:noProof/>
              </w:rPr>
              <w:t xml:space="preserve"> а также оценка её соответствия </w:t>
            </w:r>
            <w:r w:rsidR="00D10F7B" w:rsidRPr="006F18E8">
              <w:rPr>
                <w:rStyle w:val="a7"/>
                <w:rFonts w:eastAsiaTheme="majorEastAsia"/>
                <w:noProof/>
              </w:rPr>
              <w:t>требования</w:t>
            </w:r>
            <w:r w:rsidR="00D10F7B" w:rsidRPr="006F18E8">
              <w:rPr>
                <w:rStyle w:val="a7"/>
                <w:rFonts w:eastAsiaTheme="minorHAnsi"/>
                <w:noProof/>
              </w:rPr>
              <w:t>м</w:t>
            </w:r>
            <w:r w:rsidR="00D10F7B" w:rsidRPr="006F18E8">
              <w:rPr>
                <w:rStyle w:val="a7"/>
                <w:rFonts w:eastAsiaTheme="majorEastAsia"/>
                <w:noProof/>
              </w:rPr>
              <w:t xml:space="preserve"> по обеспечению транспортной безопасности </w:t>
            </w:r>
            <w:r w:rsidR="00D10F7B" w:rsidRPr="006F18E8">
              <w:rPr>
                <w:rStyle w:val="a7"/>
                <w:rFonts w:eastAsiaTheme="minorHAnsi"/>
                <w:noProof/>
              </w:rPr>
              <w:t>ОТИ</w:t>
            </w:r>
            <w:r w:rsidR="00D10F7B" w:rsidRPr="006F18E8">
              <w:rPr>
                <w:rStyle w:val="a7"/>
                <w:rFonts w:eastAsiaTheme="majorEastAsia"/>
                <w:noProof/>
              </w:rPr>
              <w:t xml:space="preserve"> по видам транспорта на этапе их проектирования и строительства (далее - Требования по обеспечению транспортной безопасности ОТИ на этапе их реконструкции)</w:t>
            </w:r>
            <w:r w:rsidR="00D10F7B">
              <w:rPr>
                <w:noProof/>
                <w:webHidden/>
              </w:rPr>
              <w:tab/>
            </w:r>
            <w:r w:rsidR="00D10F7B">
              <w:rPr>
                <w:noProof/>
                <w:webHidden/>
              </w:rPr>
              <w:fldChar w:fldCharType="begin"/>
            </w:r>
            <w:r w:rsidR="00D10F7B">
              <w:rPr>
                <w:noProof/>
                <w:webHidden/>
              </w:rPr>
              <w:instrText xml:space="preserve"> PAGEREF _Toc156916646 \h </w:instrText>
            </w:r>
            <w:r w:rsidR="00D10F7B">
              <w:rPr>
                <w:noProof/>
                <w:webHidden/>
              </w:rPr>
            </w:r>
            <w:r w:rsidR="00D10F7B">
              <w:rPr>
                <w:noProof/>
                <w:webHidden/>
              </w:rPr>
              <w:fldChar w:fldCharType="separate"/>
            </w:r>
            <w:r w:rsidR="00D10F7B">
              <w:rPr>
                <w:noProof/>
                <w:webHidden/>
              </w:rPr>
              <w:t>33</w:t>
            </w:r>
            <w:r w:rsidR="00D10F7B">
              <w:rPr>
                <w:noProof/>
                <w:webHidden/>
              </w:rPr>
              <w:fldChar w:fldCharType="end"/>
            </w:r>
          </w:hyperlink>
        </w:p>
        <w:p w14:paraId="3EAA8455" w14:textId="77777777" w:rsidR="00D10F7B" w:rsidRDefault="008B4072">
          <w:pPr>
            <w:pStyle w:val="11"/>
            <w:tabs>
              <w:tab w:val="right" w:leader="dot" w:pos="10054"/>
            </w:tabs>
            <w:rPr>
              <w:rFonts w:asciiTheme="minorHAnsi" w:eastAsiaTheme="minorEastAsia" w:hAnsiTheme="minorHAnsi" w:cstheme="minorBidi"/>
              <w:noProof/>
              <w:sz w:val="22"/>
              <w:szCs w:val="22"/>
            </w:rPr>
          </w:pPr>
          <w:hyperlink w:anchor="_Toc156916647" w:history="1">
            <w:r w:rsidR="00D10F7B" w:rsidRPr="006F18E8">
              <w:rPr>
                <w:rStyle w:val="a7"/>
                <w:rFonts w:eastAsiaTheme="majorEastAsia"/>
                <w:noProof/>
              </w:rPr>
              <w:t>3. Описание способов реализации потенциальных угроз совершения АНВ в деятельность ОТИ _______ применительно к модели нарушителя</w:t>
            </w:r>
            <w:r w:rsidR="00D10F7B">
              <w:rPr>
                <w:noProof/>
                <w:webHidden/>
              </w:rPr>
              <w:tab/>
            </w:r>
            <w:r w:rsidR="00D10F7B">
              <w:rPr>
                <w:noProof/>
                <w:webHidden/>
              </w:rPr>
              <w:fldChar w:fldCharType="begin"/>
            </w:r>
            <w:r w:rsidR="00D10F7B">
              <w:rPr>
                <w:noProof/>
                <w:webHidden/>
              </w:rPr>
              <w:instrText xml:space="preserve"> PAGEREF _Toc156916647 \h </w:instrText>
            </w:r>
            <w:r w:rsidR="00D10F7B">
              <w:rPr>
                <w:noProof/>
                <w:webHidden/>
              </w:rPr>
            </w:r>
            <w:r w:rsidR="00D10F7B">
              <w:rPr>
                <w:noProof/>
                <w:webHidden/>
              </w:rPr>
              <w:fldChar w:fldCharType="separate"/>
            </w:r>
            <w:r w:rsidR="00D10F7B">
              <w:rPr>
                <w:noProof/>
                <w:webHidden/>
              </w:rPr>
              <w:t>34</w:t>
            </w:r>
            <w:r w:rsidR="00D10F7B">
              <w:rPr>
                <w:noProof/>
                <w:webHidden/>
              </w:rPr>
              <w:fldChar w:fldCharType="end"/>
            </w:r>
          </w:hyperlink>
        </w:p>
        <w:p w14:paraId="2EA37DD5" w14:textId="77777777" w:rsidR="00D10F7B" w:rsidRDefault="008B4072">
          <w:pPr>
            <w:pStyle w:val="21"/>
            <w:tabs>
              <w:tab w:val="right" w:leader="dot" w:pos="10054"/>
            </w:tabs>
            <w:rPr>
              <w:rFonts w:asciiTheme="minorHAnsi" w:eastAsiaTheme="minorEastAsia" w:hAnsiTheme="minorHAnsi" w:cstheme="minorBidi"/>
              <w:noProof/>
              <w:sz w:val="22"/>
              <w:szCs w:val="22"/>
            </w:rPr>
          </w:pPr>
          <w:hyperlink w:anchor="_Toc156916648" w:history="1">
            <w:r w:rsidR="00D10F7B" w:rsidRPr="006F18E8">
              <w:rPr>
                <w:rStyle w:val="a7"/>
                <w:rFonts w:eastAsiaTheme="majorEastAsia"/>
                <w:noProof/>
              </w:rPr>
              <w:t>3.1. Определение модели нарушителя применительно к потенциальным угрозам совершения АНВ в деятельность ОТИ</w:t>
            </w:r>
            <w:r w:rsidR="00D10F7B">
              <w:rPr>
                <w:noProof/>
                <w:webHidden/>
              </w:rPr>
              <w:tab/>
            </w:r>
            <w:r w:rsidR="00D10F7B">
              <w:rPr>
                <w:noProof/>
                <w:webHidden/>
              </w:rPr>
              <w:fldChar w:fldCharType="begin"/>
            </w:r>
            <w:r w:rsidR="00D10F7B">
              <w:rPr>
                <w:noProof/>
                <w:webHidden/>
              </w:rPr>
              <w:instrText xml:space="preserve"> PAGEREF _Toc156916648 \h </w:instrText>
            </w:r>
            <w:r w:rsidR="00D10F7B">
              <w:rPr>
                <w:noProof/>
                <w:webHidden/>
              </w:rPr>
            </w:r>
            <w:r w:rsidR="00D10F7B">
              <w:rPr>
                <w:noProof/>
                <w:webHidden/>
              </w:rPr>
              <w:fldChar w:fldCharType="separate"/>
            </w:r>
            <w:r w:rsidR="00D10F7B">
              <w:rPr>
                <w:noProof/>
                <w:webHidden/>
              </w:rPr>
              <w:t>34</w:t>
            </w:r>
            <w:r w:rsidR="00D10F7B">
              <w:rPr>
                <w:noProof/>
                <w:webHidden/>
              </w:rPr>
              <w:fldChar w:fldCharType="end"/>
            </w:r>
          </w:hyperlink>
        </w:p>
        <w:p w14:paraId="511F1CC2" w14:textId="77777777" w:rsidR="00D10F7B" w:rsidRDefault="008B4072">
          <w:pPr>
            <w:pStyle w:val="21"/>
            <w:tabs>
              <w:tab w:val="right" w:leader="dot" w:pos="10054"/>
            </w:tabs>
            <w:rPr>
              <w:rFonts w:asciiTheme="minorHAnsi" w:eastAsiaTheme="minorEastAsia" w:hAnsiTheme="minorHAnsi" w:cstheme="minorBidi"/>
              <w:noProof/>
              <w:sz w:val="22"/>
              <w:szCs w:val="22"/>
            </w:rPr>
          </w:pPr>
          <w:hyperlink w:anchor="_Toc156916649" w:history="1">
            <w:r w:rsidR="00D10F7B" w:rsidRPr="006F18E8">
              <w:rPr>
                <w:rStyle w:val="a7"/>
                <w:rFonts w:eastAsiaTheme="majorEastAsia"/>
                <w:noProof/>
              </w:rPr>
              <w:t>3.2. Описание способов реализации потенциальных угроз совершения АНВ в деятельность ОТИ применительно к модели нарушителя</w:t>
            </w:r>
            <w:r w:rsidR="00D10F7B">
              <w:rPr>
                <w:noProof/>
                <w:webHidden/>
              </w:rPr>
              <w:tab/>
            </w:r>
            <w:r w:rsidR="00D10F7B">
              <w:rPr>
                <w:noProof/>
                <w:webHidden/>
              </w:rPr>
              <w:fldChar w:fldCharType="begin"/>
            </w:r>
            <w:r w:rsidR="00D10F7B">
              <w:rPr>
                <w:noProof/>
                <w:webHidden/>
              </w:rPr>
              <w:instrText xml:space="preserve"> PAGEREF _Toc156916649 \h </w:instrText>
            </w:r>
            <w:r w:rsidR="00D10F7B">
              <w:rPr>
                <w:noProof/>
                <w:webHidden/>
              </w:rPr>
            </w:r>
            <w:r w:rsidR="00D10F7B">
              <w:rPr>
                <w:noProof/>
                <w:webHidden/>
              </w:rPr>
              <w:fldChar w:fldCharType="separate"/>
            </w:r>
            <w:r w:rsidR="00D10F7B">
              <w:rPr>
                <w:noProof/>
                <w:webHidden/>
              </w:rPr>
              <w:t>35</w:t>
            </w:r>
            <w:r w:rsidR="00D10F7B">
              <w:rPr>
                <w:noProof/>
                <w:webHidden/>
              </w:rPr>
              <w:fldChar w:fldCharType="end"/>
            </w:r>
          </w:hyperlink>
        </w:p>
        <w:p w14:paraId="319F2A26" w14:textId="77777777" w:rsidR="00D10F7B" w:rsidRDefault="008B4072">
          <w:pPr>
            <w:pStyle w:val="21"/>
            <w:tabs>
              <w:tab w:val="right" w:leader="dot" w:pos="10054"/>
            </w:tabs>
            <w:rPr>
              <w:rFonts w:asciiTheme="minorHAnsi" w:eastAsiaTheme="minorEastAsia" w:hAnsiTheme="minorHAnsi" w:cstheme="minorBidi"/>
              <w:noProof/>
              <w:sz w:val="22"/>
              <w:szCs w:val="22"/>
            </w:rPr>
          </w:pPr>
          <w:hyperlink w:anchor="_Toc156916650" w:history="1">
            <w:r w:rsidR="00D10F7B" w:rsidRPr="006F18E8">
              <w:rPr>
                <w:rStyle w:val="a7"/>
                <w:rFonts w:eastAsiaTheme="majorEastAsia"/>
                <w:noProof/>
              </w:rPr>
              <w:t>3.3. Определение уязвимых участков ОТИ с учётом определённых способов и целей реализации потенциальных угроз совершения АНВ</w:t>
            </w:r>
            <w:r w:rsidR="00D10F7B">
              <w:rPr>
                <w:noProof/>
                <w:webHidden/>
              </w:rPr>
              <w:tab/>
            </w:r>
            <w:r w:rsidR="00D10F7B">
              <w:rPr>
                <w:noProof/>
                <w:webHidden/>
              </w:rPr>
              <w:fldChar w:fldCharType="begin"/>
            </w:r>
            <w:r w:rsidR="00D10F7B">
              <w:rPr>
                <w:noProof/>
                <w:webHidden/>
              </w:rPr>
              <w:instrText xml:space="preserve"> PAGEREF _Toc156916650 \h </w:instrText>
            </w:r>
            <w:r w:rsidR="00D10F7B">
              <w:rPr>
                <w:noProof/>
                <w:webHidden/>
              </w:rPr>
            </w:r>
            <w:r w:rsidR="00D10F7B">
              <w:rPr>
                <w:noProof/>
                <w:webHidden/>
              </w:rPr>
              <w:fldChar w:fldCharType="separate"/>
            </w:r>
            <w:r w:rsidR="00D10F7B">
              <w:rPr>
                <w:noProof/>
                <w:webHidden/>
              </w:rPr>
              <w:t>37</w:t>
            </w:r>
            <w:r w:rsidR="00D10F7B">
              <w:rPr>
                <w:noProof/>
                <w:webHidden/>
              </w:rPr>
              <w:fldChar w:fldCharType="end"/>
            </w:r>
          </w:hyperlink>
        </w:p>
        <w:p w14:paraId="4220CE51" w14:textId="77777777" w:rsidR="00D10F7B" w:rsidRDefault="008B4072">
          <w:pPr>
            <w:pStyle w:val="21"/>
            <w:tabs>
              <w:tab w:val="right" w:leader="dot" w:pos="10054"/>
            </w:tabs>
            <w:rPr>
              <w:rFonts w:asciiTheme="minorHAnsi" w:eastAsiaTheme="minorEastAsia" w:hAnsiTheme="minorHAnsi" w:cstheme="minorBidi"/>
              <w:noProof/>
              <w:sz w:val="22"/>
              <w:szCs w:val="22"/>
            </w:rPr>
          </w:pPr>
          <w:hyperlink w:anchor="_Toc156916651" w:history="1">
            <w:r w:rsidR="00D10F7B" w:rsidRPr="006F18E8">
              <w:rPr>
                <w:rStyle w:val="a7"/>
                <w:rFonts w:eastAsiaTheme="majorEastAsia"/>
                <w:noProof/>
              </w:rPr>
              <w:t>3.4. Анализ соответствия конфигурации и границ зоны транспортной безопасности и критических элементов ОТИ, установленных СТИ, уязвимым участкам ОТИ, определённым в п. 3.3</w:t>
            </w:r>
            <w:r w:rsidR="00D10F7B">
              <w:rPr>
                <w:noProof/>
                <w:webHidden/>
              </w:rPr>
              <w:tab/>
            </w:r>
            <w:r w:rsidR="00D10F7B">
              <w:rPr>
                <w:noProof/>
                <w:webHidden/>
              </w:rPr>
              <w:fldChar w:fldCharType="begin"/>
            </w:r>
            <w:r w:rsidR="00D10F7B">
              <w:rPr>
                <w:noProof/>
                <w:webHidden/>
              </w:rPr>
              <w:instrText xml:space="preserve"> PAGEREF _Toc156916651 \h </w:instrText>
            </w:r>
            <w:r w:rsidR="00D10F7B">
              <w:rPr>
                <w:noProof/>
                <w:webHidden/>
              </w:rPr>
            </w:r>
            <w:r w:rsidR="00D10F7B">
              <w:rPr>
                <w:noProof/>
                <w:webHidden/>
              </w:rPr>
              <w:fldChar w:fldCharType="separate"/>
            </w:r>
            <w:r w:rsidR="00D10F7B">
              <w:rPr>
                <w:noProof/>
                <w:webHidden/>
              </w:rPr>
              <w:t>37</w:t>
            </w:r>
            <w:r w:rsidR="00D10F7B">
              <w:rPr>
                <w:noProof/>
                <w:webHidden/>
              </w:rPr>
              <w:fldChar w:fldCharType="end"/>
            </w:r>
          </w:hyperlink>
        </w:p>
        <w:p w14:paraId="7F97E372" w14:textId="77777777" w:rsidR="00D10F7B" w:rsidRDefault="008B4072">
          <w:pPr>
            <w:pStyle w:val="21"/>
            <w:tabs>
              <w:tab w:val="right" w:leader="dot" w:pos="10054"/>
            </w:tabs>
            <w:rPr>
              <w:rFonts w:asciiTheme="minorHAnsi" w:eastAsiaTheme="minorEastAsia" w:hAnsiTheme="minorHAnsi" w:cstheme="minorBidi"/>
              <w:noProof/>
              <w:sz w:val="22"/>
              <w:szCs w:val="22"/>
            </w:rPr>
          </w:pPr>
          <w:hyperlink w:anchor="_Toc156916652" w:history="1">
            <w:r w:rsidR="00D10F7B" w:rsidRPr="006F18E8">
              <w:rPr>
                <w:rStyle w:val="a7"/>
                <w:rFonts w:eastAsiaTheme="majorEastAsia"/>
                <w:noProof/>
              </w:rPr>
              <w:t>3.5. Определение конфигурации и границ зоны транспортной безопасности для данного ОТИ с учётом определённых уязвимых участков ОТИ, а также способов, целей и последствий реализации потенциальных угроз совершения АНВ на ОТИ</w:t>
            </w:r>
            <w:r w:rsidR="00D10F7B">
              <w:rPr>
                <w:noProof/>
                <w:webHidden/>
              </w:rPr>
              <w:tab/>
            </w:r>
            <w:r w:rsidR="00D10F7B">
              <w:rPr>
                <w:noProof/>
                <w:webHidden/>
              </w:rPr>
              <w:fldChar w:fldCharType="begin"/>
            </w:r>
            <w:r w:rsidR="00D10F7B">
              <w:rPr>
                <w:noProof/>
                <w:webHidden/>
              </w:rPr>
              <w:instrText xml:space="preserve"> PAGEREF _Toc156916652 \h </w:instrText>
            </w:r>
            <w:r w:rsidR="00D10F7B">
              <w:rPr>
                <w:noProof/>
                <w:webHidden/>
              </w:rPr>
            </w:r>
            <w:r w:rsidR="00D10F7B">
              <w:rPr>
                <w:noProof/>
                <w:webHidden/>
              </w:rPr>
              <w:fldChar w:fldCharType="separate"/>
            </w:r>
            <w:r w:rsidR="00D10F7B">
              <w:rPr>
                <w:noProof/>
                <w:webHidden/>
              </w:rPr>
              <w:t>37</w:t>
            </w:r>
            <w:r w:rsidR="00D10F7B">
              <w:rPr>
                <w:noProof/>
                <w:webHidden/>
              </w:rPr>
              <w:fldChar w:fldCharType="end"/>
            </w:r>
          </w:hyperlink>
        </w:p>
        <w:p w14:paraId="00FD8D72" w14:textId="77777777" w:rsidR="00D10F7B" w:rsidRDefault="008B4072">
          <w:pPr>
            <w:pStyle w:val="21"/>
            <w:tabs>
              <w:tab w:val="right" w:leader="dot" w:pos="10054"/>
            </w:tabs>
            <w:rPr>
              <w:rFonts w:asciiTheme="minorHAnsi" w:eastAsiaTheme="minorEastAsia" w:hAnsiTheme="minorHAnsi" w:cstheme="minorBidi"/>
              <w:noProof/>
              <w:sz w:val="22"/>
              <w:szCs w:val="22"/>
            </w:rPr>
          </w:pPr>
          <w:hyperlink w:anchor="_Toc156916653" w:history="1">
            <w:r w:rsidR="00D10F7B" w:rsidRPr="006F18E8">
              <w:rPr>
                <w:rStyle w:val="a7"/>
                <w:rFonts w:eastAsiaTheme="majorEastAsia"/>
                <w:noProof/>
              </w:rPr>
              <w:t>3.6. Определение секторов зоны транспортной безопасности с учётом технологии функционирования ОТИ</w:t>
            </w:r>
            <w:r w:rsidR="00D10F7B">
              <w:rPr>
                <w:noProof/>
                <w:webHidden/>
              </w:rPr>
              <w:tab/>
            </w:r>
            <w:r w:rsidR="00D10F7B">
              <w:rPr>
                <w:noProof/>
                <w:webHidden/>
              </w:rPr>
              <w:fldChar w:fldCharType="begin"/>
            </w:r>
            <w:r w:rsidR="00D10F7B">
              <w:rPr>
                <w:noProof/>
                <w:webHidden/>
              </w:rPr>
              <w:instrText xml:space="preserve"> PAGEREF _Toc156916653 \h </w:instrText>
            </w:r>
            <w:r w:rsidR="00D10F7B">
              <w:rPr>
                <w:noProof/>
                <w:webHidden/>
              </w:rPr>
            </w:r>
            <w:r w:rsidR="00D10F7B">
              <w:rPr>
                <w:noProof/>
                <w:webHidden/>
              </w:rPr>
              <w:fldChar w:fldCharType="separate"/>
            </w:r>
            <w:r w:rsidR="00D10F7B">
              <w:rPr>
                <w:noProof/>
                <w:webHidden/>
              </w:rPr>
              <w:t>38</w:t>
            </w:r>
            <w:r w:rsidR="00D10F7B">
              <w:rPr>
                <w:noProof/>
                <w:webHidden/>
              </w:rPr>
              <w:fldChar w:fldCharType="end"/>
            </w:r>
          </w:hyperlink>
        </w:p>
        <w:p w14:paraId="1A27F9CD" w14:textId="77777777" w:rsidR="00D10F7B" w:rsidRDefault="008B4072">
          <w:pPr>
            <w:pStyle w:val="32"/>
            <w:tabs>
              <w:tab w:val="right" w:leader="dot" w:pos="10054"/>
            </w:tabs>
            <w:rPr>
              <w:rFonts w:asciiTheme="minorHAnsi" w:eastAsiaTheme="minorEastAsia" w:hAnsiTheme="minorHAnsi" w:cstheme="minorBidi"/>
              <w:noProof/>
              <w:sz w:val="22"/>
              <w:szCs w:val="22"/>
            </w:rPr>
          </w:pPr>
          <w:hyperlink w:anchor="_Toc156916654" w:history="1">
            <w:r w:rsidR="00D10F7B" w:rsidRPr="006F18E8">
              <w:rPr>
                <w:rStyle w:val="a7"/>
                <w:rFonts w:eastAsiaTheme="majorEastAsia"/>
                <w:noProof/>
              </w:rPr>
              <w:t xml:space="preserve">3.6.1. Конфигурация и границы сектора свободного доступа зоны транспортной безопасности </w:t>
            </w:r>
            <w:r w:rsidR="00D10F7B" w:rsidRPr="006F18E8">
              <w:rPr>
                <w:rStyle w:val="a7"/>
                <w:rFonts w:eastAsiaTheme="majorEastAsia"/>
                <w:noProof/>
                <w:lang w:eastAsia="en-US"/>
              </w:rPr>
              <w:t>ОТИ</w:t>
            </w:r>
            <w:r w:rsidR="00D10F7B">
              <w:rPr>
                <w:noProof/>
                <w:webHidden/>
              </w:rPr>
              <w:tab/>
            </w:r>
            <w:r w:rsidR="00D10F7B">
              <w:rPr>
                <w:noProof/>
                <w:webHidden/>
              </w:rPr>
              <w:fldChar w:fldCharType="begin"/>
            </w:r>
            <w:r w:rsidR="00D10F7B">
              <w:rPr>
                <w:noProof/>
                <w:webHidden/>
              </w:rPr>
              <w:instrText xml:space="preserve"> PAGEREF _Toc156916654 \h </w:instrText>
            </w:r>
            <w:r w:rsidR="00D10F7B">
              <w:rPr>
                <w:noProof/>
                <w:webHidden/>
              </w:rPr>
            </w:r>
            <w:r w:rsidR="00D10F7B">
              <w:rPr>
                <w:noProof/>
                <w:webHidden/>
              </w:rPr>
              <w:fldChar w:fldCharType="separate"/>
            </w:r>
            <w:r w:rsidR="00D10F7B">
              <w:rPr>
                <w:noProof/>
                <w:webHidden/>
              </w:rPr>
              <w:t>38</w:t>
            </w:r>
            <w:r w:rsidR="00D10F7B">
              <w:rPr>
                <w:noProof/>
                <w:webHidden/>
              </w:rPr>
              <w:fldChar w:fldCharType="end"/>
            </w:r>
          </w:hyperlink>
        </w:p>
        <w:p w14:paraId="0AA6E779" w14:textId="77777777" w:rsidR="00D10F7B" w:rsidRDefault="008B4072">
          <w:pPr>
            <w:pStyle w:val="32"/>
            <w:tabs>
              <w:tab w:val="right" w:leader="dot" w:pos="10054"/>
            </w:tabs>
            <w:rPr>
              <w:rFonts w:asciiTheme="minorHAnsi" w:eastAsiaTheme="minorEastAsia" w:hAnsiTheme="minorHAnsi" w:cstheme="minorBidi"/>
              <w:noProof/>
              <w:sz w:val="22"/>
              <w:szCs w:val="22"/>
            </w:rPr>
          </w:pPr>
          <w:hyperlink w:anchor="_Toc156916655" w:history="1">
            <w:r w:rsidR="00D10F7B" w:rsidRPr="006F18E8">
              <w:rPr>
                <w:rStyle w:val="a7"/>
                <w:rFonts w:eastAsiaTheme="majorEastAsia"/>
                <w:noProof/>
              </w:rPr>
              <w:t xml:space="preserve">3.6.2. Конфигурация и границы технологического сектора зоны транспортной безопасности </w:t>
            </w:r>
            <w:r w:rsidR="00D10F7B" w:rsidRPr="006F18E8">
              <w:rPr>
                <w:rStyle w:val="a7"/>
                <w:rFonts w:eastAsiaTheme="majorEastAsia"/>
                <w:noProof/>
                <w:lang w:eastAsia="en-US"/>
              </w:rPr>
              <w:t>ОТИ</w:t>
            </w:r>
            <w:r w:rsidR="00D10F7B">
              <w:rPr>
                <w:noProof/>
                <w:webHidden/>
              </w:rPr>
              <w:tab/>
            </w:r>
            <w:r w:rsidR="00D10F7B">
              <w:rPr>
                <w:noProof/>
                <w:webHidden/>
              </w:rPr>
              <w:fldChar w:fldCharType="begin"/>
            </w:r>
            <w:r w:rsidR="00D10F7B">
              <w:rPr>
                <w:noProof/>
                <w:webHidden/>
              </w:rPr>
              <w:instrText xml:space="preserve"> PAGEREF _Toc156916655 \h </w:instrText>
            </w:r>
            <w:r w:rsidR="00D10F7B">
              <w:rPr>
                <w:noProof/>
                <w:webHidden/>
              </w:rPr>
            </w:r>
            <w:r w:rsidR="00D10F7B">
              <w:rPr>
                <w:noProof/>
                <w:webHidden/>
              </w:rPr>
              <w:fldChar w:fldCharType="separate"/>
            </w:r>
            <w:r w:rsidR="00D10F7B">
              <w:rPr>
                <w:noProof/>
                <w:webHidden/>
              </w:rPr>
              <w:t>38</w:t>
            </w:r>
            <w:r w:rsidR="00D10F7B">
              <w:rPr>
                <w:noProof/>
                <w:webHidden/>
              </w:rPr>
              <w:fldChar w:fldCharType="end"/>
            </w:r>
          </w:hyperlink>
        </w:p>
        <w:p w14:paraId="400ABC33" w14:textId="77777777" w:rsidR="00D10F7B" w:rsidRDefault="008B4072">
          <w:pPr>
            <w:pStyle w:val="21"/>
            <w:tabs>
              <w:tab w:val="right" w:leader="dot" w:pos="10054"/>
            </w:tabs>
            <w:rPr>
              <w:rFonts w:asciiTheme="minorHAnsi" w:eastAsiaTheme="minorEastAsia" w:hAnsiTheme="minorHAnsi" w:cstheme="minorBidi"/>
              <w:noProof/>
              <w:sz w:val="22"/>
              <w:szCs w:val="22"/>
            </w:rPr>
          </w:pPr>
          <w:hyperlink w:anchor="_Toc156916656" w:history="1">
            <w:r w:rsidR="00D10F7B" w:rsidRPr="006F18E8">
              <w:rPr>
                <w:rStyle w:val="a7"/>
                <w:rFonts w:eastAsiaTheme="majorEastAsia"/>
                <w:noProof/>
              </w:rPr>
              <w:t>3.7. Определение критических элементов ОТИ (при наличии)</w:t>
            </w:r>
            <w:r w:rsidR="00D10F7B">
              <w:rPr>
                <w:noProof/>
                <w:webHidden/>
              </w:rPr>
              <w:tab/>
            </w:r>
            <w:r w:rsidR="00D10F7B">
              <w:rPr>
                <w:noProof/>
                <w:webHidden/>
              </w:rPr>
              <w:fldChar w:fldCharType="begin"/>
            </w:r>
            <w:r w:rsidR="00D10F7B">
              <w:rPr>
                <w:noProof/>
                <w:webHidden/>
              </w:rPr>
              <w:instrText xml:space="preserve"> PAGEREF _Toc156916656 \h </w:instrText>
            </w:r>
            <w:r w:rsidR="00D10F7B">
              <w:rPr>
                <w:noProof/>
                <w:webHidden/>
              </w:rPr>
            </w:r>
            <w:r w:rsidR="00D10F7B">
              <w:rPr>
                <w:noProof/>
                <w:webHidden/>
              </w:rPr>
              <w:fldChar w:fldCharType="separate"/>
            </w:r>
            <w:r w:rsidR="00D10F7B">
              <w:rPr>
                <w:noProof/>
                <w:webHidden/>
              </w:rPr>
              <w:t>39</w:t>
            </w:r>
            <w:r w:rsidR="00D10F7B">
              <w:rPr>
                <w:noProof/>
                <w:webHidden/>
              </w:rPr>
              <w:fldChar w:fldCharType="end"/>
            </w:r>
          </w:hyperlink>
        </w:p>
        <w:p w14:paraId="76E2CB4D" w14:textId="77777777" w:rsidR="00D10F7B" w:rsidRDefault="008B4072">
          <w:pPr>
            <w:pStyle w:val="11"/>
            <w:tabs>
              <w:tab w:val="right" w:leader="dot" w:pos="10054"/>
            </w:tabs>
            <w:rPr>
              <w:rFonts w:asciiTheme="minorHAnsi" w:eastAsiaTheme="minorEastAsia" w:hAnsiTheme="minorHAnsi" w:cstheme="minorBidi"/>
              <w:noProof/>
              <w:sz w:val="22"/>
              <w:szCs w:val="22"/>
            </w:rPr>
          </w:pPr>
          <w:hyperlink w:anchor="_Toc156916657" w:history="1">
            <w:r w:rsidR="00D10F7B" w:rsidRPr="006F18E8">
              <w:rPr>
                <w:rStyle w:val="a7"/>
                <w:rFonts w:eastAsiaTheme="majorEastAsia"/>
                <w:noProof/>
              </w:rPr>
              <w:t>4. Описание дополнительных мер, которые необходимо принять СТИ на ОТИ _______ в соответствии с требованиями по обеспечению транспортной безопасности, в т.ч. Правилами допуска (только в отношении мер, по которым было выявлено несоответствие требованиям по обеспечению транспортной безопасности)</w:t>
            </w:r>
            <w:r w:rsidR="00D10F7B">
              <w:rPr>
                <w:noProof/>
                <w:webHidden/>
              </w:rPr>
              <w:tab/>
            </w:r>
            <w:r w:rsidR="00D10F7B">
              <w:rPr>
                <w:noProof/>
                <w:webHidden/>
              </w:rPr>
              <w:fldChar w:fldCharType="begin"/>
            </w:r>
            <w:r w:rsidR="00D10F7B">
              <w:rPr>
                <w:noProof/>
                <w:webHidden/>
              </w:rPr>
              <w:instrText xml:space="preserve"> PAGEREF _Toc156916657 \h </w:instrText>
            </w:r>
            <w:r w:rsidR="00D10F7B">
              <w:rPr>
                <w:noProof/>
                <w:webHidden/>
              </w:rPr>
            </w:r>
            <w:r w:rsidR="00D10F7B">
              <w:rPr>
                <w:noProof/>
                <w:webHidden/>
              </w:rPr>
              <w:fldChar w:fldCharType="separate"/>
            </w:r>
            <w:r w:rsidR="00D10F7B">
              <w:rPr>
                <w:noProof/>
                <w:webHidden/>
              </w:rPr>
              <w:t>40</w:t>
            </w:r>
            <w:r w:rsidR="00D10F7B">
              <w:rPr>
                <w:noProof/>
                <w:webHidden/>
              </w:rPr>
              <w:fldChar w:fldCharType="end"/>
            </w:r>
          </w:hyperlink>
        </w:p>
        <w:p w14:paraId="759E382A" w14:textId="77777777" w:rsidR="00D10F7B" w:rsidRDefault="008B4072">
          <w:pPr>
            <w:pStyle w:val="21"/>
            <w:tabs>
              <w:tab w:val="right" w:leader="dot" w:pos="10054"/>
            </w:tabs>
            <w:rPr>
              <w:rFonts w:asciiTheme="minorHAnsi" w:eastAsiaTheme="minorEastAsia" w:hAnsiTheme="minorHAnsi" w:cstheme="minorBidi"/>
              <w:noProof/>
              <w:sz w:val="22"/>
              <w:szCs w:val="22"/>
            </w:rPr>
          </w:pPr>
          <w:hyperlink w:anchor="_Toc156916658" w:history="1">
            <w:r w:rsidR="00D10F7B" w:rsidRPr="006F18E8">
              <w:rPr>
                <w:rStyle w:val="a7"/>
                <w:rFonts w:eastAsiaTheme="majorEastAsia"/>
                <w:noProof/>
              </w:rPr>
              <w:t>4.1. Описание дополнительных мер, которые необходимо принять СТИ на ОТИ в соответствии с требованиями по обеспечению транспортной безопасности</w:t>
            </w:r>
            <w:r w:rsidR="00D10F7B">
              <w:rPr>
                <w:noProof/>
                <w:webHidden/>
              </w:rPr>
              <w:tab/>
            </w:r>
            <w:r w:rsidR="00D10F7B">
              <w:rPr>
                <w:noProof/>
                <w:webHidden/>
              </w:rPr>
              <w:fldChar w:fldCharType="begin"/>
            </w:r>
            <w:r w:rsidR="00D10F7B">
              <w:rPr>
                <w:noProof/>
                <w:webHidden/>
              </w:rPr>
              <w:instrText xml:space="preserve"> PAGEREF _Toc156916658 \h </w:instrText>
            </w:r>
            <w:r w:rsidR="00D10F7B">
              <w:rPr>
                <w:noProof/>
                <w:webHidden/>
              </w:rPr>
            </w:r>
            <w:r w:rsidR="00D10F7B">
              <w:rPr>
                <w:noProof/>
                <w:webHidden/>
              </w:rPr>
              <w:fldChar w:fldCharType="separate"/>
            </w:r>
            <w:r w:rsidR="00D10F7B">
              <w:rPr>
                <w:noProof/>
                <w:webHidden/>
              </w:rPr>
              <w:t>40</w:t>
            </w:r>
            <w:r w:rsidR="00D10F7B">
              <w:rPr>
                <w:noProof/>
                <w:webHidden/>
              </w:rPr>
              <w:fldChar w:fldCharType="end"/>
            </w:r>
          </w:hyperlink>
        </w:p>
        <w:p w14:paraId="51DD9260" w14:textId="77777777" w:rsidR="00D10F7B" w:rsidRDefault="008B4072">
          <w:pPr>
            <w:pStyle w:val="21"/>
            <w:tabs>
              <w:tab w:val="right" w:leader="dot" w:pos="10054"/>
            </w:tabs>
            <w:rPr>
              <w:rFonts w:asciiTheme="minorHAnsi" w:eastAsiaTheme="minorEastAsia" w:hAnsiTheme="minorHAnsi" w:cstheme="minorBidi"/>
              <w:noProof/>
              <w:sz w:val="22"/>
              <w:szCs w:val="22"/>
            </w:rPr>
          </w:pPr>
          <w:hyperlink w:anchor="_Toc156916659" w:history="1">
            <w:r w:rsidR="00D10F7B" w:rsidRPr="006F18E8">
              <w:rPr>
                <w:rStyle w:val="a7"/>
                <w:rFonts w:eastAsiaTheme="majorEastAsia"/>
                <w:noProof/>
              </w:rPr>
              <w:t>4.2. Описание дополнительных мер, которые необходимо принять СТИ на ОТИ в соответствии с Правилами допуска</w:t>
            </w:r>
            <w:r w:rsidR="00D10F7B">
              <w:rPr>
                <w:noProof/>
                <w:webHidden/>
              </w:rPr>
              <w:tab/>
            </w:r>
            <w:r w:rsidR="00D10F7B">
              <w:rPr>
                <w:noProof/>
                <w:webHidden/>
              </w:rPr>
              <w:fldChar w:fldCharType="begin"/>
            </w:r>
            <w:r w:rsidR="00D10F7B">
              <w:rPr>
                <w:noProof/>
                <w:webHidden/>
              </w:rPr>
              <w:instrText xml:space="preserve"> PAGEREF _Toc156916659 \h </w:instrText>
            </w:r>
            <w:r w:rsidR="00D10F7B">
              <w:rPr>
                <w:noProof/>
                <w:webHidden/>
              </w:rPr>
            </w:r>
            <w:r w:rsidR="00D10F7B">
              <w:rPr>
                <w:noProof/>
                <w:webHidden/>
              </w:rPr>
              <w:fldChar w:fldCharType="separate"/>
            </w:r>
            <w:r w:rsidR="00D10F7B">
              <w:rPr>
                <w:noProof/>
                <w:webHidden/>
              </w:rPr>
              <w:t>41</w:t>
            </w:r>
            <w:r w:rsidR="00D10F7B">
              <w:rPr>
                <w:noProof/>
                <w:webHidden/>
              </w:rPr>
              <w:fldChar w:fldCharType="end"/>
            </w:r>
          </w:hyperlink>
        </w:p>
        <w:p w14:paraId="3C45551A" w14:textId="77777777" w:rsidR="00D10F7B" w:rsidRDefault="008B4072">
          <w:pPr>
            <w:pStyle w:val="21"/>
            <w:tabs>
              <w:tab w:val="right" w:leader="dot" w:pos="10054"/>
            </w:tabs>
            <w:rPr>
              <w:rFonts w:asciiTheme="minorHAnsi" w:eastAsiaTheme="minorEastAsia" w:hAnsiTheme="minorHAnsi" w:cstheme="minorBidi"/>
              <w:noProof/>
              <w:sz w:val="22"/>
              <w:szCs w:val="22"/>
            </w:rPr>
          </w:pPr>
          <w:hyperlink w:anchor="_Toc156916660" w:history="1">
            <w:r w:rsidR="00D10F7B" w:rsidRPr="006F18E8">
              <w:rPr>
                <w:rStyle w:val="a7"/>
                <w:rFonts w:eastAsiaTheme="majorEastAsia"/>
                <w:noProof/>
              </w:rPr>
              <w:t>4.3. Дополнительные рекомендации</w:t>
            </w:r>
            <w:r w:rsidR="00D10F7B">
              <w:rPr>
                <w:noProof/>
                <w:webHidden/>
              </w:rPr>
              <w:tab/>
            </w:r>
            <w:r w:rsidR="00D10F7B">
              <w:rPr>
                <w:noProof/>
                <w:webHidden/>
              </w:rPr>
              <w:fldChar w:fldCharType="begin"/>
            </w:r>
            <w:r w:rsidR="00D10F7B">
              <w:rPr>
                <w:noProof/>
                <w:webHidden/>
              </w:rPr>
              <w:instrText xml:space="preserve"> PAGEREF _Toc156916660 \h </w:instrText>
            </w:r>
            <w:r w:rsidR="00D10F7B">
              <w:rPr>
                <w:noProof/>
                <w:webHidden/>
              </w:rPr>
            </w:r>
            <w:r w:rsidR="00D10F7B">
              <w:rPr>
                <w:noProof/>
                <w:webHidden/>
              </w:rPr>
              <w:fldChar w:fldCharType="separate"/>
            </w:r>
            <w:r w:rsidR="00D10F7B">
              <w:rPr>
                <w:noProof/>
                <w:webHidden/>
              </w:rPr>
              <w:t>41</w:t>
            </w:r>
            <w:r w:rsidR="00D10F7B">
              <w:rPr>
                <w:noProof/>
                <w:webHidden/>
              </w:rPr>
              <w:fldChar w:fldCharType="end"/>
            </w:r>
          </w:hyperlink>
        </w:p>
        <w:p w14:paraId="4ADE9352" w14:textId="77777777" w:rsidR="00D10F7B" w:rsidRDefault="008B4072">
          <w:pPr>
            <w:pStyle w:val="11"/>
            <w:tabs>
              <w:tab w:val="right" w:leader="dot" w:pos="10054"/>
            </w:tabs>
            <w:rPr>
              <w:rFonts w:asciiTheme="minorHAnsi" w:eastAsiaTheme="minorEastAsia" w:hAnsiTheme="minorHAnsi" w:cstheme="minorBidi"/>
              <w:noProof/>
              <w:sz w:val="22"/>
              <w:szCs w:val="22"/>
            </w:rPr>
          </w:pPr>
          <w:hyperlink w:anchor="_Toc156916661" w:history="1">
            <w:r w:rsidR="00D10F7B" w:rsidRPr="006F18E8">
              <w:rPr>
                <w:rStyle w:val="a7"/>
                <w:rFonts w:eastAsiaTheme="majorEastAsia"/>
                <w:noProof/>
              </w:rPr>
              <w:t>Приложение № 1</w:t>
            </w:r>
            <w:r w:rsidR="00D10F7B">
              <w:rPr>
                <w:noProof/>
                <w:webHidden/>
              </w:rPr>
              <w:tab/>
            </w:r>
            <w:r w:rsidR="00D10F7B">
              <w:rPr>
                <w:noProof/>
                <w:webHidden/>
              </w:rPr>
              <w:fldChar w:fldCharType="begin"/>
            </w:r>
            <w:r w:rsidR="00D10F7B">
              <w:rPr>
                <w:noProof/>
                <w:webHidden/>
              </w:rPr>
              <w:instrText xml:space="preserve"> PAGEREF _Toc156916661 \h </w:instrText>
            </w:r>
            <w:r w:rsidR="00D10F7B">
              <w:rPr>
                <w:noProof/>
                <w:webHidden/>
              </w:rPr>
            </w:r>
            <w:r w:rsidR="00D10F7B">
              <w:rPr>
                <w:noProof/>
                <w:webHidden/>
              </w:rPr>
              <w:fldChar w:fldCharType="separate"/>
            </w:r>
            <w:r w:rsidR="00D10F7B">
              <w:rPr>
                <w:noProof/>
                <w:webHidden/>
              </w:rPr>
              <w:t>42</w:t>
            </w:r>
            <w:r w:rsidR="00D10F7B">
              <w:rPr>
                <w:noProof/>
                <w:webHidden/>
              </w:rPr>
              <w:fldChar w:fldCharType="end"/>
            </w:r>
          </w:hyperlink>
        </w:p>
        <w:p w14:paraId="57C69890" w14:textId="77777777" w:rsidR="00D10F7B" w:rsidRDefault="008B4072">
          <w:pPr>
            <w:pStyle w:val="11"/>
            <w:tabs>
              <w:tab w:val="right" w:leader="dot" w:pos="10054"/>
            </w:tabs>
            <w:rPr>
              <w:rFonts w:asciiTheme="minorHAnsi" w:eastAsiaTheme="minorEastAsia" w:hAnsiTheme="minorHAnsi" w:cstheme="minorBidi"/>
              <w:noProof/>
              <w:sz w:val="22"/>
              <w:szCs w:val="22"/>
            </w:rPr>
          </w:pPr>
          <w:hyperlink w:anchor="_Toc156916662" w:history="1">
            <w:r w:rsidR="00D10F7B" w:rsidRPr="006F18E8">
              <w:rPr>
                <w:rStyle w:val="a7"/>
                <w:rFonts w:eastAsiaTheme="majorEastAsia"/>
                <w:noProof/>
              </w:rPr>
              <w:t>Приложение № 2</w:t>
            </w:r>
            <w:r w:rsidR="00D10F7B">
              <w:rPr>
                <w:noProof/>
                <w:webHidden/>
              </w:rPr>
              <w:tab/>
            </w:r>
            <w:r w:rsidR="00D10F7B">
              <w:rPr>
                <w:noProof/>
                <w:webHidden/>
              </w:rPr>
              <w:fldChar w:fldCharType="begin"/>
            </w:r>
            <w:r w:rsidR="00D10F7B">
              <w:rPr>
                <w:noProof/>
                <w:webHidden/>
              </w:rPr>
              <w:instrText xml:space="preserve"> PAGEREF _Toc156916662 \h </w:instrText>
            </w:r>
            <w:r w:rsidR="00D10F7B">
              <w:rPr>
                <w:noProof/>
                <w:webHidden/>
              </w:rPr>
            </w:r>
            <w:r w:rsidR="00D10F7B">
              <w:rPr>
                <w:noProof/>
                <w:webHidden/>
              </w:rPr>
              <w:fldChar w:fldCharType="separate"/>
            </w:r>
            <w:r w:rsidR="00D10F7B">
              <w:rPr>
                <w:noProof/>
                <w:webHidden/>
              </w:rPr>
              <w:t>44</w:t>
            </w:r>
            <w:r w:rsidR="00D10F7B">
              <w:rPr>
                <w:noProof/>
                <w:webHidden/>
              </w:rPr>
              <w:fldChar w:fldCharType="end"/>
            </w:r>
          </w:hyperlink>
        </w:p>
        <w:p w14:paraId="78D7BC1A" w14:textId="77777777" w:rsidR="00D10F7B" w:rsidRDefault="008B4072">
          <w:pPr>
            <w:pStyle w:val="11"/>
            <w:tabs>
              <w:tab w:val="right" w:leader="dot" w:pos="10054"/>
            </w:tabs>
            <w:rPr>
              <w:rFonts w:asciiTheme="minorHAnsi" w:eastAsiaTheme="minorEastAsia" w:hAnsiTheme="minorHAnsi" w:cstheme="minorBidi"/>
              <w:noProof/>
              <w:sz w:val="22"/>
              <w:szCs w:val="22"/>
            </w:rPr>
          </w:pPr>
          <w:hyperlink w:anchor="_Toc156916663" w:history="1">
            <w:r w:rsidR="00D10F7B" w:rsidRPr="006F18E8">
              <w:rPr>
                <w:rStyle w:val="a7"/>
                <w:rFonts w:eastAsiaTheme="majorEastAsia"/>
                <w:noProof/>
              </w:rPr>
              <w:t>Приложение № 3</w:t>
            </w:r>
            <w:r w:rsidR="00D10F7B">
              <w:rPr>
                <w:noProof/>
                <w:webHidden/>
              </w:rPr>
              <w:tab/>
            </w:r>
            <w:r w:rsidR="00D10F7B">
              <w:rPr>
                <w:noProof/>
                <w:webHidden/>
              </w:rPr>
              <w:fldChar w:fldCharType="begin"/>
            </w:r>
            <w:r w:rsidR="00D10F7B">
              <w:rPr>
                <w:noProof/>
                <w:webHidden/>
              </w:rPr>
              <w:instrText xml:space="preserve"> PAGEREF _Toc156916663 \h </w:instrText>
            </w:r>
            <w:r w:rsidR="00D10F7B">
              <w:rPr>
                <w:noProof/>
                <w:webHidden/>
              </w:rPr>
            </w:r>
            <w:r w:rsidR="00D10F7B">
              <w:rPr>
                <w:noProof/>
                <w:webHidden/>
              </w:rPr>
              <w:fldChar w:fldCharType="separate"/>
            </w:r>
            <w:r w:rsidR="00D10F7B">
              <w:rPr>
                <w:noProof/>
                <w:webHidden/>
              </w:rPr>
              <w:t>45</w:t>
            </w:r>
            <w:r w:rsidR="00D10F7B">
              <w:rPr>
                <w:noProof/>
                <w:webHidden/>
              </w:rPr>
              <w:fldChar w:fldCharType="end"/>
            </w:r>
          </w:hyperlink>
        </w:p>
        <w:p w14:paraId="075831F3" w14:textId="77777777" w:rsidR="00D10F7B" w:rsidRDefault="008B4072">
          <w:pPr>
            <w:pStyle w:val="11"/>
            <w:tabs>
              <w:tab w:val="right" w:leader="dot" w:pos="10054"/>
            </w:tabs>
            <w:rPr>
              <w:rFonts w:asciiTheme="minorHAnsi" w:eastAsiaTheme="minorEastAsia" w:hAnsiTheme="minorHAnsi" w:cstheme="minorBidi"/>
              <w:noProof/>
              <w:sz w:val="22"/>
              <w:szCs w:val="22"/>
            </w:rPr>
          </w:pPr>
          <w:hyperlink w:anchor="_Toc156916664" w:history="1">
            <w:r w:rsidR="00D10F7B" w:rsidRPr="006F18E8">
              <w:rPr>
                <w:rStyle w:val="a7"/>
                <w:rFonts w:eastAsiaTheme="majorEastAsia"/>
                <w:noProof/>
              </w:rPr>
              <w:t>Приложение № 4</w:t>
            </w:r>
            <w:r w:rsidR="00D10F7B">
              <w:rPr>
                <w:noProof/>
                <w:webHidden/>
              </w:rPr>
              <w:tab/>
            </w:r>
            <w:r w:rsidR="00D10F7B">
              <w:rPr>
                <w:noProof/>
                <w:webHidden/>
              </w:rPr>
              <w:fldChar w:fldCharType="begin"/>
            </w:r>
            <w:r w:rsidR="00D10F7B">
              <w:rPr>
                <w:noProof/>
                <w:webHidden/>
              </w:rPr>
              <w:instrText xml:space="preserve"> PAGEREF _Toc156916664 \h </w:instrText>
            </w:r>
            <w:r w:rsidR="00D10F7B">
              <w:rPr>
                <w:noProof/>
                <w:webHidden/>
              </w:rPr>
            </w:r>
            <w:r w:rsidR="00D10F7B">
              <w:rPr>
                <w:noProof/>
                <w:webHidden/>
              </w:rPr>
              <w:fldChar w:fldCharType="separate"/>
            </w:r>
            <w:r w:rsidR="00D10F7B">
              <w:rPr>
                <w:noProof/>
                <w:webHidden/>
              </w:rPr>
              <w:t>48</w:t>
            </w:r>
            <w:r w:rsidR="00D10F7B">
              <w:rPr>
                <w:noProof/>
                <w:webHidden/>
              </w:rPr>
              <w:fldChar w:fldCharType="end"/>
            </w:r>
          </w:hyperlink>
        </w:p>
        <w:p w14:paraId="5D80FE88" w14:textId="77777777" w:rsidR="00D10F7B" w:rsidRDefault="008B4072">
          <w:pPr>
            <w:pStyle w:val="11"/>
            <w:tabs>
              <w:tab w:val="right" w:leader="dot" w:pos="10054"/>
            </w:tabs>
            <w:rPr>
              <w:rFonts w:asciiTheme="minorHAnsi" w:eastAsiaTheme="minorEastAsia" w:hAnsiTheme="minorHAnsi" w:cstheme="minorBidi"/>
              <w:noProof/>
              <w:sz w:val="22"/>
              <w:szCs w:val="22"/>
            </w:rPr>
          </w:pPr>
          <w:hyperlink w:anchor="_Toc156916665" w:history="1">
            <w:r w:rsidR="00D10F7B" w:rsidRPr="006F18E8">
              <w:rPr>
                <w:rStyle w:val="a7"/>
                <w:rFonts w:eastAsiaTheme="majorEastAsia"/>
                <w:noProof/>
              </w:rPr>
              <w:t>Приложение № 5</w:t>
            </w:r>
            <w:r w:rsidR="00D10F7B">
              <w:rPr>
                <w:noProof/>
                <w:webHidden/>
              </w:rPr>
              <w:tab/>
            </w:r>
            <w:r w:rsidR="00D10F7B">
              <w:rPr>
                <w:noProof/>
                <w:webHidden/>
              </w:rPr>
              <w:fldChar w:fldCharType="begin"/>
            </w:r>
            <w:r w:rsidR="00D10F7B">
              <w:rPr>
                <w:noProof/>
                <w:webHidden/>
              </w:rPr>
              <w:instrText xml:space="preserve"> PAGEREF _Toc156916665 \h </w:instrText>
            </w:r>
            <w:r w:rsidR="00D10F7B">
              <w:rPr>
                <w:noProof/>
                <w:webHidden/>
              </w:rPr>
            </w:r>
            <w:r w:rsidR="00D10F7B">
              <w:rPr>
                <w:noProof/>
                <w:webHidden/>
              </w:rPr>
              <w:fldChar w:fldCharType="separate"/>
            </w:r>
            <w:r w:rsidR="00D10F7B">
              <w:rPr>
                <w:noProof/>
                <w:webHidden/>
              </w:rPr>
              <w:t>49</w:t>
            </w:r>
            <w:r w:rsidR="00D10F7B">
              <w:rPr>
                <w:noProof/>
                <w:webHidden/>
              </w:rPr>
              <w:fldChar w:fldCharType="end"/>
            </w:r>
          </w:hyperlink>
        </w:p>
        <w:p w14:paraId="38B19DA5" w14:textId="77777777" w:rsidR="00D10F7B" w:rsidRDefault="008B4072">
          <w:pPr>
            <w:pStyle w:val="11"/>
            <w:tabs>
              <w:tab w:val="right" w:leader="dot" w:pos="10054"/>
            </w:tabs>
            <w:rPr>
              <w:rFonts w:asciiTheme="minorHAnsi" w:eastAsiaTheme="minorEastAsia" w:hAnsiTheme="minorHAnsi" w:cstheme="minorBidi"/>
              <w:noProof/>
              <w:sz w:val="22"/>
              <w:szCs w:val="22"/>
            </w:rPr>
          </w:pPr>
          <w:hyperlink w:anchor="_Toc156916666" w:history="1">
            <w:r w:rsidR="00D10F7B" w:rsidRPr="006F18E8">
              <w:rPr>
                <w:rStyle w:val="a7"/>
                <w:rFonts w:eastAsiaTheme="majorEastAsia"/>
                <w:noProof/>
              </w:rPr>
              <w:t>Основные определения и термины</w:t>
            </w:r>
            <w:r w:rsidR="00D10F7B">
              <w:rPr>
                <w:noProof/>
                <w:webHidden/>
              </w:rPr>
              <w:tab/>
            </w:r>
            <w:r w:rsidR="00D10F7B">
              <w:rPr>
                <w:noProof/>
                <w:webHidden/>
              </w:rPr>
              <w:fldChar w:fldCharType="begin"/>
            </w:r>
            <w:r w:rsidR="00D10F7B">
              <w:rPr>
                <w:noProof/>
                <w:webHidden/>
              </w:rPr>
              <w:instrText xml:space="preserve"> PAGEREF _Toc156916666 \h </w:instrText>
            </w:r>
            <w:r w:rsidR="00D10F7B">
              <w:rPr>
                <w:noProof/>
                <w:webHidden/>
              </w:rPr>
            </w:r>
            <w:r w:rsidR="00D10F7B">
              <w:rPr>
                <w:noProof/>
                <w:webHidden/>
              </w:rPr>
              <w:fldChar w:fldCharType="separate"/>
            </w:r>
            <w:r w:rsidR="00D10F7B">
              <w:rPr>
                <w:noProof/>
                <w:webHidden/>
              </w:rPr>
              <w:t>50</w:t>
            </w:r>
            <w:r w:rsidR="00D10F7B">
              <w:rPr>
                <w:noProof/>
                <w:webHidden/>
              </w:rPr>
              <w:fldChar w:fldCharType="end"/>
            </w:r>
          </w:hyperlink>
        </w:p>
        <w:p w14:paraId="10F98E8C" w14:textId="77777777" w:rsidR="00D10F7B" w:rsidRDefault="008B4072">
          <w:pPr>
            <w:pStyle w:val="11"/>
            <w:tabs>
              <w:tab w:val="right" w:leader="dot" w:pos="10054"/>
            </w:tabs>
            <w:rPr>
              <w:rFonts w:asciiTheme="minorHAnsi" w:eastAsiaTheme="minorEastAsia" w:hAnsiTheme="minorHAnsi" w:cstheme="minorBidi"/>
              <w:noProof/>
              <w:sz w:val="22"/>
              <w:szCs w:val="22"/>
            </w:rPr>
          </w:pPr>
          <w:hyperlink w:anchor="_Toc156916667" w:history="1">
            <w:r w:rsidR="00D10F7B" w:rsidRPr="006F18E8">
              <w:rPr>
                <w:rStyle w:val="a7"/>
                <w:rFonts w:eastAsiaTheme="majorEastAsia"/>
                <w:noProof/>
              </w:rPr>
              <w:t>Используемые сокращения</w:t>
            </w:r>
            <w:r w:rsidR="00D10F7B">
              <w:rPr>
                <w:noProof/>
                <w:webHidden/>
              </w:rPr>
              <w:tab/>
            </w:r>
            <w:r w:rsidR="00D10F7B">
              <w:rPr>
                <w:noProof/>
                <w:webHidden/>
              </w:rPr>
              <w:fldChar w:fldCharType="begin"/>
            </w:r>
            <w:r w:rsidR="00D10F7B">
              <w:rPr>
                <w:noProof/>
                <w:webHidden/>
              </w:rPr>
              <w:instrText xml:space="preserve"> PAGEREF _Toc156916667 \h </w:instrText>
            </w:r>
            <w:r w:rsidR="00D10F7B">
              <w:rPr>
                <w:noProof/>
                <w:webHidden/>
              </w:rPr>
            </w:r>
            <w:r w:rsidR="00D10F7B">
              <w:rPr>
                <w:noProof/>
                <w:webHidden/>
              </w:rPr>
              <w:fldChar w:fldCharType="separate"/>
            </w:r>
            <w:r w:rsidR="00D10F7B">
              <w:rPr>
                <w:noProof/>
                <w:webHidden/>
              </w:rPr>
              <w:t>64</w:t>
            </w:r>
            <w:r w:rsidR="00D10F7B">
              <w:rPr>
                <w:noProof/>
                <w:webHidden/>
              </w:rPr>
              <w:fldChar w:fldCharType="end"/>
            </w:r>
          </w:hyperlink>
        </w:p>
        <w:p w14:paraId="50DE4EE6" w14:textId="77777777" w:rsidR="00D10F7B" w:rsidRDefault="008B4072">
          <w:pPr>
            <w:pStyle w:val="11"/>
            <w:tabs>
              <w:tab w:val="right" w:leader="dot" w:pos="10054"/>
            </w:tabs>
            <w:rPr>
              <w:rFonts w:asciiTheme="minorHAnsi" w:eastAsiaTheme="minorEastAsia" w:hAnsiTheme="minorHAnsi" w:cstheme="minorBidi"/>
              <w:noProof/>
              <w:sz w:val="22"/>
              <w:szCs w:val="22"/>
            </w:rPr>
          </w:pPr>
          <w:hyperlink w:anchor="_Toc156916668" w:history="1">
            <w:r w:rsidR="00D10F7B" w:rsidRPr="006F18E8">
              <w:rPr>
                <w:rStyle w:val="a7"/>
                <w:rFonts w:eastAsiaTheme="majorEastAsia"/>
                <w:noProof/>
              </w:rPr>
              <w:t>Оглавление</w:t>
            </w:r>
            <w:r w:rsidR="00D10F7B">
              <w:rPr>
                <w:noProof/>
                <w:webHidden/>
              </w:rPr>
              <w:tab/>
            </w:r>
            <w:r w:rsidR="00D10F7B">
              <w:rPr>
                <w:noProof/>
                <w:webHidden/>
              </w:rPr>
              <w:fldChar w:fldCharType="begin"/>
            </w:r>
            <w:r w:rsidR="00D10F7B">
              <w:rPr>
                <w:noProof/>
                <w:webHidden/>
              </w:rPr>
              <w:instrText xml:space="preserve"> PAGEREF _Toc156916668 \h </w:instrText>
            </w:r>
            <w:r w:rsidR="00D10F7B">
              <w:rPr>
                <w:noProof/>
                <w:webHidden/>
              </w:rPr>
            </w:r>
            <w:r w:rsidR="00D10F7B">
              <w:rPr>
                <w:noProof/>
                <w:webHidden/>
              </w:rPr>
              <w:fldChar w:fldCharType="separate"/>
            </w:r>
            <w:r w:rsidR="00D10F7B">
              <w:rPr>
                <w:noProof/>
                <w:webHidden/>
              </w:rPr>
              <w:t>67</w:t>
            </w:r>
            <w:r w:rsidR="00D10F7B">
              <w:rPr>
                <w:noProof/>
                <w:webHidden/>
              </w:rPr>
              <w:fldChar w:fldCharType="end"/>
            </w:r>
          </w:hyperlink>
        </w:p>
        <w:p w14:paraId="552DF0DF" w14:textId="77777777" w:rsidR="00B50FF8" w:rsidRPr="00D10F7B" w:rsidRDefault="00B50FF8" w:rsidP="00B82D46">
          <w:pPr>
            <w:pStyle w:val="11"/>
            <w:tabs>
              <w:tab w:val="right" w:leader="dot" w:pos="10054"/>
            </w:tabs>
            <w:rPr>
              <w:rStyle w:val="a7"/>
              <w:color w:val="auto"/>
            </w:rPr>
          </w:pPr>
          <w:r w:rsidRPr="00D10F7B">
            <w:rPr>
              <w:rStyle w:val="a7"/>
              <w:color w:val="auto"/>
            </w:rPr>
            <w:fldChar w:fldCharType="end"/>
          </w:r>
        </w:p>
      </w:sdtContent>
    </w:sdt>
    <w:sectPr w:rsidR="00B50FF8" w:rsidRPr="00D10F7B" w:rsidSect="00154195">
      <w:headerReference w:type="default" r:id="rId20"/>
      <w:headerReference w:type="first" r:id="rId21"/>
      <w:footnotePr>
        <w:numRestart w:val="eachPage"/>
      </w:footnotePr>
      <w:pgSz w:w="11906" w:h="16838"/>
      <w:pgMar w:top="1134" w:right="566" w:bottom="1134"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7EBF3B" w14:textId="77777777" w:rsidR="007470F8" w:rsidRDefault="007470F8" w:rsidP="00C9095F">
      <w:r>
        <w:separator/>
      </w:r>
    </w:p>
  </w:endnote>
  <w:endnote w:type="continuationSeparator" w:id="0">
    <w:p w14:paraId="62DC0F89" w14:textId="77777777" w:rsidR="007470F8" w:rsidRDefault="007470F8" w:rsidP="00C909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Journal">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Trebuchet MS">
    <w:panose1 w:val="020B0603020202020204"/>
    <w:charset w:val="CC"/>
    <w:family w:val="swiss"/>
    <w:pitch w:val="variable"/>
    <w:sig w:usb0="000006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Constantia">
    <w:panose1 w:val="02030602050306030303"/>
    <w:charset w:val="CC"/>
    <w:family w:val="roman"/>
    <w:pitch w:val="variable"/>
    <w:sig w:usb0="A00002EF" w:usb1="4000204B" w:usb2="00000000" w:usb3="00000000" w:csb0="0000019F" w:csb1="00000000"/>
  </w:font>
  <w:font w:name="Verdana">
    <w:panose1 w:val="020B0604030504040204"/>
    <w:charset w:val="CC"/>
    <w:family w:val="swiss"/>
    <w:pitch w:val="variable"/>
    <w:sig w:usb0="A00006FF" w:usb1="4000205B" w:usb2="00000010" w:usb3="00000000" w:csb0="0000019F" w:csb1="00000000"/>
  </w:font>
  <w:font w:name="Century Schoolbook">
    <w:charset w:val="CC"/>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9A2514" w14:textId="77777777" w:rsidR="007470F8" w:rsidRDefault="007470F8" w:rsidP="00B50FF8">
    <w:pPr>
      <w:pStyle w:val="aa"/>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E20A8B" w14:textId="77777777" w:rsidR="007470F8" w:rsidRDefault="007470F8" w:rsidP="00B50FF8">
    <w:pPr>
      <w:pStyle w:val="aa"/>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99B24E" w14:textId="77777777" w:rsidR="007470F8" w:rsidRDefault="007470F8" w:rsidP="00B50FF8">
    <w:pPr>
      <w:pStyle w:val="a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3B8CFB" w14:textId="77777777" w:rsidR="007470F8" w:rsidRDefault="007470F8" w:rsidP="00C9095F">
      <w:r>
        <w:separator/>
      </w:r>
    </w:p>
  </w:footnote>
  <w:footnote w:type="continuationSeparator" w:id="0">
    <w:p w14:paraId="40534D9C" w14:textId="77777777" w:rsidR="007470F8" w:rsidRDefault="007470F8" w:rsidP="00C9095F">
      <w:r>
        <w:continuationSeparator/>
      </w:r>
    </w:p>
  </w:footnote>
  <w:footnote w:id="1">
    <w:p w14:paraId="46DD3185" w14:textId="5B4E10AA" w:rsidR="007470F8" w:rsidRPr="00B25F88" w:rsidRDefault="007470F8" w:rsidP="00BA37D8">
      <w:pPr>
        <w:pStyle w:val="afffff1"/>
        <w:jc w:val="both"/>
        <w:rPr>
          <w:i/>
          <w:sz w:val="18"/>
          <w:szCs w:val="18"/>
        </w:rPr>
      </w:pPr>
      <w:r w:rsidRPr="00B25F88">
        <w:rPr>
          <w:rStyle w:val="afffff3"/>
          <w:i/>
          <w:sz w:val="18"/>
          <w:szCs w:val="18"/>
        </w:rPr>
        <w:footnoteRef/>
      </w:r>
      <w:r w:rsidRPr="00B25F88">
        <w:rPr>
          <w:i/>
          <w:sz w:val="18"/>
          <w:szCs w:val="18"/>
        </w:rPr>
        <w:t xml:space="preserve"> Форма У</w:t>
      </w:r>
      <w:r>
        <w:rPr>
          <w:i/>
          <w:sz w:val="18"/>
          <w:szCs w:val="18"/>
        </w:rPr>
        <w:t>О</w:t>
      </w:r>
      <w:r w:rsidRPr="00B25F88">
        <w:rPr>
          <w:i/>
          <w:sz w:val="18"/>
          <w:szCs w:val="18"/>
        </w:rPr>
        <w:t>-202</w:t>
      </w:r>
      <w:r>
        <w:rPr>
          <w:i/>
          <w:sz w:val="18"/>
          <w:szCs w:val="18"/>
        </w:rPr>
        <w:t>4</w:t>
      </w:r>
      <w:r w:rsidRPr="00B25F88">
        <w:rPr>
          <w:i/>
          <w:sz w:val="18"/>
          <w:szCs w:val="18"/>
        </w:rPr>
        <w:t xml:space="preserve"> – форма результатов оценки уязвимости</w:t>
      </w:r>
      <w:r w:rsidR="00EA352E">
        <w:rPr>
          <w:i/>
          <w:sz w:val="18"/>
          <w:szCs w:val="18"/>
        </w:rPr>
        <w:t xml:space="preserve"> (ОУ)</w:t>
      </w:r>
      <w:r w:rsidRPr="00B25F88">
        <w:rPr>
          <w:i/>
          <w:sz w:val="18"/>
          <w:szCs w:val="18"/>
        </w:rPr>
        <w:t xml:space="preserve"> (дополнительной оценки уязвимости</w:t>
      </w:r>
      <w:r w:rsidR="00EA352E">
        <w:rPr>
          <w:i/>
          <w:sz w:val="18"/>
          <w:szCs w:val="18"/>
        </w:rPr>
        <w:t xml:space="preserve"> (ДОУ)</w:t>
      </w:r>
      <w:r w:rsidRPr="00B25F88">
        <w:rPr>
          <w:i/>
          <w:sz w:val="18"/>
          <w:szCs w:val="18"/>
        </w:rPr>
        <w:t xml:space="preserve">) </w:t>
      </w:r>
      <w:r w:rsidR="00EA352E">
        <w:rPr>
          <w:i/>
          <w:sz w:val="18"/>
          <w:szCs w:val="18"/>
        </w:rPr>
        <w:t xml:space="preserve">ОТИ </w:t>
      </w:r>
      <w:r w:rsidRPr="00B25F88">
        <w:rPr>
          <w:i/>
          <w:sz w:val="18"/>
          <w:szCs w:val="18"/>
        </w:rPr>
        <w:t>для типа ОТИ «участ</w:t>
      </w:r>
      <w:r>
        <w:rPr>
          <w:i/>
          <w:sz w:val="18"/>
          <w:szCs w:val="18"/>
        </w:rPr>
        <w:t>ок</w:t>
      </w:r>
      <w:r w:rsidRPr="00B25F88">
        <w:rPr>
          <w:i/>
          <w:sz w:val="18"/>
          <w:szCs w:val="18"/>
        </w:rPr>
        <w:t xml:space="preserve"> железнодорожных путей</w:t>
      </w:r>
      <w:r>
        <w:rPr>
          <w:i/>
          <w:sz w:val="18"/>
          <w:szCs w:val="18"/>
        </w:rPr>
        <w:t xml:space="preserve"> общего пользования</w:t>
      </w:r>
      <w:r w:rsidRPr="00B25F88">
        <w:rPr>
          <w:i/>
          <w:sz w:val="18"/>
          <w:szCs w:val="18"/>
        </w:rPr>
        <w:t>, определяемы</w:t>
      </w:r>
      <w:r w:rsidR="001E1649">
        <w:rPr>
          <w:i/>
          <w:sz w:val="18"/>
          <w:szCs w:val="18"/>
        </w:rPr>
        <w:t>й</w:t>
      </w:r>
      <w:r w:rsidRPr="00B25F88">
        <w:rPr>
          <w:i/>
          <w:sz w:val="18"/>
          <w:szCs w:val="18"/>
        </w:rPr>
        <w:t xml:space="preserve"> Правительством Российской Федерации»</w:t>
      </w:r>
    </w:p>
  </w:footnote>
  <w:footnote w:id="2">
    <w:p w14:paraId="2EC18BA4" w14:textId="71136662" w:rsidR="007470F8" w:rsidRPr="00B25F88" w:rsidRDefault="007470F8" w:rsidP="00BA37D8">
      <w:pPr>
        <w:pStyle w:val="afffff1"/>
        <w:jc w:val="both"/>
        <w:rPr>
          <w:i/>
          <w:sz w:val="18"/>
          <w:szCs w:val="18"/>
        </w:rPr>
      </w:pPr>
      <w:r w:rsidRPr="00B25F88">
        <w:rPr>
          <w:rStyle w:val="afffff3"/>
          <w:i/>
          <w:sz w:val="18"/>
          <w:szCs w:val="18"/>
        </w:rPr>
        <w:footnoteRef/>
      </w:r>
      <w:r w:rsidRPr="00B25F88">
        <w:rPr>
          <w:i/>
          <w:sz w:val="18"/>
          <w:szCs w:val="18"/>
        </w:rPr>
        <w:t xml:space="preserve"> В случае проведения </w:t>
      </w:r>
      <w:r w:rsidR="00EA352E">
        <w:rPr>
          <w:i/>
          <w:sz w:val="18"/>
          <w:szCs w:val="18"/>
        </w:rPr>
        <w:t>ДОУ</w:t>
      </w:r>
      <w:r w:rsidRPr="00B25F88">
        <w:rPr>
          <w:i/>
          <w:sz w:val="18"/>
          <w:szCs w:val="18"/>
        </w:rPr>
        <w:t xml:space="preserve"> ОТИ заменять фразу «оценка уязвимости» на «дополнительная оценка уязвимости» по всему документу, начиная с титульного листа</w:t>
      </w:r>
    </w:p>
  </w:footnote>
  <w:footnote w:id="3">
    <w:p w14:paraId="3DF271EB" w14:textId="68BFC767" w:rsidR="00EA352E" w:rsidRPr="00B25F88" w:rsidRDefault="00EA352E" w:rsidP="005E7FBF">
      <w:pPr>
        <w:pStyle w:val="afffff1"/>
        <w:jc w:val="both"/>
        <w:rPr>
          <w:i/>
          <w:sz w:val="18"/>
          <w:szCs w:val="18"/>
        </w:rPr>
      </w:pPr>
      <w:r w:rsidRPr="00B25F88">
        <w:rPr>
          <w:rStyle w:val="afffff3"/>
          <w:rFonts w:eastAsia="Calibri"/>
          <w:i/>
          <w:sz w:val="18"/>
          <w:szCs w:val="18"/>
        </w:rPr>
        <w:footnoteRef/>
      </w:r>
      <w:r w:rsidRPr="00B25F88">
        <w:rPr>
          <w:i/>
          <w:sz w:val="18"/>
          <w:szCs w:val="18"/>
        </w:rPr>
        <w:t xml:space="preserve"> </w:t>
      </w:r>
      <w:r w:rsidR="005E7FBF" w:rsidRPr="005E7FBF">
        <w:rPr>
          <w:i/>
          <w:sz w:val="18"/>
        </w:rPr>
        <w:t>Должность</w:t>
      </w:r>
      <w:r w:rsidR="00052D05">
        <w:rPr>
          <w:i/>
          <w:sz w:val="18"/>
        </w:rPr>
        <w:t xml:space="preserve"> </w:t>
      </w:r>
      <w:r w:rsidR="005E7FBF">
        <w:rPr>
          <w:i/>
          <w:sz w:val="18"/>
        </w:rPr>
        <w:t>руководителя или</w:t>
      </w:r>
      <w:r>
        <w:rPr>
          <w:i/>
          <w:sz w:val="18"/>
        </w:rPr>
        <w:t xml:space="preserve"> </w:t>
      </w:r>
      <w:r w:rsidRPr="00B25F88">
        <w:rPr>
          <w:i/>
          <w:sz w:val="18"/>
        </w:rPr>
        <w:t>лица</w:t>
      </w:r>
      <w:r w:rsidRPr="00B25F88">
        <w:rPr>
          <w:i/>
          <w:sz w:val="18"/>
          <w:szCs w:val="18"/>
        </w:rPr>
        <w:t>, имеюще</w:t>
      </w:r>
      <w:r>
        <w:rPr>
          <w:i/>
          <w:sz w:val="18"/>
          <w:szCs w:val="18"/>
        </w:rPr>
        <w:t>го</w:t>
      </w:r>
      <w:r w:rsidRPr="00B25F88">
        <w:rPr>
          <w:i/>
          <w:sz w:val="18"/>
          <w:szCs w:val="18"/>
        </w:rPr>
        <w:t xml:space="preserve"> право подписи результатов </w:t>
      </w:r>
      <w:r>
        <w:rPr>
          <w:i/>
          <w:sz w:val="18"/>
          <w:szCs w:val="18"/>
        </w:rPr>
        <w:t>ОУ (ДОУ) ОТИ</w:t>
      </w:r>
      <w:r w:rsidRPr="00B25F88">
        <w:rPr>
          <w:i/>
          <w:sz w:val="18"/>
          <w:szCs w:val="18"/>
        </w:rPr>
        <w:t xml:space="preserve"> по доверенности (скан доверенности включить в Приложение к отчёту)</w:t>
      </w:r>
      <w:r w:rsidR="00052D05">
        <w:rPr>
          <w:i/>
          <w:sz w:val="18"/>
          <w:szCs w:val="18"/>
        </w:rPr>
        <w:t>,</w:t>
      </w:r>
      <w:r w:rsidRPr="00B25F88">
        <w:rPr>
          <w:i/>
        </w:rPr>
        <w:t xml:space="preserve"> </w:t>
      </w:r>
      <w:r w:rsidRPr="00B25F88">
        <w:rPr>
          <w:i/>
          <w:sz w:val="18"/>
          <w:szCs w:val="18"/>
        </w:rPr>
        <w:t>и соответствующе</w:t>
      </w:r>
      <w:r w:rsidR="005E7FBF">
        <w:rPr>
          <w:i/>
          <w:sz w:val="18"/>
          <w:szCs w:val="18"/>
        </w:rPr>
        <w:t>го</w:t>
      </w:r>
      <w:r w:rsidRPr="00B25F88">
        <w:rPr>
          <w:i/>
          <w:sz w:val="18"/>
          <w:szCs w:val="18"/>
        </w:rPr>
        <w:t xml:space="preserve"> требованиям части 1 статьи 10 Федерального закона от 09.02.2007 №16-ФЗ</w:t>
      </w:r>
    </w:p>
  </w:footnote>
  <w:footnote w:id="4">
    <w:p w14:paraId="0A49FFB5" w14:textId="12FECDBA" w:rsidR="005E7FBF" w:rsidRPr="00B25F88" w:rsidRDefault="005E7FBF" w:rsidP="005E7FBF">
      <w:pPr>
        <w:pStyle w:val="afffff1"/>
        <w:jc w:val="both"/>
        <w:rPr>
          <w:i/>
          <w:sz w:val="18"/>
        </w:rPr>
      </w:pPr>
      <w:r w:rsidRPr="00B25F88">
        <w:rPr>
          <w:rStyle w:val="afffff3"/>
          <w:i/>
          <w:sz w:val="18"/>
        </w:rPr>
        <w:footnoteRef/>
      </w:r>
      <w:r w:rsidRPr="00B25F88">
        <w:rPr>
          <w:i/>
          <w:sz w:val="18"/>
        </w:rPr>
        <w:t xml:space="preserve"> </w:t>
      </w:r>
      <w:r w:rsidRPr="00EA352E">
        <w:rPr>
          <w:i/>
          <w:sz w:val="18"/>
        </w:rPr>
        <w:t>Отметка об ознакомлении субъекта транспортной инфраструктуры</w:t>
      </w:r>
      <w:r>
        <w:rPr>
          <w:i/>
          <w:sz w:val="18"/>
        </w:rPr>
        <w:t xml:space="preserve">: должность, подпись, ФИО </w:t>
      </w:r>
      <w:r w:rsidR="00052D05">
        <w:rPr>
          <w:i/>
          <w:sz w:val="18"/>
        </w:rPr>
        <w:t xml:space="preserve">руководителя или </w:t>
      </w:r>
      <w:r w:rsidRPr="00B25F88">
        <w:rPr>
          <w:i/>
          <w:sz w:val="18"/>
        </w:rPr>
        <w:t xml:space="preserve">лица, </w:t>
      </w:r>
      <w:r w:rsidRPr="00B25F88">
        <w:rPr>
          <w:i/>
          <w:sz w:val="18"/>
          <w:szCs w:val="18"/>
        </w:rPr>
        <w:t>имеюще</w:t>
      </w:r>
      <w:r>
        <w:rPr>
          <w:i/>
          <w:sz w:val="18"/>
          <w:szCs w:val="18"/>
        </w:rPr>
        <w:t>го</w:t>
      </w:r>
      <w:r w:rsidRPr="00B25F88">
        <w:rPr>
          <w:i/>
          <w:sz w:val="18"/>
          <w:szCs w:val="18"/>
        </w:rPr>
        <w:t xml:space="preserve"> право подписи результатов </w:t>
      </w:r>
      <w:r>
        <w:rPr>
          <w:i/>
          <w:sz w:val="18"/>
          <w:szCs w:val="18"/>
        </w:rPr>
        <w:t>ОУ (ДОУ) ОТИ</w:t>
      </w:r>
      <w:r w:rsidR="00052D05">
        <w:rPr>
          <w:i/>
          <w:sz w:val="18"/>
          <w:szCs w:val="18"/>
        </w:rPr>
        <w:t>,</w:t>
      </w:r>
      <w:r w:rsidRPr="00B25F88">
        <w:rPr>
          <w:i/>
          <w:sz w:val="18"/>
          <w:szCs w:val="18"/>
        </w:rPr>
        <w:t xml:space="preserve"> </w:t>
      </w:r>
      <w:r>
        <w:rPr>
          <w:i/>
          <w:sz w:val="18"/>
          <w:szCs w:val="18"/>
        </w:rPr>
        <w:t xml:space="preserve">и </w:t>
      </w:r>
      <w:r w:rsidRPr="00B25F88">
        <w:rPr>
          <w:i/>
          <w:sz w:val="18"/>
        </w:rPr>
        <w:t>соответствующего требованиям части 1 статьи 10 Федерального закона от 09.02.2007 №16-ФЗ.</w:t>
      </w:r>
      <w:r w:rsidRPr="00B25F88">
        <w:rPr>
          <w:i/>
        </w:rPr>
        <w:t xml:space="preserve"> </w:t>
      </w:r>
      <w:r w:rsidRPr="00B25F88">
        <w:rPr>
          <w:i/>
          <w:sz w:val="18"/>
        </w:rPr>
        <w:t>При направлении с использованием ЕГИС ОТБ результаты ОУ (ДОУ)</w:t>
      </w:r>
      <w:r>
        <w:rPr>
          <w:i/>
          <w:sz w:val="18"/>
        </w:rPr>
        <w:t xml:space="preserve"> ОТИ</w:t>
      </w:r>
      <w:r w:rsidRPr="00B25F88">
        <w:rPr>
          <w:i/>
          <w:sz w:val="18"/>
        </w:rPr>
        <w:t xml:space="preserve"> подписываются усиленной квалифи</w:t>
      </w:r>
      <w:r>
        <w:rPr>
          <w:i/>
          <w:sz w:val="18"/>
        </w:rPr>
        <w:t>цированной электронной подписью</w:t>
      </w:r>
    </w:p>
  </w:footnote>
  <w:footnote w:id="5">
    <w:p w14:paraId="6A91D0AE" w14:textId="2E9F27AD" w:rsidR="00052D05" w:rsidRDefault="00052D05" w:rsidP="00052D05">
      <w:pPr>
        <w:pStyle w:val="afffff1"/>
      </w:pPr>
      <w:r>
        <w:rPr>
          <w:rStyle w:val="afffff3"/>
        </w:rPr>
        <w:footnoteRef/>
      </w:r>
      <w:r>
        <w:t xml:space="preserve"> </w:t>
      </w:r>
      <w:r w:rsidRPr="00821EC5">
        <w:rPr>
          <w:i/>
          <w:iCs/>
          <w:sz w:val="18"/>
          <w:szCs w:val="18"/>
        </w:rPr>
        <w:t xml:space="preserve">Подпись, ФИО руководителя </w:t>
      </w:r>
      <w:r w:rsidR="001E1649" w:rsidRPr="00B25F88">
        <w:rPr>
          <w:i/>
          <w:iCs/>
          <w:sz w:val="18"/>
          <w:szCs w:val="18"/>
        </w:rPr>
        <w:t>(уполномоченного лица)</w:t>
      </w:r>
      <w:r w:rsidR="001E1649">
        <w:rPr>
          <w:i/>
          <w:iCs/>
          <w:sz w:val="18"/>
          <w:szCs w:val="18"/>
        </w:rPr>
        <w:t xml:space="preserve"> </w:t>
      </w:r>
      <w:r w:rsidRPr="00B25F88">
        <w:rPr>
          <w:i/>
          <w:iCs/>
          <w:sz w:val="18"/>
          <w:szCs w:val="18"/>
        </w:rPr>
        <w:t>специализированной организации</w:t>
      </w:r>
    </w:p>
  </w:footnote>
  <w:footnote w:id="6">
    <w:p w14:paraId="6F6F59C9" w14:textId="77777777" w:rsidR="007470F8" w:rsidRDefault="007470F8" w:rsidP="00A320F0">
      <w:pPr>
        <w:pStyle w:val="afffff1"/>
      </w:pPr>
      <w:r>
        <w:rPr>
          <w:rStyle w:val="afffff3"/>
        </w:rPr>
        <w:footnoteRef/>
      </w:r>
      <w:r>
        <w:t xml:space="preserve"> </w:t>
      </w:r>
      <w:r w:rsidRPr="00EA0DDD">
        <w:rPr>
          <w:i/>
        </w:rPr>
        <w:t>Заполняется в соответствии с уведомлением Росжелдора (или реестром</w:t>
      </w:r>
      <w:r>
        <w:rPr>
          <w:i/>
        </w:rPr>
        <w:t xml:space="preserve"> ОТИ и ТС</w:t>
      </w:r>
      <w:r w:rsidRPr="00EA0DDD">
        <w:rPr>
          <w:i/>
        </w:rPr>
        <w:t>, в случае, если СТИ не предоставил СО уведомление Росжелдора)</w:t>
      </w:r>
      <w:r>
        <w:rPr>
          <w:i/>
        </w:rPr>
        <w:t xml:space="preserve">. Копия уведомления Росжелдора (или сведения из </w:t>
      </w:r>
      <w:r w:rsidRPr="00BA034C">
        <w:rPr>
          <w:i/>
        </w:rPr>
        <w:t>реестр</w:t>
      </w:r>
      <w:r>
        <w:rPr>
          <w:i/>
        </w:rPr>
        <w:t>а ОТИ и ТС приведена в Приложении №4)</w:t>
      </w:r>
      <w:r w:rsidRPr="00EA0DDD">
        <w:rPr>
          <w:i/>
        </w:rPr>
        <w:t>.</w:t>
      </w:r>
    </w:p>
  </w:footnote>
  <w:footnote w:id="7">
    <w:p w14:paraId="6E9139EA" w14:textId="77777777" w:rsidR="007470F8" w:rsidRPr="00B25F88" w:rsidRDefault="007470F8" w:rsidP="00BA37D8">
      <w:pPr>
        <w:pStyle w:val="afffff1"/>
        <w:jc w:val="both"/>
        <w:rPr>
          <w:i/>
        </w:rPr>
      </w:pPr>
      <w:r w:rsidRPr="00B25F88">
        <w:rPr>
          <w:rStyle w:val="afffff3"/>
          <w:i/>
        </w:rPr>
        <w:footnoteRef/>
      </w:r>
      <w:r w:rsidRPr="00B25F88">
        <w:rPr>
          <w:i/>
        </w:rPr>
        <w:t xml:space="preserve"> Оставить только нужное, остальное удалить.</w:t>
      </w:r>
    </w:p>
  </w:footnote>
  <w:footnote w:id="8">
    <w:p w14:paraId="5467C589" w14:textId="77777777" w:rsidR="007470F8" w:rsidRPr="00B25F88" w:rsidRDefault="007470F8" w:rsidP="00BA37D8">
      <w:pPr>
        <w:pStyle w:val="afffff1"/>
        <w:jc w:val="both"/>
        <w:rPr>
          <w:i/>
        </w:rPr>
      </w:pPr>
      <w:r w:rsidRPr="00B25F88">
        <w:rPr>
          <w:rStyle w:val="afffff3"/>
          <w:i/>
        </w:rPr>
        <w:footnoteRef/>
      </w:r>
      <w:r w:rsidRPr="00B25F88">
        <w:rPr>
          <w:i/>
        </w:rPr>
        <w:t xml:space="preserve"> Оставить только нужное, остальное удалить.</w:t>
      </w:r>
    </w:p>
  </w:footnote>
  <w:footnote w:id="9">
    <w:p w14:paraId="4C6A975C" w14:textId="77777777" w:rsidR="007470F8" w:rsidRPr="00D671DB" w:rsidRDefault="007470F8" w:rsidP="00C8018D">
      <w:pPr>
        <w:pStyle w:val="afffff1"/>
        <w:jc w:val="both"/>
        <w:rPr>
          <w:i/>
        </w:rPr>
      </w:pPr>
      <w:r w:rsidRPr="00D671DB">
        <w:rPr>
          <w:rStyle w:val="afffff3"/>
          <w:i/>
        </w:rPr>
        <w:footnoteRef/>
      </w:r>
      <w:r w:rsidRPr="00D671DB">
        <w:rPr>
          <w:i/>
        </w:rPr>
        <w:t xml:space="preserve"> Персонал СО, непосредственно проводящий оценку уязвимости ОТИ, должен соответствовать требованиям части 1 статьи 10 Федерального закона от 09.02.2007 №16-ФЗ, в т.ч. быть подготовленным по программе повышения квалификации работников, назначенных в качестве лиц, ответственных за обеспечение транспортной безопасности на объекте транспортной инфраструктуры и (или) транспортном средстве, и персонала специализированных организаций, и аттестованным в качестве лиц, ответственных за обеспечение транспортной безопасности на объекте транспортной инфраструктуры и (или) транспортном средстве.</w:t>
      </w:r>
    </w:p>
  </w:footnote>
  <w:footnote w:id="10">
    <w:p w14:paraId="402D4220" w14:textId="77777777" w:rsidR="007470F8" w:rsidRPr="00B25F88" w:rsidRDefault="007470F8" w:rsidP="00BA37D8">
      <w:pPr>
        <w:pStyle w:val="afffff1"/>
        <w:jc w:val="both"/>
        <w:rPr>
          <w:i/>
        </w:rPr>
      </w:pPr>
      <w:r w:rsidRPr="00B25F88">
        <w:rPr>
          <w:rStyle w:val="afffff3"/>
          <w:i/>
        </w:rPr>
        <w:footnoteRef/>
      </w:r>
      <w:r w:rsidRPr="00B25F88">
        <w:rPr>
          <w:i/>
        </w:rPr>
        <w:t xml:space="preserve"> Оставить только нужное, остальное удалить.</w:t>
      </w:r>
    </w:p>
  </w:footnote>
  <w:footnote w:id="11">
    <w:p w14:paraId="1B98BAC6" w14:textId="77777777" w:rsidR="007470F8" w:rsidRPr="00B25F88" w:rsidRDefault="007470F8" w:rsidP="00BA37D8">
      <w:pPr>
        <w:pStyle w:val="afffff1"/>
        <w:jc w:val="both"/>
        <w:rPr>
          <w:i/>
        </w:rPr>
      </w:pPr>
      <w:r w:rsidRPr="00B25F88">
        <w:rPr>
          <w:rStyle w:val="afffff3"/>
          <w:i/>
        </w:rPr>
        <w:footnoteRef/>
      </w:r>
      <w:r w:rsidRPr="00B25F88">
        <w:rPr>
          <w:i/>
        </w:rPr>
        <w:t xml:space="preserve"> Наименование, данное структурному элементу ОТИ, должно соответствовать наименованию данного элемента во всех следующих разделах, включая Приложения.</w:t>
      </w:r>
    </w:p>
  </w:footnote>
  <w:footnote w:id="12">
    <w:p w14:paraId="4D420184" w14:textId="77777777" w:rsidR="007470F8" w:rsidRPr="00B25F88" w:rsidRDefault="007470F8" w:rsidP="00BA37D8">
      <w:pPr>
        <w:pStyle w:val="afffff1"/>
        <w:jc w:val="both"/>
        <w:rPr>
          <w:i/>
        </w:rPr>
      </w:pPr>
      <w:r w:rsidRPr="00B25F88">
        <w:rPr>
          <w:rStyle w:val="afffff3"/>
          <w:i/>
        </w:rPr>
        <w:footnoteRef/>
      </w:r>
      <w:r w:rsidRPr="00B25F88">
        <w:rPr>
          <w:i/>
        </w:rPr>
        <w:t xml:space="preserve"> Оставить только нужное, остальное удалить.</w:t>
      </w:r>
    </w:p>
  </w:footnote>
  <w:footnote w:id="13">
    <w:p w14:paraId="7840F8A5" w14:textId="77777777" w:rsidR="007470F8" w:rsidRPr="00B25F88" w:rsidRDefault="007470F8" w:rsidP="00BA37D8">
      <w:pPr>
        <w:pStyle w:val="afffff1"/>
        <w:jc w:val="both"/>
        <w:rPr>
          <w:i/>
        </w:rPr>
      </w:pPr>
      <w:r w:rsidRPr="00B25F88">
        <w:rPr>
          <w:rStyle w:val="afffff3"/>
          <w:i/>
        </w:rPr>
        <w:footnoteRef/>
      </w:r>
      <w:r w:rsidRPr="00B25F88">
        <w:rPr>
          <w:i/>
        </w:rPr>
        <w:t xml:space="preserve"> Оставить только нужное, остальное удалить.</w:t>
      </w:r>
    </w:p>
  </w:footnote>
  <w:footnote w:id="14">
    <w:p w14:paraId="6F8FCE05" w14:textId="77777777" w:rsidR="007470F8" w:rsidRPr="00B25F88" w:rsidRDefault="007470F8" w:rsidP="00BA37D8">
      <w:pPr>
        <w:pStyle w:val="afffff1"/>
        <w:jc w:val="both"/>
        <w:rPr>
          <w:i/>
        </w:rPr>
      </w:pPr>
      <w:r w:rsidRPr="00B25F88">
        <w:rPr>
          <w:rStyle w:val="afffff3"/>
          <w:i/>
        </w:rPr>
        <w:footnoteRef/>
      </w:r>
      <w:r w:rsidRPr="00B25F88">
        <w:rPr>
          <w:i/>
        </w:rPr>
        <w:t xml:space="preserve"> Информация официального сайта Федеральной службы государственной регистрации, кадастра и картографии (Росреестр): https://pkk.rosreestr.ru/</w:t>
      </w:r>
    </w:p>
  </w:footnote>
  <w:footnote w:id="15">
    <w:p w14:paraId="7ADF8E39" w14:textId="66845110" w:rsidR="007470F8" w:rsidRPr="00B25F88" w:rsidRDefault="007470F8" w:rsidP="00BA37D8">
      <w:pPr>
        <w:pStyle w:val="afffff1"/>
        <w:jc w:val="both"/>
        <w:rPr>
          <w:i/>
        </w:rPr>
      </w:pPr>
      <w:r w:rsidRPr="00B25F88">
        <w:rPr>
          <w:rStyle w:val="afffff3"/>
          <w:i/>
        </w:rPr>
        <w:footnoteRef/>
      </w:r>
      <w:r w:rsidRPr="00B25F88">
        <w:rPr>
          <w:i/>
        </w:rPr>
        <w:t xml:space="preserve"> Краткое наименование ОТИ, используемое в тексте.</w:t>
      </w:r>
    </w:p>
  </w:footnote>
  <w:footnote w:id="16">
    <w:p w14:paraId="6D601D03" w14:textId="77777777" w:rsidR="007470F8" w:rsidRPr="00B25F88" w:rsidRDefault="007470F8" w:rsidP="00BA37D8">
      <w:pPr>
        <w:pStyle w:val="afffff1"/>
        <w:jc w:val="both"/>
        <w:rPr>
          <w:i/>
        </w:rPr>
      </w:pPr>
      <w:r w:rsidRPr="00B25F88">
        <w:rPr>
          <w:rStyle w:val="afffff3"/>
          <w:i/>
        </w:rPr>
        <w:footnoteRef/>
      </w:r>
      <w:r w:rsidRPr="00B25F88">
        <w:rPr>
          <w:i/>
        </w:rPr>
        <w:t xml:space="preserve"> Ближайшие населённые пункты указываются в том случае, если ОТИ (участок ОТИ) расположен вне границ населённого пункта.</w:t>
      </w:r>
    </w:p>
  </w:footnote>
  <w:footnote w:id="17">
    <w:p w14:paraId="1B45E31E" w14:textId="77777777" w:rsidR="007470F8" w:rsidRPr="00B25F88" w:rsidRDefault="007470F8" w:rsidP="00BA37D8">
      <w:pPr>
        <w:pStyle w:val="afffff1"/>
        <w:jc w:val="both"/>
        <w:rPr>
          <w:i/>
        </w:rPr>
      </w:pPr>
      <w:r w:rsidRPr="00B25F88">
        <w:rPr>
          <w:rStyle w:val="afffff3"/>
          <w:i/>
        </w:rPr>
        <w:footnoteRef/>
      </w:r>
      <w:r w:rsidRPr="00B25F88">
        <w:rPr>
          <w:i/>
        </w:rPr>
        <w:t xml:space="preserve"> </w:t>
      </w:r>
      <w:r w:rsidRPr="00B25F88">
        <w:rPr>
          <w:rFonts w:eastAsia="Calibri"/>
          <w:i/>
        </w:rPr>
        <w:t>Климатические параметры района местоположения указываются в соответствии со СП 131.13330.2020 «Строительная климатология».</w:t>
      </w:r>
    </w:p>
  </w:footnote>
  <w:footnote w:id="18">
    <w:p w14:paraId="6326C672" w14:textId="77777777" w:rsidR="007470F8" w:rsidRPr="00B25F88" w:rsidRDefault="007470F8" w:rsidP="00BA37D8">
      <w:pPr>
        <w:pStyle w:val="afffff1"/>
        <w:jc w:val="both"/>
        <w:rPr>
          <w:i/>
        </w:rPr>
      </w:pPr>
      <w:r w:rsidRPr="00B25F88">
        <w:rPr>
          <w:rStyle w:val="afffff3"/>
          <w:i/>
        </w:rPr>
        <w:footnoteRef/>
      </w:r>
      <w:r w:rsidRPr="00B25F88">
        <w:rPr>
          <w:i/>
        </w:rPr>
        <w:t xml:space="preserve"> </w:t>
      </w:r>
      <w:r w:rsidRPr="00B25F88">
        <w:rPr>
          <w:rFonts w:eastAsia="Calibri"/>
          <w:i/>
        </w:rPr>
        <w:t>Климатические параметры района местоположения указываются в соответствии со СП 131.13330.2020 «Строительная климатология».</w:t>
      </w:r>
    </w:p>
  </w:footnote>
  <w:footnote w:id="19">
    <w:p w14:paraId="6197E75E" w14:textId="77777777" w:rsidR="007470F8" w:rsidRPr="00B25F88" w:rsidRDefault="007470F8" w:rsidP="00BA37D8">
      <w:pPr>
        <w:pStyle w:val="afffff1"/>
        <w:jc w:val="both"/>
        <w:rPr>
          <w:i/>
        </w:rPr>
      </w:pPr>
      <w:r w:rsidRPr="00B25F88">
        <w:rPr>
          <w:rStyle w:val="afffff3"/>
          <w:i/>
        </w:rPr>
        <w:footnoteRef/>
      </w:r>
      <w:r w:rsidRPr="00B25F88">
        <w:rPr>
          <w:i/>
        </w:rPr>
        <w:t xml:space="preserve"> Расчётная сейсмическая интенсивность </w:t>
      </w:r>
      <w:r w:rsidRPr="00B25F88">
        <w:rPr>
          <w:rFonts w:eastAsia="Calibri"/>
          <w:i/>
        </w:rPr>
        <w:t>указываются в соответствии со СП 14.13330.2018 «Строительство в сейсмических районах»</w:t>
      </w:r>
    </w:p>
  </w:footnote>
  <w:footnote w:id="20">
    <w:p w14:paraId="63507648" w14:textId="680A29E0" w:rsidR="007470F8" w:rsidRPr="00B25F88" w:rsidRDefault="007470F8" w:rsidP="00BA37D8">
      <w:pPr>
        <w:pStyle w:val="afffff1"/>
        <w:jc w:val="both"/>
        <w:rPr>
          <w:i/>
        </w:rPr>
      </w:pPr>
      <w:r w:rsidRPr="00B25F88">
        <w:rPr>
          <w:rStyle w:val="afffff3"/>
          <w:i/>
        </w:rPr>
        <w:footnoteRef/>
      </w:r>
      <w:r w:rsidRPr="00B25F88">
        <w:rPr>
          <w:i/>
        </w:rPr>
        <w:t xml:space="preserve"> В п. 1.5. порядок, в котором описываются элементы ОТИ, должен соответствовать порядку, в котором они перечислены в «Перечне структурных элементов ОТИ и документов, определяющих право распоряжаться ими». Наименование структурного элемента ОТИ должно соответствовать наименованию структурного элемента ОТИ, указанного в столбце 2 «Перечня структурных элементов ОТИ и документов, определяющих право распоряжаться ими»</w:t>
      </w:r>
    </w:p>
  </w:footnote>
  <w:footnote w:id="21">
    <w:p w14:paraId="08D0A13F" w14:textId="77777777" w:rsidR="007470F8" w:rsidRPr="00B25F88" w:rsidRDefault="007470F8" w:rsidP="00BA37D8">
      <w:pPr>
        <w:ind w:firstLine="0"/>
        <w:rPr>
          <w:i/>
        </w:rPr>
      </w:pPr>
      <w:r w:rsidRPr="00B25F88">
        <w:rPr>
          <w:i/>
          <w:sz w:val="20"/>
          <w:szCs w:val="20"/>
        </w:rPr>
        <w:footnoteRef/>
      </w:r>
      <w:r w:rsidRPr="00B25F88">
        <w:rPr>
          <w:i/>
          <w:sz w:val="20"/>
          <w:szCs w:val="20"/>
        </w:rPr>
        <w:t xml:space="preserve"> Для каждого из этажей, включая полуподвальные, подвальные, технические и чердаки, заполняется отдельная таблица с указанием этажа</w:t>
      </w:r>
    </w:p>
  </w:footnote>
  <w:footnote w:id="22">
    <w:p w14:paraId="0C9DAD54" w14:textId="77777777" w:rsidR="007470F8" w:rsidRPr="00B25F88" w:rsidRDefault="007470F8" w:rsidP="00BA37D8">
      <w:pPr>
        <w:pStyle w:val="afffff1"/>
        <w:jc w:val="both"/>
        <w:rPr>
          <w:i/>
        </w:rPr>
      </w:pPr>
      <w:r w:rsidRPr="00B25F88">
        <w:rPr>
          <w:rStyle w:val="afffff3"/>
          <w:i/>
        </w:rPr>
        <w:footnoteRef/>
      </w:r>
      <w:r w:rsidRPr="00B25F88">
        <w:rPr>
          <w:i/>
        </w:rPr>
        <w:t xml:space="preserve"> Оставить строки, с имеющимися на ОТИ инженерными средствами и системами.</w:t>
      </w:r>
    </w:p>
  </w:footnote>
  <w:footnote w:id="23">
    <w:p w14:paraId="0F2A84BD" w14:textId="77777777" w:rsidR="007470F8" w:rsidRPr="00B25F88" w:rsidRDefault="007470F8" w:rsidP="00BA37D8">
      <w:pPr>
        <w:pStyle w:val="afffff1"/>
        <w:jc w:val="both"/>
        <w:rPr>
          <w:i/>
        </w:rPr>
      </w:pPr>
      <w:r w:rsidRPr="00B25F88">
        <w:rPr>
          <w:rStyle w:val="afffff3"/>
          <w:i/>
        </w:rPr>
        <w:footnoteRef/>
      </w:r>
      <w:r w:rsidRPr="00B25F88">
        <w:rPr>
          <w:i/>
        </w:rPr>
        <w:t xml:space="preserve"> Заполняется по предоставленным СТИ копиям сертификатов соответствия технических средств обеспечения транспортной безопасности требованиям к их функциональным свойствам.</w:t>
      </w:r>
    </w:p>
  </w:footnote>
  <w:footnote w:id="24">
    <w:p w14:paraId="6D330ED0" w14:textId="77777777" w:rsidR="007470F8" w:rsidRPr="00B25F88" w:rsidRDefault="007470F8" w:rsidP="00BA37D8">
      <w:pPr>
        <w:pStyle w:val="afffff1"/>
        <w:jc w:val="both"/>
        <w:rPr>
          <w:i/>
        </w:rPr>
      </w:pPr>
      <w:r w:rsidRPr="00B25F88">
        <w:rPr>
          <w:rStyle w:val="afffff3"/>
          <w:i/>
        </w:rPr>
        <w:footnoteRef/>
      </w:r>
      <w:r w:rsidRPr="00B25F88">
        <w:rPr>
          <w:i/>
        </w:rPr>
        <w:t xml:space="preserve"> Согласно Приложения №2 к Правилам перевозок опасных грузов по железным дорогам</w:t>
      </w:r>
    </w:p>
  </w:footnote>
  <w:footnote w:id="25">
    <w:p w14:paraId="2E633041" w14:textId="77777777" w:rsidR="007470F8" w:rsidRPr="00B25F88" w:rsidRDefault="007470F8" w:rsidP="00BA37D8">
      <w:pPr>
        <w:pStyle w:val="afffff1"/>
        <w:jc w:val="both"/>
        <w:rPr>
          <w:i/>
        </w:rPr>
      </w:pPr>
      <w:r w:rsidRPr="00B25F88">
        <w:rPr>
          <w:rStyle w:val="afffff3"/>
          <w:i/>
        </w:rPr>
        <w:footnoteRef/>
      </w:r>
      <w:r w:rsidRPr="00B25F88">
        <w:rPr>
          <w:i/>
        </w:rPr>
        <w:t xml:space="preserve"> Согласно Приложения №2 к Правилам перевозок опасных грузов по железным дорогам</w:t>
      </w:r>
    </w:p>
  </w:footnote>
  <w:footnote w:id="26">
    <w:p w14:paraId="4AC609E8" w14:textId="77777777" w:rsidR="007470F8" w:rsidRPr="00B25F88" w:rsidRDefault="007470F8" w:rsidP="00BA37D8">
      <w:pPr>
        <w:pStyle w:val="afffff1"/>
        <w:jc w:val="both"/>
        <w:rPr>
          <w:i/>
        </w:rPr>
      </w:pPr>
      <w:r w:rsidRPr="00B25F88">
        <w:rPr>
          <w:rStyle w:val="afffff3"/>
          <w:i/>
        </w:rPr>
        <w:footnoteRef/>
      </w:r>
      <w:r w:rsidRPr="00B25F88">
        <w:rPr>
          <w:i/>
        </w:rPr>
        <w:t xml:space="preserve"> Наименование критически важного объекта указывается в соответствии с перечнем критически важных объектов</w:t>
      </w:r>
    </w:p>
  </w:footnote>
  <w:footnote w:id="27">
    <w:p w14:paraId="2A76EF43" w14:textId="77777777" w:rsidR="007470F8" w:rsidRPr="00B25F88" w:rsidRDefault="007470F8" w:rsidP="00BA37D8">
      <w:pPr>
        <w:pStyle w:val="afffff1"/>
        <w:jc w:val="both"/>
        <w:rPr>
          <w:i/>
        </w:rPr>
      </w:pPr>
      <w:r w:rsidRPr="00B25F88">
        <w:rPr>
          <w:rStyle w:val="afffff3"/>
          <w:i/>
        </w:rPr>
        <w:footnoteRef/>
      </w:r>
      <w:r w:rsidRPr="00B25F88">
        <w:rPr>
          <w:i/>
        </w:rPr>
        <w:t xml:space="preserve"> Наименование потенциально опасного объекта указывается в соответствии с перечнем потенциально опасных объектов</w:t>
      </w:r>
    </w:p>
  </w:footnote>
  <w:footnote w:id="28">
    <w:p w14:paraId="312035D9" w14:textId="77777777" w:rsidR="007470F8" w:rsidRPr="00B25F88" w:rsidRDefault="007470F8" w:rsidP="00BA37D8">
      <w:pPr>
        <w:pStyle w:val="afffff1"/>
        <w:jc w:val="both"/>
        <w:rPr>
          <w:i/>
        </w:rPr>
      </w:pPr>
      <w:r w:rsidRPr="00B25F88">
        <w:rPr>
          <w:rStyle w:val="afffff3"/>
          <w:i/>
        </w:rPr>
        <w:footnoteRef/>
      </w:r>
      <w:r w:rsidRPr="00B25F88">
        <w:rPr>
          <w:i/>
        </w:rPr>
        <w:t xml:space="preserve"> Указываем один или несколько признаков отнесения ОТИ к наиболее важному объекту.</w:t>
      </w:r>
    </w:p>
  </w:footnote>
  <w:footnote w:id="29">
    <w:p w14:paraId="60E1FDFD" w14:textId="419FBD09" w:rsidR="007470F8" w:rsidRPr="00B25F88" w:rsidRDefault="007470F8" w:rsidP="00BA37D8">
      <w:pPr>
        <w:pStyle w:val="afffff1"/>
        <w:jc w:val="both"/>
        <w:rPr>
          <w:i/>
        </w:rPr>
      </w:pPr>
      <w:r w:rsidRPr="00B25F88">
        <w:rPr>
          <w:rStyle w:val="afffff3"/>
          <w:i/>
        </w:rPr>
        <w:footnoteRef/>
      </w:r>
      <w:r w:rsidRPr="00B25F88">
        <w:rPr>
          <w:i/>
        </w:rPr>
        <w:t xml:space="preserve"> Краткое наименование ОТИ, используемое в тексте.</w:t>
      </w:r>
    </w:p>
  </w:footnote>
  <w:footnote w:id="30">
    <w:p w14:paraId="58D9BF08" w14:textId="2823EA6C" w:rsidR="007470F8" w:rsidRPr="00B25F88" w:rsidRDefault="007470F8" w:rsidP="00BA37D8">
      <w:pPr>
        <w:pStyle w:val="afffff1"/>
        <w:jc w:val="both"/>
        <w:rPr>
          <w:i/>
        </w:rPr>
      </w:pPr>
      <w:r w:rsidRPr="00B25F88">
        <w:rPr>
          <w:rStyle w:val="afffff3"/>
          <w:i/>
        </w:rPr>
        <w:footnoteRef/>
      </w:r>
      <w:r w:rsidRPr="00B25F88">
        <w:rPr>
          <w:i/>
        </w:rPr>
        <w:t xml:space="preserve"> Краткое наименование ОТИ, используемое в тексте.</w:t>
      </w:r>
    </w:p>
  </w:footnote>
  <w:footnote w:id="31">
    <w:p w14:paraId="348273DE" w14:textId="04E4F725" w:rsidR="007470F8" w:rsidRPr="00B25F88" w:rsidRDefault="007470F8" w:rsidP="00BA37D8">
      <w:pPr>
        <w:pStyle w:val="afffff1"/>
        <w:jc w:val="both"/>
        <w:rPr>
          <w:i/>
        </w:rPr>
      </w:pPr>
      <w:r w:rsidRPr="00B25F88">
        <w:rPr>
          <w:rStyle w:val="afffff3"/>
          <w:i/>
        </w:rPr>
        <w:footnoteRef/>
      </w:r>
      <w:r w:rsidRPr="00B25F88">
        <w:rPr>
          <w:i/>
        </w:rPr>
        <w:t xml:space="preserve"> Краткое наименование ОТИ, используемое в тексте.</w:t>
      </w:r>
    </w:p>
  </w:footnote>
  <w:footnote w:id="32">
    <w:p w14:paraId="259B1F5A" w14:textId="247AB57F" w:rsidR="007470F8" w:rsidRPr="00B25F88" w:rsidRDefault="007470F8" w:rsidP="00BA37D8">
      <w:pPr>
        <w:pStyle w:val="afffff1"/>
        <w:jc w:val="both"/>
        <w:rPr>
          <w:i/>
        </w:rPr>
      </w:pPr>
      <w:r w:rsidRPr="00B25F88">
        <w:rPr>
          <w:rStyle w:val="afffff3"/>
          <w:i/>
        </w:rPr>
        <w:footnoteRef/>
      </w:r>
      <w:r w:rsidRPr="00B25F88">
        <w:rPr>
          <w:i/>
        </w:rPr>
        <w:t xml:space="preserve"> В формате А-4 или А-3</w:t>
      </w:r>
    </w:p>
  </w:footnote>
  <w:footnote w:id="33">
    <w:p w14:paraId="0BA3DCF3" w14:textId="5EEA0BF9" w:rsidR="007470F8" w:rsidRPr="00B25F88" w:rsidRDefault="007470F8" w:rsidP="00BA37D8">
      <w:pPr>
        <w:pStyle w:val="afffff1"/>
        <w:jc w:val="both"/>
        <w:rPr>
          <w:i/>
        </w:rPr>
      </w:pPr>
      <w:r w:rsidRPr="00B25F88">
        <w:rPr>
          <w:rStyle w:val="afffff3"/>
          <w:i/>
        </w:rPr>
        <w:footnoteRef/>
      </w:r>
      <w:r w:rsidRPr="00B25F88">
        <w:rPr>
          <w:i/>
        </w:rPr>
        <w:t xml:space="preserve"> Краткое наименование ОТИ, используемое в тексте.</w:t>
      </w:r>
    </w:p>
  </w:footnote>
  <w:footnote w:id="34">
    <w:p w14:paraId="4B73C7E4" w14:textId="0D5A11ED" w:rsidR="007470F8" w:rsidRPr="00B25F88" w:rsidRDefault="007470F8" w:rsidP="00BA37D8">
      <w:pPr>
        <w:pStyle w:val="afffff1"/>
        <w:jc w:val="both"/>
        <w:rPr>
          <w:i/>
        </w:rPr>
      </w:pPr>
      <w:r w:rsidRPr="00B25F88">
        <w:rPr>
          <w:rStyle w:val="afffff3"/>
          <w:i/>
        </w:rPr>
        <w:footnoteRef/>
      </w:r>
      <w:r w:rsidRPr="00B25F88">
        <w:rPr>
          <w:i/>
        </w:rPr>
        <w:t xml:space="preserve"> Графические план-схемы строений, сооружений содержат схемы поэтажных планов строений, сооружений и экспликацию помещений строений, сооружений в которых постоянно находится персонал.</w:t>
      </w:r>
    </w:p>
  </w:footnote>
  <w:footnote w:id="35">
    <w:p w14:paraId="07D8DD7D" w14:textId="76AAF508" w:rsidR="007470F8" w:rsidRPr="00B25F88" w:rsidRDefault="007470F8" w:rsidP="00BA37D8">
      <w:pPr>
        <w:pStyle w:val="afffff1"/>
        <w:jc w:val="both"/>
        <w:rPr>
          <w:i/>
        </w:rPr>
      </w:pPr>
      <w:r w:rsidRPr="00B25F88">
        <w:rPr>
          <w:rStyle w:val="afffff3"/>
          <w:i/>
        </w:rPr>
        <w:footnoteRef/>
      </w:r>
      <w:r w:rsidRPr="00B25F88">
        <w:rPr>
          <w:i/>
        </w:rPr>
        <w:t xml:space="preserve"> Краткое наименование ОТИ, используемое в тексте.</w:t>
      </w:r>
    </w:p>
  </w:footnote>
  <w:footnote w:id="36">
    <w:p w14:paraId="09ACFCBB" w14:textId="77777777" w:rsidR="007470F8" w:rsidRPr="0065445A" w:rsidRDefault="007470F8" w:rsidP="001D4E26">
      <w:pPr>
        <w:pStyle w:val="afffff1"/>
        <w:jc w:val="both"/>
        <w:rPr>
          <w:i/>
        </w:rPr>
      </w:pPr>
      <w:r w:rsidRPr="0065445A">
        <w:rPr>
          <w:rStyle w:val="afffff3"/>
          <w:i/>
        </w:rPr>
        <w:footnoteRef/>
      </w:r>
      <w:r w:rsidRPr="0065445A">
        <w:rPr>
          <w:i/>
        </w:rPr>
        <w:t xml:space="preserve"> </w:t>
      </w:r>
      <w:r>
        <w:rPr>
          <w:i/>
        </w:rPr>
        <w:t>О</w:t>
      </w:r>
      <w:r w:rsidRPr="002220B0">
        <w:rPr>
          <w:i/>
        </w:rPr>
        <w:t xml:space="preserve">ставить </w:t>
      </w:r>
      <w:r>
        <w:rPr>
          <w:i/>
        </w:rPr>
        <w:t>только нужное, остальное удалить</w:t>
      </w:r>
      <w:r w:rsidRPr="002220B0">
        <w:rPr>
          <w:i/>
        </w:rPr>
        <w:t>.</w:t>
      </w:r>
    </w:p>
  </w:footnote>
  <w:footnote w:id="37">
    <w:p w14:paraId="44F80CAF" w14:textId="77777777" w:rsidR="007470F8" w:rsidRPr="00B25F88" w:rsidRDefault="007470F8" w:rsidP="00BA37D8">
      <w:pPr>
        <w:pStyle w:val="afffff1"/>
        <w:jc w:val="both"/>
        <w:rPr>
          <w:i/>
        </w:rPr>
      </w:pPr>
      <w:r w:rsidRPr="00B25F88">
        <w:rPr>
          <w:rStyle w:val="afffff3"/>
          <w:i/>
        </w:rPr>
        <w:footnoteRef/>
      </w:r>
      <w:r w:rsidRPr="00B25F88">
        <w:rPr>
          <w:i/>
        </w:rPr>
        <w:t xml:space="preserve"> Копия доверенности</w:t>
      </w:r>
    </w:p>
  </w:footnote>
  <w:footnote w:id="38">
    <w:p w14:paraId="7FFD6FD7" w14:textId="4B1B4499" w:rsidR="007470F8" w:rsidRPr="00B25F88" w:rsidRDefault="007470F8" w:rsidP="00BA37D8">
      <w:pPr>
        <w:pStyle w:val="afffff1"/>
        <w:jc w:val="both"/>
        <w:rPr>
          <w:i/>
        </w:rPr>
      </w:pPr>
      <w:r w:rsidRPr="00B25F88">
        <w:rPr>
          <w:rStyle w:val="afffff3"/>
          <w:i/>
        </w:rPr>
        <w:footnoteRef/>
      </w:r>
      <w:r w:rsidRPr="00B25F88">
        <w:rPr>
          <w:i/>
        </w:rPr>
        <w:t xml:space="preserve"> Изменять и дополнять сокращениями, применяемыми по тексту результатов оценки уязвимости.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7262986"/>
      <w:docPartObj>
        <w:docPartGallery w:val="Page Numbers (Top of Page)"/>
        <w:docPartUnique/>
      </w:docPartObj>
    </w:sdtPr>
    <w:sdtEndPr/>
    <w:sdtContent>
      <w:p w14:paraId="341A589A" w14:textId="77777777" w:rsidR="007470F8" w:rsidRDefault="007470F8">
        <w:pPr>
          <w:pStyle w:val="a8"/>
          <w:jc w:val="right"/>
        </w:pPr>
        <w:r>
          <w:rPr>
            <w:noProof/>
          </w:rPr>
          <w:fldChar w:fldCharType="begin"/>
        </w:r>
        <w:r>
          <w:rPr>
            <w:noProof/>
          </w:rPr>
          <w:instrText>PAGE   \* MERGEFORMAT</w:instrText>
        </w:r>
        <w:r>
          <w:rPr>
            <w:noProof/>
          </w:rPr>
          <w:fldChar w:fldCharType="separate"/>
        </w:r>
        <w:r w:rsidR="008B4072">
          <w:rPr>
            <w:noProof/>
          </w:rPr>
          <w:t>25</w:t>
        </w:r>
        <w:r>
          <w:rPr>
            <w:noProof/>
          </w:rPr>
          <w:fldChar w:fldCharType="end"/>
        </w:r>
      </w:p>
    </w:sdtContent>
  </w:sdt>
  <w:p w14:paraId="71C5CA35" w14:textId="77777777" w:rsidR="007470F8" w:rsidRDefault="007470F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B43EC6" w14:textId="2013C122" w:rsidR="007470F8" w:rsidRPr="005B1CFD" w:rsidRDefault="007470F8" w:rsidP="005B1CFD">
    <w:pPr>
      <w:rPr>
        <w:b/>
      </w:rPr>
    </w:pPr>
    <w:r w:rsidRPr="00D0325B">
      <w:rPr>
        <w:b/>
      </w:rPr>
      <w:t>Типов</w:t>
    </w:r>
    <w:r>
      <w:rPr>
        <w:b/>
      </w:rPr>
      <w:t>ой</w:t>
    </w:r>
    <w:r w:rsidRPr="00D0325B">
      <w:rPr>
        <w:b/>
      </w:rPr>
      <w:t xml:space="preserve"> шаблон результатов оценки (дополнительной оценки) уязвимости объекта транспортной инфраструктуры – участ</w:t>
    </w:r>
    <w:r>
      <w:rPr>
        <w:b/>
      </w:rPr>
      <w:t>ок</w:t>
    </w:r>
    <w:r w:rsidRPr="00D0325B">
      <w:rPr>
        <w:b/>
      </w:rPr>
      <w:t xml:space="preserve"> железнодорожн</w:t>
    </w:r>
    <w:r>
      <w:rPr>
        <w:b/>
      </w:rPr>
      <w:t>ых</w:t>
    </w:r>
    <w:r w:rsidRPr="00D0325B">
      <w:rPr>
        <w:b/>
      </w:rPr>
      <w:t xml:space="preserve"> пут</w:t>
    </w:r>
    <w:r>
      <w:rPr>
        <w:b/>
      </w:rPr>
      <w:t>ей общего пользования</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0258170"/>
      <w:docPartObj>
        <w:docPartGallery w:val="Page Numbers (Top of Page)"/>
        <w:docPartUnique/>
      </w:docPartObj>
    </w:sdtPr>
    <w:sdtEndPr/>
    <w:sdtContent>
      <w:p w14:paraId="6E6BC816" w14:textId="5908AE7A" w:rsidR="007470F8" w:rsidRDefault="007470F8">
        <w:pPr>
          <w:pStyle w:val="a8"/>
          <w:jc w:val="right"/>
        </w:pPr>
        <w:r>
          <w:fldChar w:fldCharType="begin"/>
        </w:r>
        <w:r>
          <w:instrText>PAGE   \* MERGEFORMAT</w:instrText>
        </w:r>
        <w:r>
          <w:fldChar w:fldCharType="separate"/>
        </w:r>
        <w:r w:rsidR="008B4072">
          <w:rPr>
            <w:noProof/>
          </w:rPr>
          <w:t>6</w:t>
        </w:r>
        <w:r>
          <w:fldChar w:fldCharType="end"/>
        </w:r>
      </w:p>
    </w:sdtContent>
  </w:sdt>
  <w:p w14:paraId="697854C8" w14:textId="77777777" w:rsidR="007470F8" w:rsidRDefault="007470F8" w:rsidP="00B50FF8"/>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9EFEE3" w14:textId="77777777" w:rsidR="007470F8" w:rsidRPr="00BD3816" w:rsidRDefault="007470F8" w:rsidP="00B50FF8">
    <w:pPr>
      <w:pStyle w:val="a8"/>
      <w:jc w:val="center"/>
      <w:rPr>
        <w:sz w:val="20"/>
      </w:rPr>
    </w:pPr>
  </w:p>
  <w:p w14:paraId="1CA4FE65" w14:textId="77777777" w:rsidR="007470F8" w:rsidRDefault="007470F8" w:rsidP="00B50FF8"/>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5703778"/>
      <w:docPartObj>
        <w:docPartGallery w:val="Page Numbers (Top of Page)"/>
        <w:docPartUnique/>
      </w:docPartObj>
    </w:sdtPr>
    <w:sdtEndPr/>
    <w:sdtContent>
      <w:p w14:paraId="64505770" w14:textId="77777777" w:rsidR="007470F8" w:rsidRDefault="007470F8" w:rsidP="00154195">
        <w:pPr>
          <w:pStyle w:val="a8"/>
          <w:jc w:val="right"/>
        </w:pPr>
        <w:r>
          <w:rPr>
            <w:noProof/>
          </w:rPr>
          <w:fldChar w:fldCharType="begin"/>
        </w:r>
        <w:r>
          <w:rPr>
            <w:noProof/>
          </w:rPr>
          <w:instrText>PAGE   \* MERGEFORMAT</w:instrText>
        </w:r>
        <w:r>
          <w:rPr>
            <w:noProof/>
          </w:rPr>
          <w:fldChar w:fldCharType="separate"/>
        </w:r>
        <w:r w:rsidR="008B4072">
          <w:rPr>
            <w:noProof/>
          </w:rPr>
          <w:t>42</w:t>
        </w:r>
        <w:r>
          <w:rPr>
            <w:noProof/>
          </w:rPr>
          <w:fldChar w:fldCharType="end"/>
        </w:r>
      </w:p>
    </w:sdtContent>
  </w:sdt>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466445"/>
      <w:docPartObj>
        <w:docPartGallery w:val="Page Numbers (Top of Page)"/>
        <w:docPartUnique/>
      </w:docPartObj>
    </w:sdtPr>
    <w:sdtEndPr/>
    <w:sdtContent>
      <w:p w14:paraId="5B98AF21" w14:textId="77777777" w:rsidR="007470F8" w:rsidRDefault="007470F8" w:rsidP="00154195">
        <w:pPr>
          <w:pStyle w:val="a8"/>
          <w:jc w:val="right"/>
        </w:pPr>
        <w:r>
          <w:rPr>
            <w:noProof/>
          </w:rPr>
          <w:fldChar w:fldCharType="begin"/>
        </w:r>
        <w:r>
          <w:rPr>
            <w:noProof/>
          </w:rPr>
          <w:instrText>PAGE   \* MERGEFORMAT</w:instrText>
        </w:r>
        <w:r>
          <w:rPr>
            <w:noProof/>
          </w:rPr>
          <w:fldChar w:fldCharType="separate"/>
        </w:r>
        <w:r w:rsidR="008B4072">
          <w:rPr>
            <w:noProof/>
          </w:rPr>
          <w:t>69</w:t>
        </w:r>
        <w:r>
          <w:rPr>
            <w:noProof/>
          </w:rPr>
          <w:fldChar w:fldCharType="end"/>
        </w:r>
      </w:p>
    </w:sdtContent>
  </w:sdt>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1A6B40" w14:textId="77777777" w:rsidR="007470F8" w:rsidRPr="00BD3816" w:rsidRDefault="007470F8" w:rsidP="00B50FF8">
    <w:pPr>
      <w:pStyle w:val="a8"/>
      <w:jc w:val="center"/>
      <w:rPr>
        <w:sz w:val="20"/>
      </w:rPr>
    </w:pPr>
  </w:p>
  <w:p w14:paraId="6F916032" w14:textId="77777777" w:rsidR="007470F8" w:rsidRDefault="007470F8" w:rsidP="00B50FF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D"/>
    <w:multiLevelType w:val="singleLevel"/>
    <w:tmpl w:val="BF56BD36"/>
    <w:lvl w:ilvl="0">
      <w:start w:val="1"/>
      <w:numFmt w:val="decimal"/>
      <w:pStyle w:val="4"/>
      <w:lvlText w:val="%1."/>
      <w:lvlJc w:val="left"/>
      <w:pPr>
        <w:tabs>
          <w:tab w:val="num" w:pos="1209"/>
        </w:tabs>
        <w:ind w:left="1209" w:hanging="360"/>
      </w:pPr>
    </w:lvl>
  </w:abstractNum>
  <w:abstractNum w:abstractNumId="1" w15:restartNumberingAfterBreak="0">
    <w:nsid w:val="FFFFFF81"/>
    <w:multiLevelType w:val="singleLevel"/>
    <w:tmpl w:val="74D6A850"/>
    <w:lvl w:ilvl="0">
      <w:start w:val="1"/>
      <w:numFmt w:val="bullet"/>
      <w:pStyle w:val="40"/>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56D21F12"/>
    <w:lvl w:ilvl="0">
      <w:start w:val="1"/>
      <w:numFmt w:val="bullet"/>
      <w:pStyle w:val="3"/>
      <w:lvlText w:val=""/>
      <w:lvlJc w:val="left"/>
      <w:pPr>
        <w:tabs>
          <w:tab w:val="num" w:pos="926"/>
        </w:tabs>
        <w:ind w:left="926" w:hanging="360"/>
      </w:pPr>
      <w:rPr>
        <w:rFonts w:ascii="Symbol" w:hAnsi="Symbol" w:hint="default"/>
      </w:rPr>
    </w:lvl>
  </w:abstractNum>
  <w:abstractNum w:abstractNumId="3" w15:restartNumberingAfterBreak="0">
    <w:nsid w:val="01490143"/>
    <w:multiLevelType w:val="hybridMultilevel"/>
    <w:tmpl w:val="2D3E08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2C44565"/>
    <w:multiLevelType w:val="hybridMultilevel"/>
    <w:tmpl w:val="D3CE2362"/>
    <w:lvl w:ilvl="0" w:tplc="F8EE6C80">
      <w:start w:val="1"/>
      <w:numFmt w:val="bullet"/>
      <w:lvlText w:val="–"/>
      <w:lvlJc w:val="left"/>
      <w:pPr>
        <w:tabs>
          <w:tab w:val="num" w:pos="851"/>
        </w:tabs>
        <w:ind w:left="0" w:firstLine="567"/>
      </w:pPr>
      <w:rPr>
        <w:rFonts w:ascii="Times New Roman" w:hAnsi="Times New Roman" w:cs="Times New Roman" w:hint="default"/>
        <w:b w:val="0"/>
        <w:i w:val="0"/>
        <w:color w:val="000000"/>
        <w:sz w:val="28"/>
        <w:u w:val="none"/>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15:restartNumberingAfterBreak="0">
    <w:nsid w:val="0541476F"/>
    <w:multiLevelType w:val="multilevel"/>
    <w:tmpl w:val="F5509678"/>
    <w:lvl w:ilvl="0">
      <w:start w:val="1"/>
      <w:numFmt w:val="decimal"/>
      <w:suff w:val="space"/>
      <w:lvlText w:val="%1."/>
      <w:lvlJc w:val="left"/>
      <w:pPr>
        <w:ind w:left="360" w:hanging="360"/>
      </w:pPr>
      <w:rPr>
        <w:rFonts w:hint="default"/>
      </w:rPr>
    </w:lvl>
    <w:lvl w:ilvl="1">
      <w:start w:val="1"/>
      <w:numFmt w:val="decimal"/>
      <w:suff w:val="space"/>
      <w:lvlText w:val="%1.%2."/>
      <w:lvlJc w:val="left"/>
      <w:pPr>
        <w:ind w:left="1283" w:hanging="432"/>
      </w:pPr>
      <w:rPr>
        <w:rFonts w:hint="default"/>
        <w:b w:val="0"/>
        <w:i w:val="0"/>
      </w:rPr>
    </w:lvl>
    <w:lvl w:ilvl="2">
      <w:start w:val="1"/>
      <w:numFmt w:val="decimal"/>
      <w:suff w:val="space"/>
      <w:lvlText w:val="%1.%2.%3."/>
      <w:lvlJc w:val="left"/>
      <w:pPr>
        <w:ind w:left="1224"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6661E26"/>
    <w:multiLevelType w:val="hybridMultilevel"/>
    <w:tmpl w:val="E53E00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6940EF5"/>
    <w:multiLevelType w:val="multilevel"/>
    <w:tmpl w:val="F26017E0"/>
    <w:lvl w:ilvl="0">
      <w:start w:val="3"/>
      <w:numFmt w:val="decimal"/>
      <w:lvlText w:val="%1."/>
      <w:lvlJc w:val="left"/>
      <w:pPr>
        <w:ind w:left="360" w:hanging="360"/>
      </w:pPr>
      <w:rPr>
        <w:rFonts w:hint="default"/>
      </w:rPr>
    </w:lvl>
    <w:lvl w:ilvl="1">
      <w:start w:val="4"/>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8" w15:restartNumberingAfterBreak="0">
    <w:nsid w:val="0D040701"/>
    <w:multiLevelType w:val="multilevel"/>
    <w:tmpl w:val="827AEA90"/>
    <w:lvl w:ilvl="0">
      <w:start w:val="1"/>
      <w:numFmt w:val="decimal"/>
      <w:lvlText w:val="%1."/>
      <w:lvlJc w:val="left"/>
      <w:pPr>
        <w:ind w:left="720" w:hanging="360"/>
      </w:pPr>
    </w:lvl>
    <w:lvl w:ilvl="1">
      <w:start w:val="7"/>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9" w15:restartNumberingAfterBreak="0">
    <w:nsid w:val="0FC82349"/>
    <w:multiLevelType w:val="hybridMultilevel"/>
    <w:tmpl w:val="E5A464FE"/>
    <w:lvl w:ilvl="0" w:tplc="2618D362">
      <w:start w:val="1"/>
      <w:numFmt w:val="bullet"/>
      <w:lvlText w:val="-"/>
      <w:lvlJc w:val="left"/>
      <w:pPr>
        <w:ind w:left="1287"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1203AD7"/>
    <w:multiLevelType w:val="multilevel"/>
    <w:tmpl w:val="A51A8398"/>
    <w:lvl w:ilvl="0">
      <w:start w:val="1"/>
      <w:numFmt w:val="decimal"/>
      <w:lvlText w:val="%1"/>
      <w:lvlJc w:val="left"/>
      <w:pPr>
        <w:tabs>
          <w:tab w:val="num" w:pos="432"/>
        </w:tabs>
        <w:ind w:left="432" w:hanging="432"/>
      </w:pPr>
      <w:rPr>
        <w:rFonts w:ascii="Times New Roman" w:hAnsi="Times New Roman" w:cs="Times New Roman" w:hint="default"/>
        <w:b/>
        <w:i w:val="0"/>
        <w:color w:val="auto"/>
        <w:sz w:val="28"/>
        <w:szCs w:val="28"/>
      </w:rPr>
    </w:lvl>
    <w:lvl w:ilvl="1">
      <w:start w:val="1"/>
      <w:numFmt w:val="decimal"/>
      <w:lvlText w:val="%1.%2"/>
      <w:lvlJc w:val="left"/>
      <w:pPr>
        <w:tabs>
          <w:tab w:val="num" w:pos="709"/>
        </w:tabs>
        <w:ind w:left="709" w:hanging="709"/>
      </w:pPr>
      <w:rPr>
        <w:rFonts w:ascii="Times New Roman" w:hAnsi="Times New Roman" w:cs="Times New Roman" w:hint="default"/>
        <w:b/>
        <w:i w:val="0"/>
        <w:sz w:val="28"/>
        <w:szCs w:val="28"/>
      </w:rPr>
    </w:lvl>
    <w:lvl w:ilvl="2">
      <w:start w:val="1"/>
      <w:numFmt w:val="decimal"/>
      <w:lvlText w:val="%1.%2.%3"/>
      <w:lvlJc w:val="left"/>
      <w:pPr>
        <w:tabs>
          <w:tab w:val="num" w:pos="720"/>
        </w:tabs>
        <w:ind w:left="720" w:hanging="720"/>
      </w:pPr>
      <w:rPr>
        <w:rFonts w:ascii="Times New Roman" w:hAnsi="Times New Roman" w:cs="Times New Roman" w:hint="default"/>
        <w:b w:val="0"/>
        <w:i w:val="0"/>
        <w:sz w:val="28"/>
        <w:szCs w:val="28"/>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1" w15:restartNumberingAfterBreak="0">
    <w:nsid w:val="16AA1E01"/>
    <w:multiLevelType w:val="multilevel"/>
    <w:tmpl w:val="A6BE3B14"/>
    <w:lvl w:ilvl="0">
      <w:start w:val="1"/>
      <w:numFmt w:val="decimal"/>
      <w:lvlText w:val="%1"/>
      <w:lvlJc w:val="left"/>
      <w:pPr>
        <w:ind w:left="504" w:hanging="504"/>
      </w:pPr>
      <w:rPr>
        <w:rFonts w:eastAsiaTheme="minorEastAsia" w:hint="default"/>
        <w:b/>
      </w:rPr>
    </w:lvl>
    <w:lvl w:ilvl="1">
      <w:start w:val="1"/>
      <w:numFmt w:val="decimal"/>
      <w:lvlText w:val="%1.%2"/>
      <w:lvlJc w:val="left"/>
      <w:pPr>
        <w:ind w:left="504" w:hanging="504"/>
      </w:pPr>
      <w:rPr>
        <w:rFonts w:eastAsiaTheme="minorEastAsia" w:hint="default"/>
        <w:b/>
      </w:rPr>
    </w:lvl>
    <w:lvl w:ilvl="2">
      <w:start w:val="1"/>
      <w:numFmt w:val="decimal"/>
      <w:lvlText w:val="%1.%2.%3"/>
      <w:lvlJc w:val="left"/>
      <w:pPr>
        <w:ind w:left="720" w:hanging="720"/>
      </w:pPr>
      <w:rPr>
        <w:rFonts w:eastAsiaTheme="minorEastAsia" w:hint="default"/>
        <w:b/>
      </w:rPr>
    </w:lvl>
    <w:lvl w:ilvl="3">
      <w:start w:val="1"/>
      <w:numFmt w:val="decimal"/>
      <w:lvlText w:val="%1.%2.%3.%4"/>
      <w:lvlJc w:val="left"/>
      <w:pPr>
        <w:ind w:left="720" w:hanging="720"/>
      </w:pPr>
      <w:rPr>
        <w:rFonts w:eastAsiaTheme="minorEastAsia" w:hint="default"/>
        <w:b/>
      </w:rPr>
    </w:lvl>
    <w:lvl w:ilvl="4">
      <w:start w:val="1"/>
      <w:numFmt w:val="decimal"/>
      <w:lvlText w:val="%1.%2.%3.%4.%5"/>
      <w:lvlJc w:val="left"/>
      <w:pPr>
        <w:ind w:left="1080" w:hanging="1080"/>
      </w:pPr>
      <w:rPr>
        <w:rFonts w:eastAsiaTheme="minorEastAsia" w:hint="default"/>
        <w:b/>
      </w:rPr>
    </w:lvl>
    <w:lvl w:ilvl="5">
      <w:start w:val="1"/>
      <w:numFmt w:val="decimal"/>
      <w:lvlText w:val="%1.%2.%3.%4.%5.%6"/>
      <w:lvlJc w:val="left"/>
      <w:pPr>
        <w:ind w:left="1080" w:hanging="1080"/>
      </w:pPr>
      <w:rPr>
        <w:rFonts w:eastAsiaTheme="minorEastAsia" w:hint="default"/>
        <w:b/>
      </w:rPr>
    </w:lvl>
    <w:lvl w:ilvl="6">
      <w:start w:val="1"/>
      <w:numFmt w:val="decimal"/>
      <w:lvlText w:val="%1.%2.%3.%4.%5.%6.%7"/>
      <w:lvlJc w:val="left"/>
      <w:pPr>
        <w:ind w:left="1440" w:hanging="1440"/>
      </w:pPr>
      <w:rPr>
        <w:rFonts w:eastAsiaTheme="minorEastAsia" w:hint="default"/>
        <w:b/>
      </w:rPr>
    </w:lvl>
    <w:lvl w:ilvl="7">
      <w:start w:val="1"/>
      <w:numFmt w:val="decimal"/>
      <w:lvlText w:val="%1.%2.%3.%4.%5.%6.%7.%8"/>
      <w:lvlJc w:val="left"/>
      <w:pPr>
        <w:ind w:left="1440" w:hanging="1440"/>
      </w:pPr>
      <w:rPr>
        <w:rFonts w:eastAsiaTheme="minorEastAsia" w:hint="default"/>
        <w:b/>
      </w:rPr>
    </w:lvl>
    <w:lvl w:ilvl="8">
      <w:start w:val="1"/>
      <w:numFmt w:val="decimal"/>
      <w:lvlText w:val="%1.%2.%3.%4.%5.%6.%7.%8.%9"/>
      <w:lvlJc w:val="left"/>
      <w:pPr>
        <w:ind w:left="1800" w:hanging="1800"/>
      </w:pPr>
      <w:rPr>
        <w:rFonts w:eastAsiaTheme="minorEastAsia" w:hint="default"/>
        <w:b/>
      </w:rPr>
    </w:lvl>
  </w:abstractNum>
  <w:abstractNum w:abstractNumId="12" w15:restartNumberingAfterBreak="0">
    <w:nsid w:val="1CD70EB9"/>
    <w:multiLevelType w:val="multilevel"/>
    <w:tmpl w:val="DE20F8AE"/>
    <w:lvl w:ilvl="0">
      <w:start w:val="1"/>
      <w:numFmt w:val="decimal"/>
      <w:lvlText w:val="%1."/>
      <w:lvlJc w:val="left"/>
      <w:pPr>
        <w:ind w:left="360" w:hanging="360"/>
      </w:pPr>
      <w:rPr>
        <w:rFonts w:eastAsiaTheme="minorEastAsia" w:hint="default"/>
        <w:b/>
      </w:rPr>
    </w:lvl>
    <w:lvl w:ilvl="1">
      <w:start w:val="1"/>
      <w:numFmt w:val="decimal"/>
      <w:lvlText w:val="%1.%2."/>
      <w:lvlJc w:val="left"/>
      <w:pPr>
        <w:ind w:left="360" w:hanging="360"/>
      </w:pPr>
      <w:rPr>
        <w:rFonts w:eastAsiaTheme="minorEastAsia" w:hint="default"/>
        <w:b/>
      </w:rPr>
    </w:lvl>
    <w:lvl w:ilvl="2">
      <w:start w:val="1"/>
      <w:numFmt w:val="decimal"/>
      <w:lvlText w:val="%1.%2.%3."/>
      <w:lvlJc w:val="left"/>
      <w:pPr>
        <w:ind w:left="720" w:hanging="720"/>
      </w:pPr>
      <w:rPr>
        <w:rFonts w:eastAsiaTheme="minorEastAsia" w:hint="default"/>
        <w:b/>
      </w:rPr>
    </w:lvl>
    <w:lvl w:ilvl="3">
      <w:start w:val="1"/>
      <w:numFmt w:val="decimal"/>
      <w:lvlText w:val="%1.%2.%3.%4."/>
      <w:lvlJc w:val="left"/>
      <w:pPr>
        <w:ind w:left="720" w:hanging="720"/>
      </w:pPr>
      <w:rPr>
        <w:rFonts w:eastAsiaTheme="minorEastAsia" w:hint="default"/>
        <w:b/>
      </w:rPr>
    </w:lvl>
    <w:lvl w:ilvl="4">
      <w:start w:val="1"/>
      <w:numFmt w:val="decimal"/>
      <w:lvlText w:val="%1.%2.%3.%4.%5."/>
      <w:lvlJc w:val="left"/>
      <w:pPr>
        <w:ind w:left="1080" w:hanging="1080"/>
      </w:pPr>
      <w:rPr>
        <w:rFonts w:eastAsiaTheme="minorEastAsia" w:hint="default"/>
        <w:b/>
      </w:rPr>
    </w:lvl>
    <w:lvl w:ilvl="5">
      <w:start w:val="1"/>
      <w:numFmt w:val="decimal"/>
      <w:lvlText w:val="%1.%2.%3.%4.%5.%6."/>
      <w:lvlJc w:val="left"/>
      <w:pPr>
        <w:ind w:left="1080" w:hanging="1080"/>
      </w:pPr>
      <w:rPr>
        <w:rFonts w:eastAsiaTheme="minorEastAsia" w:hint="default"/>
        <w:b/>
      </w:rPr>
    </w:lvl>
    <w:lvl w:ilvl="6">
      <w:start w:val="1"/>
      <w:numFmt w:val="decimal"/>
      <w:lvlText w:val="%1.%2.%3.%4.%5.%6.%7."/>
      <w:lvlJc w:val="left"/>
      <w:pPr>
        <w:ind w:left="1440" w:hanging="1440"/>
      </w:pPr>
      <w:rPr>
        <w:rFonts w:eastAsiaTheme="minorEastAsia" w:hint="default"/>
        <w:b/>
      </w:rPr>
    </w:lvl>
    <w:lvl w:ilvl="7">
      <w:start w:val="1"/>
      <w:numFmt w:val="decimal"/>
      <w:lvlText w:val="%1.%2.%3.%4.%5.%6.%7.%8."/>
      <w:lvlJc w:val="left"/>
      <w:pPr>
        <w:ind w:left="1440" w:hanging="1440"/>
      </w:pPr>
      <w:rPr>
        <w:rFonts w:eastAsiaTheme="minorEastAsia" w:hint="default"/>
        <w:b/>
      </w:rPr>
    </w:lvl>
    <w:lvl w:ilvl="8">
      <w:start w:val="1"/>
      <w:numFmt w:val="decimal"/>
      <w:lvlText w:val="%1.%2.%3.%4.%5.%6.%7.%8.%9."/>
      <w:lvlJc w:val="left"/>
      <w:pPr>
        <w:ind w:left="1800" w:hanging="1800"/>
      </w:pPr>
      <w:rPr>
        <w:rFonts w:eastAsiaTheme="minorEastAsia" w:hint="default"/>
        <w:b/>
      </w:rPr>
    </w:lvl>
  </w:abstractNum>
  <w:abstractNum w:abstractNumId="13" w15:restartNumberingAfterBreak="0">
    <w:nsid w:val="1F98341C"/>
    <w:multiLevelType w:val="multilevel"/>
    <w:tmpl w:val="A6BE3B14"/>
    <w:lvl w:ilvl="0">
      <w:start w:val="1"/>
      <w:numFmt w:val="decimal"/>
      <w:lvlText w:val="%1"/>
      <w:lvlJc w:val="left"/>
      <w:pPr>
        <w:ind w:left="504" w:hanging="504"/>
      </w:pPr>
      <w:rPr>
        <w:rFonts w:eastAsiaTheme="minorEastAsia" w:hint="default"/>
        <w:b/>
      </w:rPr>
    </w:lvl>
    <w:lvl w:ilvl="1">
      <w:start w:val="1"/>
      <w:numFmt w:val="decimal"/>
      <w:lvlText w:val="%1.%2"/>
      <w:lvlJc w:val="left"/>
      <w:pPr>
        <w:ind w:left="504" w:hanging="504"/>
      </w:pPr>
      <w:rPr>
        <w:rFonts w:eastAsiaTheme="minorEastAsia" w:hint="default"/>
        <w:b/>
      </w:rPr>
    </w:lvl>
    <w:lvl w:ilvl="2">
      <w:start w:val="1"/>
      <w:numFmt w:val="decimal"/>
      <w:lvlText w:val="%1.%2.%3"/>
      <w:lvlJc w:val="left"/>
      <w:pPr>
        <w:ind w:left="720" w:hanging="720"/>
      </w:pPr>
      <w:rPr>
        <w:rFonts w:eastAsiaTheme="minorEastAsia" w:hint="default"/>
        <w:b/>
      </w:rPr>
    </w:lvl>
    <w:lvl w:ilvl="3">
      <w:start w:val="1"/>
      <w:numFmt w:val="decimal"/>
      <w:lvlText w:val="%1.%2.%3.%4"/>
      <w:lvlJc w:val="left"/>
      <w:pPr>
        <w:ind w:left="720" w:hanging="720"/>
      </w:pPr>
      <w:rPr>
        <w:rFonts w:eastAsiaTheme="minorEastAsia" w:hint="default"/>
        <w:b/>
      </w:rPr>
    </w:lvl>
    <w:lvl w:ilvl="4">
      <w:start w:val="1"/>
      <w:numFmt w:val="decimal"/>
      <w:lvlText w:val="%1.%2.%3.%4.%5"/>
      <w:lvlJc w:val="left"/>
      <w:pPr>
        <w:ind w:left="1080" w:hanging="1080"/>
      </w:pPr>
      <w:rPr>
        <w:rFonts w:eastAsiaTheme="minorEastAsia" w:hint="default"/>
        <w:b/>
      </w:rPr>
    </w:lvl>
    <w:lvl w:ilvl="5">
      <w:start w:val="1"/>
      <w:numFmt w:val="decimal"/>
      <w:lvlText w:val="%1.%2.%3.%4.%5.%6"/>
      <w:lvlJc w:val="left"/>
      <w:pPr>
        <w:ind w:left="1080" w:hanging="1080"/>
      </w:pPr>
      <w:rPr>
        <w:rFonts w:eastAsiaTheme="minorEastAsia" w:hint="default"/>
        <w:b/>
      </w:rPr>
    </w:lvl>
    <w:lvl w:ilvl="6">
      <w:start w:val="1"/>
      <w:numFmt w:val="decimal"/>
      <w:lvlText w:val="%1.%2.%3.%4.%5.%6.%7"/>
      <w:lvlJc w:val="left"/>
      <w:pPr>
        <w:ind w:left="1440" w:hanging="1440"/>
      </w:pPr>
      <w:rPr>
        <w:rFonts w:eastAsiaTheme="minorEastAsia" w:hint="default"/>
        <w:b/>
      </w:rPr>
    </w:lvl>
    <w:lvl w:ilvl="7">
      <w:start w:val="1"/>
      <w:numFmt w:val="decimal"/>
      <w:lvlText w:val="%1.%2.%3.%4.%5.%6.%7.%8"/>
      <w:lvlJc w:val="left"/>
      <w:pPr>
        <w:ind w:left="1440" w:hanging="1440"/>
      </w:pPr>
      <w:rPr>
        <w:rFonts w:eastAsiaTheme="minorEastAsia" w:hint="default"/>
        <w:b/>
      </w:rPr>
    </w:lvl>
    <w:lvl w:ilvl="8">
      <w:start w:val="1"/>
      <w:numFmt w:val="decimal"/>
      <w:lvlText w:val="%1.%2.%3.%4.%5.%6.%7.%8.%9"/>
      <w:lvlJc w:val="left"/>
      <w:pPr>
        <w:ind w:left="1800" w:hanging="1800"/>
      </w:pPr>
      <w:rPr>
        <w:rFonts w:eastAsiaTheme="minorEastAsia" w:hint="default"/>
        <w:b/>
      </w:rPr>
    </w:lvl>
  </w:abstractNum>
  <w:abstractNum w:abstractNumId="14" w15:restartNumberingAfterBreak="0">
    <w:nsid w:val="27581CC8"/>
    <w:multiLevelType w:val="multilevel"/>
    <w:tmpl w:val="A95EEDA8"/>
    <w:lvl w:ilvl="0">
      <w:start w:val="1"/>
      <w:numFmt w:val="decimal"/>
      <w:lvlText w:val="%1."/>
      <w:lvlJc w:val="left"/>
      <w:pPr>
        <w:ind w:left="360" w:hanging="360"/>
      </w:pPr>
      <w:rPr>
        <w:rFonts w:eastAsiaTheme="minorEastAsia" w:hint="default"/>
        <w:b/>
      </w:rPr>
    </w:lvl>
    <w:lvl w:ilvl="1">
      <w:start w:val="1"/>
      <w:numFmt w:val="decimal"/>
      <w:lvlText w:val="%1.%2."/>
      <w:lvlJc w:val="left"/>
      <w:pPr>
        <w:ind w:left="360" w:hanging="360"/>
      </w:pPr>
      <w:rPr>
        <w:rFonts w:eastAsiaTheme="minorEastAsia" w:hint="default"/>
        <w:b/>
      </w:rPr>
    </w:lvl>
    <w:lvl w:ilvl="2">
      <w:start w:val="1"/>
      <w:numFmt w:val="decimal"/>
      <w:lvlText w:val="%1.%2.%3."/>
      <w:lvlJc w:val="left"/>
      <w:pPr>
        <w:ind w:left="720" w:hanging="720"/>
      </w:pPr>
      <w:rPr>
        <w:rFonts w:eastAsiaTheme="minorEastAsia" w:hint="default"/>
        <w:b/>
      </w:rPr>
    </w:lvl>
    <w:lvl w:ilvl="3">
      <w:start w:val="1"/>
      <w:numFmt w:val="decimal"/>
      <w:lvlText w:val="%1.%2.%3.%4."/>
      <w:lvlJc w:val="left"/>
      <w:pPr>
        <w:ind w:left="720" w:hanging="720"/>
      </w:pPr>
      <w:rPr>
        <w:rFonts w:eastAsiaTheme="minorEastAsia" w:hint="default"/>
        <w:b/>
      </w:rPr>
    </w:lvl>
    <w:lvl w:ilvl="4">
      <w:start w:val="1"/>
      <w:numFmt w:val="decimal"/>
      <w:lvlText w:val="%1.%2.%3.%4.%5."/>
      <w:lvlJc w:val="left"/>
      <w:pPr>
        <w:ind w:left="1080" w:hanging="1080"/>
      </w:pPr>
      <w:rPr>
        <w:rFonts w:eastAsiaTheme="minorEastAsia" w:hint="default"/>
        <w:b/>
      </w:rPr>
    </w:lvl>
    <w:lvl w:ilvl="5">
      <w:start w:val="1"/>
      <w:numFmt w:val="decimal"/>
      <w:lvlText w:val="%1.%2.%3.%4.%5.%6."/>
      <w:lvlJc w:val="left"/>
      <w:pPr>
        <w:ind w:left="1080" w:hanging="1080"/>
      </w:pPr>
      <w:rPr>
        <w:rFonts w:eastAsiaTheme="minorEastAsia" w:hint="default"/>
        <w:b/>
      </w:rPr>
    </w:lvl>
    <w:lvl w:ilvl="6">
      <w:start w:val="1"/>
      <w:numFmt w:val="decimal"/>
      <w:lvlText w:val="%1.%2.%3.%4.%5.%6.%7."/>
      <w:lvlJc w:val="left"/>
      <w:pPr>
        <w:ind w:left="1440" w:hanging="1440"/>
      </w:pPr>
      <w:rPr>
        <w:rFonts w:eastAsiaTheme="minorEastAsia" w:hint="default"/>
        <w:b/>
      </w:rPr>
    </w:lvl>
    <w:lvl w:ilvl="7">
      <w:start w:val="1"/>
      <w:numFmt w:val="decimal"/>
      <w:lvlText w:val="%1.%2.%3.%4.%5.%6.%7.%8."/>
      <w:lvlJc w:val="left"/>
      <w:pPr>
        <w:ind w:left="1440" w:hanging="1440"/>
      </w:pPr>
      <w:rPr>
        <w:rFonts w:eastAsiaTheme="minorEastAsia" w:hint="default"/>
        <w:b/>
      </w:rPr>
    </w:lvl>
    <w:lvl w:ilvl="8">
      <w:start w:val="1"/>
      <w:numFmt w:val="decimal"/>
      <w:lvlText w:val="%1.%2.%3.%4.%5.%6.%7.%8.%9."/>
      <w:lvlJc w:val="left"/>
      <w:pPr>
        <w:ind w:left="1800" w:hanging="1800"/>
      </w:pPr>
      <w:rPr>
        <w:rFonts w:eastAsiaTheme="minorEastAsia" w:hint="default"/>
        <w:b/>
      </w:rPr>
    </w:lvl>
  </w:abstractNum>
  <w:abstractNum w:abstractNumId="15" w15:restartNumberingAfterBreak="0">
    <w:nsid w:val="292F3BFA"/>
    <w:multiLevelType w:val="hybridMultilevel"/>
    <w:tmpl w:val="3520805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15:restartNumberingAfterBreak="0">
    <w:nsid w:val="31A7209F"/>
    <w:multiLevelType w:val="hybridMultilevel"/>
    <w:tmpl w:val="EDFA4396"/>
    <w:lvl w:ilvl="0" w:tplc="082CCA50">
      <w:start w:val="1"/>
      <w:numFmt w:val="decimal"/>
      <w:lvlText w:val="%1."/>
      <w:lvlJc w:val="left"/>
      <w:pPr>
        <w:ind w:left="678" w:hanging="360"/>
      </w:pPr>
      <w:rPr>
        <w:rFonts w:hint="default"/>
      </w:rPr>
    </w:lvl>
    <w:lvl w:ilvl="1" w:tplc="04190019" w:tentative="1">
      <w:start w:val="1"/>
      <w:numFmt w:val="lowerLetter"/>
      <w:lvlText w:val="%2."/>
      <w:lvlJc w:val="left"/>
      <w:pPr>
        <w:ind w:left="1398" w:hanging="360"/>
      </w:pPr>
    </w:lvl>
    <w:lvl w:ilvl="2" w:tplc="0419001B" w:tentative="1">
      <w:start w:val="1"/>
      <w:numFmt w:val="lowerRoman"/>
      <w:lvlText w:val="%3."/>
      <w:lvlJc w:val="right"/>
      <w:pPr>
        <w:ind w:left="2118" w:hanging="180"/>
      </w:pPr>
    </w:lvl>
    <w:lvl w:ilvl="3" w:tplc="0419000F" w:tentative="1">
      <w:start w:val="1"/>
      <w:numFmt w:val="decimal"/>
      <w:lvlText w:val="%4."/>
      <w:lvlJc w:val="left"/>
      <w:pPr>
        <w:ind w:left="2838" w:hanging="360"/>
      </w:pPr>
    </w:lvl>
    <w:lvl w:ilvl="4" w:tplc="04190019" w:tentative="1">
      <w:start w:val="1"/>
      <w:numFmt w:val="lowerLetter"/>
      <w:lvlText w:val="%5."/>
      <w:lvlJc w:val="left"/>
      <w:pPr>
        <w:ind w:left="3558" w:hanging="360"/>
      </w:pPr>
    </w:lvl>
    <w:lvl w:ilvl="5" w:tplc="0419001B" w:tentative="1">
      <w:start w:val="1"/>
      <w:numFmt w:val="lowerRoman"/>
      <w:lvlText w:val="%6."/>
      <w:lvlJc w:val="right"/>
      <w:pPr>
        <w:ind w:left="4278" w:hanging="180"/>
      </w:pPr>
    </w:lvl>
    <w:lvl w:ilvl="6" w:tplc="0419000F" w:tentative="1">
      <w:start w:val="1"/>
      <w:numFmt w:val="decimal"/>
      <w:lvlText w:val="%7."/>
      <w:lvlJc w:val="left"/>
      <w:pPr>
        <w:ind w:left="4998" w:hanging="360"/>
      </w:pPr>
    </w:lvl>
    <w:lvl w:ilvl="7" w:tplc="04190019" w:tentative="1">
      <w:start w:val="1"/>
      <w:numFmt w:val="lowerLetter"/>
      <w:lvlText w:val="%8."/>
      <w:lvlJc w:val="left"/>
      <w:pPr>
        <w:ind w:left="5718" w:hanging="360"/>
      </w:pPr>
    </w:lvl>
    <w:lvl w:ilvl="8" w:tplc="0419001B" w:tentative="1">
      <w:start w:val="1"/>
      <w:numFmt w:val="lowerRoman"/>
      <w:lvlText w:val="%9."/>
      <w:lvlJc w:val="right"/>
      <w:pPr>
        <w:ind w:left="6438" w:hanging="180"/>
      </w:pPr>
    </w:lvl>
  </w:abstractNum>
  <w:abstractNum w:abstractNumId="17" w15:restartNumberingAfterBreak="0">
    <w:nsid w:val="327F5EBE"/>
    <w:multiLevelType w:val="hybridMultilevel"/>
    <w:tmpl w:val="3520805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15:restartNumberingAfterBreak="0">
    <w:nsid w:val="3B317956"/>
    <w:multiLevelType w:val="multilevel"/>
    <w:tmpl w:val="4300BB22"/>
    <w:lvl w:ilvl="0">
      <w:start w:val="1"/>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9" w15:restartNumberingAfterBreak="0">
    <w:nsid w:val="43084E3F"/>
    <w:multiLevelType w:val="hybridMultilevel"/>
    <w:tmpl w:val="9E8C0D36"/>
    <w:lvl w:ilvl="0" w:tplc="27809FBA">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15:restartNumberingAfterBreak="0">
    <w:nsid w:val="4CA2240D"/>
    <w:multiLevelType w:val="multilevel"/>
    <w:tmpl w:val="1CA8D1D8"/>
    <w:lvl w:ilvl="0">
      <w:start w:val="1"/>
      <w:numFmt w:val="decimal"/>
      <w:lvlText w:val="%1."/>
      <w:lvlJc w:val="left"/>
      <w:pPr>
        <w:ind w:left="720" w:hanging="360"/>
      </w:pPr>
      <w:rPr>
        <w:rFonts w:hint="default"/>
      </w:rPr>
    </w:lvl>
    <w:lvl w:ilvl="1">
      <w:start w:val="9"/>
      <w:numFmt w:val="decimal"/>
      <w:isLgl/>
      <w:lvlText w:val="%1.%2"/>
      <w:lvlJc w:val="left"/>
      <w:pPr>
        <w:ind w:left="1155" w:hanging="795"/>
      </w:pPr>
      <w:rPr>
        <w:rFonts w:hint="default"/>
      </w:rPr>
    </w:lvl>
    <w:lvl w:ilvl="2">
      <w:start w:val="13"/>
      <w:numFmt w:val="decimal"/>
      <w:isLgl/>
      <w:lvlText w:val="%1.%2.%3"/>
      <w:lvlJc w:val="left"/>
      <w:pPr>
        <w:ind w:left="1155" w:hanging="795"/>
      </w:pPr>
      <w:rPr>
        <w:rFonts w:hint="default"/>
      </w:rPr>
    </w:lvl>
    <w:lvl w:ilvl="3">
      <w:start w:val="10"/>
      <w:numFmt w:val="decimal"/>
      <w:isLgl/>
      <w:lvlText w:val="%1.%2.%3.%4"/>
      <w:lvlJc w:val="left"/>
      <w:pPr>
        <w:ind w:left="1155" w:hanging="795"/>
      </w:pPr>
      <w:rPr>
        <w:rFonts w:hint="default"/>
      </w:rPr>
    </w:lvl>
    <w:lvl w:ilvl="4">
      <w:start w:val="1"/>
      <w:numFmt w:val="decimal"/>
      <w:isLgl/>
      <w:lvlText w:val="%1.%2.%3.%4.%5"/>
      <w:lvlJc w:val="left"/>
      <w:pPr>
        <w:ind w:left="1155" w:hanging="795"/>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 w15:restartNumberingAfterBreak="0">
    <w:nsid w:val="4E08443B"/>
    <w:multiLevelType w:val="hybridMultilevel"/>
    <w:tmpl w:val="65304A04"/>
    <w:lvl w:ilvl="0" w:tplc="CD280DC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15:restartNumberingAfterBreak="0">
    <w:nsid w:val="4E217A89"/>
    <w:multiLevelType w:val="hybridMultilevel"/>
    <w:tmpl w:val="35208052"/>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3" w15:restartNumberingAfterBreak="0">
    <w:nsid w:val="518E6AA9"/>
    <w:multiLevelType w:val="multilevel"/>
    <w:tmpl w:val="4F840616"/>
    <w:lvl w:ilvl="0">
      <w:start w:val="1"/>
      <w:numFmt w:val="decimal"/>
      <w:lvlText w:val="%1."/>
      <w:lvlJc w:val="left"/>
      <w:pPr>
        <w:ind w:left="360" w:hanging="360"/>
      </w:pPr>
      <w:rPr>
        <w:rFonts w:hint="default"/>
      </w:rPr>
    </w:lvl>
    <w:lvl w:ilvl="1">
      <w:start w:val="1"/>
      <w:numFmt w:val="decimal"/>
      <w:lvlText w:val="%1.%2."/>
      <w:lvlJc w:val="left"/>
      <w:pPr>
        <w:ind w:left="1646" w:hanging="360"/>
      </w:pPr>
      <w:rPr>
        <w:rFonts w:hint="default"/>
      </w:rPr>
    </w:lvl>
    <w:lvl w:ilvl="2">
      <w:start w:val="1"/>
      <w:numFmt w:val="decimal"/>
      <w:lvlText w:val="%1.%2.%3."/>
      <w:lvlJc w:val="left"/>
      <w:pPr>
        <w:ind w:left="3292" w:hanging="720"/>
      </w:pPr>
      <w:rPr>
        <w:rFonts w:hint="default"/>
      </w:rPr>
    </w:lvl>
    <w:lvl w:ilvl="3">
      <w:start w:val="1"/>
      <w:numFmt w:val="decimal"/>
      <w:lvlText w:val="%1.%2.%3.%4."/>
      <w:lvlJc w:val="left"/>
      <w:pPr>
        <w:ind w:left="4578" w:hanging="720"/>
      </w:pPr>
      <w:rPr>
        <w:rFonts w:hint="default"/>
      </w:rPr>
    </w:lvl>
    <w:lvl w:ilvl="4">
      <w:start w:val="1"/>
      <w:numFmt w:val="decimal"/>
      <w:lvlText w:val="%1.%2.%3.%4.%5."/>
      <w:lvlJc w:val="left"/>
      <w:pPr>
        <w:ind w:left="6224" w:hanging="1080"/>
      </w:pPr>
      <w:rPr>
        <w:rFonts w:hint="default"/>
      </w:rPr>
    </w:lvl>
    <w:lvl w:ilvl="5">
      <w:start w:val="1"/>
      <w:numFmt w:val="decimal"/>
      <w:lvlText w:val="%1.%2.%3.%4.%5.%6."/>
      <w:lvlJc w:val="left"/>
      <w:pPr>
        <w:ind w:left="7510" w:hanging="1080"/>
      </w:pPr>
      <w:rPr>
        <w:rFonts w:hint="default"/>
      </w:rPr>
    </w:lvl>
    <w:lvl w:ilvl="6">
      <w:start w:val="1"/>
      <w:numFmt w:val="decimal"/>
      <w:lvlText w:val="%1.%2.%3.%4.%5.%6.%7."/>
      <w:lvlJc w:val="left"/>
      <w:pPr>
        <w:ind w:left="9156" w:hanging="1440"/>
      </w:pPr>
      <w:rPr>
        <w:rFonts w:hint="default"/>
      </w:rPr>
    </w:lvl>
    <w:lvl w:ilvl="7">
      <w:start w:val="1"/>
      <w:numFmt w:val="decimal"/>
      <w:lvlText w:val="%1.%2.%3.%4.%5.%6.%7.%8."/>
      <w:lvlJc w:val="left"/>
      <w:pPr>
        <w:ind w:left="10442" w:hanging="1440"/>
      </w:pPr>
      <w:rPr>
        <w:rFonts w:hint="default"/>
      </w:rPr>
    </w:lvl>
    <w:lvl w:ilvl="8">
      <w:start w:val="1"/>
      <w:numFmt w:val="decimal"/>
      <w:lvlText w:val="%1.%2.%3.%4.%5.%6.%7.%8.%9."/>
      <w:lvlJc w:val="left"/>
      <w:pPr>
        <w:ind w:left="12088" w:hanging="1800"/>
      </w:pPr>
      <w:rPr>
        <w:rFonts w:hint="default"/>
      </w:rPr>
    </w:lvl>
  </w:abstractNum>
  <w:abstractNum w:abstractNumId="24" w15:restartNumberingAfterBreak="0">
    <w:nsid w:val="5AD60D7E"/>
    <w:multiLevelType w:val="hybridMultilevel"/>
    <w:tmpl w:val="3520805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15:restartNumberingAfterBreak="0">
    <w:nsid w:val="5B2D1BAE"/>
    <w:multiLevelType w:val="multilevel"/>
    <w:tmpl w:val="526E99F2"/>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color w:val="000000" w:themeColor="text1"/>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6" w15:restartNumberingAfterBreak="0">
    <w:nsid w:val="60352A22"/>
    <w:multiLevelType w:val="hybridMultilevel"/>
    <w:tmpl w:val="20581316"/>
    <w:lvl w:ilvl="0" w:tplc="E8EA106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15:restartNumberingAfterBreak="0">
    <w:nsid w:val="610C5A4C"/>
    <w:multiLevelType w:val="multilevel"/>
    <w:tmpl w:val="61C2A400"/>
    <w:lvl w:ilvl="0">
      <w:start w:val="1"/>
      <w:numFmt w:val="decimal"/>
      <w:lvlText w:val="%1."/>
      <w:lvlJc w:val="left"/>
      <w:pPr>
        <w:ind w:left="1429" w:hanging="360"/>
      </w:pPr>
      <w:rPr>
        <w:rFonts w:hint="default"/>
      </w:rPr>
    </w:lvl>
    <w:lvl w:ilvl="1">
      <w:start w:val="1"/>
      <w:numFmt w:val="decimal"/>
      <w:isLgl/>
      <w:lvlText w:val="%1.%2."/>
      <w:lvlJc w:val="left"/>
      <w:pPr>
        <w:ind w:left="1774" w:hanging="705"/>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28" w15:restartNumberingAfterBreak="0">
    <w:nsid w:val="660F1C87"/>
    <w:multiLevelType w:val="hybridMultilevel"/>
    <w:tmpl w:val="3D2C17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9D56432"/>
    <w:multiLevelType w:val="multilevel"/>
    <w:tmpl w:val="552ABED0"/>
    <w:lvl w:ilvl="0">
      <w:start w:val="1"/>
      <w:numFmt w:val="decimal"/>
      <w:lvlText w:val="%1."/>
      <w:lvlJc w:val="left"/>
      <w:pPr>
        <w:ind w:left="360" w:hanging="360"/>
      </w:pPr>
    </w:lvl>
    <w:lvl w:ilvl="1">
      <w:start w:val="1"/>
      <w:numFmt w:val="decimal"/>
      <w:lvlText w:val="%1.%2."/>
      <w:lvlJc w:val="left"/>
      <w:pPr>
        <w:ind w:left="1142" w:hanging="432"/>
      </w:pPr>
      <w:rPr>
        <w:i w:val="0"/>
        <w:strike w:val="0"/>
      </w:rPr>
    </w:lvl>
    <w:lvl w:ilvl="2">
      <w:start w:val="1"/>
      <w:numFmt w:val="decimal"/>
      <w:lvlText w:val="%1.%2.%3."/>
      <w:lvlJc w:val="left"/>
      <w:pPr>
        <w:ind w:left="1922" w:hanging="504"/>
      </w:pPr>
      <w:rPr>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F490CCC"/>
    <w:multiLevelType w:val="hybridMultilevel"/>
    <w:tmpl w:val="48E60790"/>
    <w:lvl w:ilvl="0" w:tplc="9E84C892">
      <w:start w:val="1"/>
      <w:numFmt w:val="lowerLetter"/>
      <w:lvlText w:val="%1."/>
      <w:lvlJc w:val="left"/>
      <w:pPr>
        <w:ind w:left="1494" w:hanging="360"/>
      </w:pPr>
      <w:rPr>
        <w:rFonts w:hint="default"/>
        <w:i/>
      </w:rPr>
    </w:lvl>
    <w:lvl w:ilvl="1" w:tplc="04190019" w:tentative="1">
      <w:start w:val="1"/>
      <w:numFmt w:val="lowerLetter"/>
      <w:lvlText w:val="%2."/>
      <w:lvlJc w:val="left"/>
      <w:pPr>
        <w:ind w:left="1504" w:hanging="360"/>
      </w:pPr>
    </w:lvl>
    <w:lvl w:ilvl="2" w:tplc="0419001B" w:tentative="1">
      <w:start w:val="1"/>
      <w:numFmt w:val="lowerRoman"/>
      <w:lvlText w:val="%3."/>
      <w:lvlJc w:val="right"/>
      <w:pPr>
        <w:ind w:left="2224" w:hanging="180"/>
      </w:pPr>
    </w:lvl>
    <w:lvl w:ilvl="3" w:tplc="0419000F" w:tentative="1">
      <w:start w:val="1"/>
      <w:numFmt w:val="decimal"/>
      <w:lvlText w:val="%4."/>
      <w:lvlJc w:val="left"/>
      <w:pPr>
        <w:ind w:left="2944" w:hanging="360"/>
      </w:pPr>
    </w:lvl>
    <w:lvl w:ilvl="4" w:tplc="04190019" w:tentative="1">
      <w:start w:val="1"/>
      <w:numFmt w:val="lowerLetter"/>
      <w:lvlText w:val="%5."/>
      <w:lvlJc w:val="left"/>
      <w:pPr>
        <w:ind w:left="3664" w:hanging="360"/>
      </w:pPr>
    </w:lvl>
    <w:lvl w:ilvl="5" w:tplc="0419001B" w:tentative="1">
      <w:start w:val="1"/>
      <w:numFmt w:val="lowerRoman"/>
      <w:lvlText w:val="%6."/>
      <w:lvlJc w:val="right"/>
      <w:pPr>
        <w:ind w:left="4384" w:hanging="180"/>
      </w:pPr>
    </w:lvl>
    <w:lvl w:ilvl="6" w:tplc="0419000F" w:tentative="1">
      <w:start w:val="1"/>
      <w:numFmt w:val="decimal"/>
      <w:lvlText w:val="%7."/>
      <w:lvlJc w:val="left"/>
      <w:pPr>
        <w:ind w:left="5104" w:hanging="360"/>
      </w:pPr>
    </w:lvl>
    <w:lvl w:ilvl="7" w:tplc="04190019" w:tentative="1">
      <w:start w:val="1"/>
      <w:numFmt w:val="lowerLetter"/>
      <w:lvlText w:val="%8."/>
      <w:lvlJc w:val="left"/>
      <w:pPr>
        <w:ind w:left="5824" w:hanging="360"/>
      </w:pPr>
    </w:lvl>
    <w:lvl w:ilvl="8" w:tplc="0419001B" w:tentative="1">
      <w:start w:val="1"/>
      <w:numFmt w:val="lowerRoman"/>
      <w:lvlText w:val="%9."/>
      <w:lvlJc w:val="right"/>
      <w:pPr>
        <w:ind w:left="6544" w:hanging="180"/>
      </w:pPr>
    </w:lvl>
  </w:abstractNum>
  <w:abstractNum w:abstractNumId="31" w15:restartNumberingAfterBreak="0">
    <w:nsid w:val="751E4543"/>
    <w:multiLevelType w:val="hybridMultilevel"/>
    <w:tmpl w:val="D3B0A2B0"/>
    <w:lvl w:ilvl="0" w:tplc="85BAD0B2">
      <w:start w:val="1"/>
      <w:numFmt w:val="decimal"/>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98D62F7"/>
    <w:multiLevelType w:val="multilevel"/>
    <w:tmpl w:val="32880306"/>
    <w:lvl w:ilvl="0">
      <w:start w:val="1"/>
      <w:numFmt w:val="decimal"/>
      <w:lvlText w:val="%1."/>
      <w:lvlJc w:val="left"/>
      <w:pPr>
        <w:ind w:left="420" w:hanging="420"/>
      </w:pPr>
      <w:rPr>
        <w:rFonts w:hint="default"/>
        <w:color w:val="000000" w:themeColor="text1"/>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7D352C3D"/>
    <w:multiLevelType w:val="hybridMultilevel"/>
    <w:tmpl w:val="A3F69894"/>
    <w:lvl w:ilvl="0" w:tplc="9C644460">
      <w:start w:val="1"/>
      <w:numFmt w:val="decimal"/>
      <w:lvlText w:val="%1."/>
      <w:lvlJc w:val="left"/>
      <w:pPr>
        <w:ind w:left="376" w:hanging="360"/>
      </w:pPr>
      <w:rPr>
        <w:rFonts w:hint="default"/>
      </w:rPr>
    </w:lvl>
    <w:lvl w:ilvl="1" w:tplc="04190019" w:tentative="1">
      <w:start w:val="1"/>
      <w:numFmt w:val="lowerLetter"/>
      <w:lvlText w:val="%2."/>
      <w:lvlJc w:val="left"/>
      <w:pPr>
        <w:ind w:left="1096" w:hanging="360"/>
      </w:pPr>
    </w:lvl>
    <w:lvl w:ilvl="2" w:tplc="0419001B" w:tentative="1">
      <w:start w:val="1"/>
      <w:numFmt w:val="lowerRoman"/>
      <w:lvlText w:val="%3."/>
      <w:lvlJc w:val="right"/>
      <w:pPr>
        <w:ind w:left="1816" w:hanging="180"/>
      </w:pPr>
    </w:lvl>
    <w:lvl w:ilvl="3" w:tplc="0419000F" w:tentative="1">
      <w:start w:val="1"/>
      <w:numFmt w:val="decimal"/>
      <w:lvlText w:val="%4."/>
      <w:lvlJc w:val="left"/>
      <w:pPr>
        <w:ind w:left="2536" w:hanging="360"/>
      </w:pPr>
    </w:lvl>
    <w:lvl w:ilvl="4" w:tplc="04190019" w:tentative="1">
      <w:start w:val="1"/>
      <w:numFmt w:val="lowerLetter"/>
      <w:lvlText w:val="%5."/>
      <w:lvlJc w:val="left"/>
      <w:pPr>
        <w:ind w:left="3256" w:hanging="360"/>
      </w:pPr>
    </w:lvl>
    <w:lvl w:ilvl="5" w:tplc="0419001B" w:tentative="1">
      <w:start w:val="1"/>
      <w:numFmt w:val="lowerRoman"/>
      <w:lvlText w:val="%6."/>
      <w:lvlJc w:val="right"/>
      <w:pPr>
        <w:ind w:left="3976" w:hanging="180"/>
      </w:pPr>
    </w:lvl>
    <w:lvl w:ilvl="6" w:tplc="0419000F" w:tentative="1">
      <w:start w:val="1"/>
      <w:numFmt w:val="decimal"/>
      <w:lvlText w:val="%7."/>
      <w:lvlJc w:val="left"/>
      <w:pPr>
        <w:ind w:left="4696" w:hanging="360"/>
      </w:pPr>
    </w:lvl>
    <w:lvl w:ilvl="7" w:tplc="04190019" w:tentative="1">
      <w:start w:val="1"/>
      <w:numFmt w:val="lowerLetter"/>
      <w:lvlText w:val="%8."/>
      <w:lvlJc w:val="left"/>
      <w:pPr>
        <w:ind w:left="5416" w:hanging="360"/>
      </w:pPr>
    </w:lvl>
    <w:lvl w:ilvl="8" w:tplc="0419001B" w:tentative="1">
      <w:start w:val="1"/>
      <w:numFmt w:val="lowerRoman"/>
      <w:lvlText w:val="%9."/>
      <w:lvlJc w:val="right"/>
      <w:pPr>
        <w:ind w:left="6136" w:hanging="180"/>
      </w:pPr>
    </w:lvl>
  </w:abstractNum>
  <w:num w:numId="1">
    <w:abstractNumId w:val="10"/>
  </w:num>
  <w:num w:numId="2">
    <w:abstractNumId w:val="2"/>
  </w:num>
  <w:num w:numId="3">
    <w:abstractNumId w:val="0"/>
  </w:num>
  <w:num w:numId="4">
    <w:abstractNumId w:val="8"/>
  </w:num>
  <w:num w:numId="5">
    <w:abstractNumId w:val="1"/>
  </w:num>
  <w:num w:numId="6">
    <w:abstractNumId w:val="8"/>
    <w:lvlOverride w:ilvl="0">
      <w:startOverride w:val="1"/>
    </w:lvlOverride>
  </w:num>
  <w:num w:numId="7">
    <w:abstractNumId w:val="18"/>
  </w:num>
  <w:num w:numId="8">
    <w:abstractNumId w:val="7"/>
  </w:num>
  <w:num w:numId="9">
    <w:abstractNumId w:val="4"/>
  </w:num>
  <w:num w:numId="10">
    <w:abstractNumId w:val="32"/>
  </w:num>
  <w:num w:numId="11">
    <w:abstractNumId w:val="20"/>
  </w:num>
  <w:num w:numId="12">
    <w:abstractNumId w:val="3"/>
  </w:num>
  <w:num w:numId="13">
    <w:abstractNumId w:val="27"/>
  </w:num>
  <w:num w:numId="14">
    <w:abstractNumId w:val="16"/>
  </w:num>
  <w:num w:numId="15">
    <w:abstractNumId w:val="31"/>
  </w:num>
  <w:num w:numId="16">
    <w:abstractNumId w:val="23"/>
  </w:num>
  <w:num w:numId="17">
    <w:abstractNumId w:val="25"/>
  </w:num>
  <w:num w:numId="18">
    <w:abstractNumId w:val="33"/>
  </w:num>
  <w:num w:numId="19">
    <w:abstractNumId w:val="19"/>
  </w:num>
  <w:num w:numId="20">
    <w:abstractNumId w:val="14"/>
  </w:num>
  <w:num w:numId="21">
    <w:abstractNumId w:val="9"/>
  </w:num>
  <w:num w:numId="22">
    <w:abstractNumId w:val="21"/>
  </w:num>
  <w:num w:numId="23">
    <w:abstractNumId w:val="28"/>
  </w:num>
  <w:num w:numId="24">
    <w:abstractNumId w:val="5"/>
  </w:num>
  <w:num w:numId="25">
    <w:abstractNumId w:val="29"/>
  </w:num>
  <w:num w:numId="26">
    <w:abstractNumId w:val="30"/>
  </w:num>
  <w:num w:numId="27">
    <w:abstractNumId w:val="22"/>
  </w:num>
  <w:num w:numId="28">
    <w:abstractNumId w:val="15"/>
  </w:num>
  <w:num w:numId="29">
    <w:abstractNumId w:val="17"/>
  </w:num>
  <w:num w:numId="30">
    <w:abstractNumId w:val="24"/>
  </w:num>
  <w:num w:numId="31">
    <w:abstractNumId w:val="12"/>
  </w:num>
  <w:num w:numId="32">
    <w:abstractNumId w:val="11"/>
  </w:num>
  <w:num w:numId="33">
    <w:abstractNumId w:val="13"/>
  </w:num>
  <w:num w:numId="34">
    <w:abstractNumId w:val="6"/>
  </w:num>
  <w:num w:numId="3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61121"/>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247A"/>
    <w:rsid w:val="0000201E"/>
    <w:rsid w:val="00003DAF"/>
    <w:rsid w:val="000125BD"/>
    <w:rsid w:val="00012862"/>
    <w:rsid w:val="00012BCB"/>
    <w:rsid w:val="00014A93"/>
    <w:rsid w:val="00024504"/>
    <w:rsid w:val="00031045"/>
    <w:rsid w:val="0003244E"/>
    <w:rsid w:val="000332B6"/>
    <w:rsid w:val="00042143"/>
    <w:rsid w:val="000434C0"/>
    <w:rsid w:val="00045DF6"/>
    <w:rsid w:val="00047B0F"/>
    <w:rsid w:val="000508C3"/>
    <w:rsid w:val="00051199"/>
    <w:rsid w:val="00052D05"/>
    <w:rsid w:val="0005345D"/>
    <w:rsid w:val="00054DEA"/>
    <w:rsid w:val="00055401"/>
    <w:rsid w:val="00055EBA"/>
    <w:rsid w:val="00056F8D"/>
    <w:rsid w:val="000571BB"/>
    <w:rsid w:val="000629CA"/>
    <w:rsid w:val="00065168"/>
    <w:rsid w:val="00065DF1"/>
    <w:rsid w:val="00070BE0"/>
    <w:rsid w:val="0007608A"/>
    <w:rsid w:val="00080318"/>
    <w:rsid w:val="00086F30"/>
    <w:rsid w:val="00087936"/>
    <w:rsid w:val="00090C47"/>
    <w:rsid w:val="00091033"/>
    <w:rsid w:val="00092172"/>
    <w:rsid w:val="0009657C"/>
    <w:rsid w:val="000A216C"/>
    <w:rsid w:val="000A52BB"/>
    <w:rsid w:val="000B022C"/>
    <w:rsid w:val="000B0CBD"/>
    <w:rsid w:val="000B1DC0"/>
    <w:rsid w:val="000B2482"/>
    <w:rsid w:val="000B2FD9"/>
    <w:rsid w:val="000B5CC8"/>
    <w:rsid w:val="000C255C"/>
    <w:rsid w:val="000C3958"/>
    <w:rsid w:val="000C42DA"/>
    <w:rsid w:val="000C488B"/>
    <w:rsid w:val="000C4951"/>
    <w:rsid w:val="000C4BE8"/>
    <w:rsid w:val="000C55E8"/>
    <w:rsid w:val="000C7334"/>
    <w:rsid w:val="000C7AFC"/>
    <w:rsid w:val="000C7E01"/>
    <w:rsid w:val="000D0610"/>
    <w:rsid w:val="000D1223"/>
    <w:rsid w:val="000D1B16"/>
    <w:rsid w:val="000D2AB6"/>
    <w:rsid w:val="000D4E10"/>
    <w:rsid w:val="000D518D"/>
    <w:rsid w:val="000D7D90"/>
    <w:rsid w:val="000E3241"/>
    <w:rsid w:val="000E75B2"/>
    <w:rsid w:val="000E7FBF"/>
    <w:rsid w:val="000F12DE"/>
    <w:rsid w:val="000F2940"/>
    <w:rsid w:val="000F3155"/>
    <w:rsid w:val="000F530B"/>
    <w:rsid w:val="00102B26"/>
    <w:rsid w:val="00106B5A"/>
    <w:rsid w:val="00111461"/>
    <w:rsid w:val="001132B5"/>
    <w:rsid w:val="001220DD"/>
    <w:rsid w:val="001254E3"/>
    <w:rsid w:val="001277A5"/>
    <w:rsid w:val="00130CB8"/>
    <w:rsid w:val="00133E82"/>
    <w:rsid w:val="00134EC0"/>
    <w:rsid w:val="0013526F"/>
    <w:rsid w:val="0014155B"/>
    <w:rsid w:val="00145521"/>
    <w:rsid w:val="001505A6"/>
    <w:rsid w:val="0015302B"/>
    <w:rsid w:val="00153F5C"/>
    <w:rsid w:val="00154195"/>
    <w:rsid w:val="0015479C"/>
    <w:rsid w:val="001559E7"/>
    <w:rsid w:val="00163B5A"/>
    <w:rsid w:val="00166E29"/>
    <w:rsid w:val="00166EAC"/>
    <w:rsid w:val="00175055"/>
    <w:rsid w:val="00183F04"/>
    <w:rsid w:val="001868B5"/>
    <w:rsid w:val="00187A34"/>
    <w:rsid w:val="00190F21"/>
    <w:rsid w:val="00192C72"/>
    <w:rsid w:val="001B1D2A"/>
    <w:rsid w:val="001B322E"/>
    <w:rsid w:val="001B32AF"/>
    <w:rsid w:val="001B4219"/>
    <w:rsid w:val="001B5391"/>
    <w:rsid w:val="001C0C01"/>
    <w:rsid w:val="001C0DD6"/>
    <w:rsid w:val="001C318C"/>
    <w:rsid w:val="001C4333"/>
    <w:rsid w:val="001C5C09"/>
    <w:rsid w:val="001C6210"/>
    <w:rsid w:val="001D05D9"/>
    <w:rsid w:val="001D4E26"/>
    <w:rsid w:val="001E1649"/>
    <w:rsid w:val="001E2829"/>
    <w:rsid w:val="001E2907"/>
    <w:rsid w:val="001E3CD8"/>
    <w:rsid w:val="001E716C"/>
    <w:rsid w:val="001E7D1E"/>
    <w:rsid w:val="001F0770"/>
    <w:rsid w:val="001F106D"/>
    <w:rsid w:val="001F2554"/>
    <w:rsid w:val="001F4A7D"/>
    <w:rsid w:val="001F7024"/>
    <w:rsid w:val="00204C85"/>
    <w:rsid w:val="0020591B"/>
    <w:rsid w:val="002149FC"/>
    <w:rsid w:val="00222254"/>
    <w:rsid w:val="0022389F"/>
    <w:rsid w:val="00224F9A"/>
    <w:rsid w:val="002278D7"/>
    <w:rsid w:val="0023242E"/>
    <w:rsid w:val="00234B8B"/>
    <w:rsid w:val="002358DC"/>
    <w:rsid w:val="00237E1C"/>
    <w:rsid w:val="00240FAC"/>
    <w:rsid w:val="00242190"/>
    <w:rsid w:val="00242B2F"/>
    <w:rsid w:val="0025177F"/>
    <w:rsid w:val="002553B3"/>
    <w:rsid w:val="00264DD9"/>
    <w:rsid w:val="0027002D"/>
    <w:rsid w:val="00271960"/>
    <w:rsid w:val="00273725"/>
    <w:rsid w:val="002740B7"/>
    <w:rsid w:val="00277E53"/>
    <w:rsid w:val="0028003B"/>
    <w:rsid w:val="00280742"/>
    <w:rsid w:val="00280EB2"/>
    <w:rsid w:val="0028257E"/>
    <w:rsid w:val="00285C15"/>
    <w:rsid w:val="002909E1"/>
    <w:rsid w:val="002927B9"/>
    <w:rsid w:val="00293310"/>
    <w:rsid w:val="00296436"/>
    <w:rsid w:val="002C45E2"/>
    <w:rsid w:val="002C569F"/>
    <w:rsid w:val="002C6D8C"/>
    <w:rsid w:val="002C70BA"/>
    <w:rsid w:val="002C75E6"/>
    <w:rsid w:val="002D12B2"/>
    <w:rsid w:val="002D2054"/>
    <w:rsid w:val="002D493F"/>
    <w:rsid w:val="002D5BDE"/>
    <w:rsid w:val="002E1016"/>
    <w:rsid w:val="002E2716"/>
    <w:rsid w:val="002E34C3"/>
    <w:rsid w:val="002F0397"/>
    <w:rsid w:val="002F785F"/>
    <w:rsid w:val="0030118F"/>
    <w:rsid w:val="00306B37"/>
    <w:rsid w:val="00310F46"/>
    <w:rsid w:val="00312877"/>
    <w:rsid w:val="00316BD8"/>
    <w:rsid w:val="00317E7B"/>
    <w:rsid w:val="0032401C"/>
    <w:rsid w:val="003254A8"/>
    <w:rsid w:val="003271B8"/>
    <w:rsid w:val="0033202B"/>
    <w:rsid w:val="00333A28"/>
    <w:rsid w:val="00334F56"/>
    <w:rsid w:val="00336E07"/>
    <w:rsid w:val="00337D87"/>
    <w:rsid w:val="003405D0"/>
    <w:rsid w:val="00341A36"/>
    <w:rsid w:val="00342FD0"/>
    <w:rsid w:val="003457D9"/>
    <w:rsid w:val="00345D89"/>
    <w:rsid w:val="00346BA5"/>
    <w:rsid w:val="003474AB"/>
    <w:rsid w:val="00356525"/>
    <w:rsid w:val="00356E33"/>
    <w:rsid w:val="0036119A"/>
    <w:rsid w:val="00361DA7"/>
    <w:rsid w:val="003710E8"/>
    <w:rsid w:val="003722FB"/>
    <w:rsid w:val="00373198"/>
    <w:rsid w:val="00373BD3"/>
    <w:rsid w:val="00374DD1"/>
    <w:rsid w:val="00381AC2"/>
    <w:rsid w:val="00391243"/>
    <w:rsid w:val="003929AC"/>
    <w:rsid w:val="00395722"/>
    <w:rsid w:val="00395E72"/>
    <w:rsid w:val="003963FC"/>
    <w:rsid w:val="00396A93"/>
    <w:rsid w:val="00397F6E"/>
    <w:rsid w:val="003A029C"/>
    <w:rsid w:val="003A1C9C"/>
    <w:rsid w:val="003A2470"/>
    <w:rsid w:val="003A2A98"/>
    <w:rsid w:val="003A2BD3"/>
    <w:rsid w:val="003A414D"/>
    <w:rsid w:val="003A4ACD"/>
    <w:rsid w:val="003A5CC4"/>
    <w:rsid w:val="003B07C4"/>
    <w:rsid w:val="003B09E1"/>
    <w:rsid w:val="003B1607"/>
    <w:rsid w:val="003B691B"/>
    <w:rsid w:val="003B6979"/>
    <w:rsid w:val="003B6AA8"/>
    <w:rsid w:val="003B717E"/>
    <w:rsid w:val="003B7F20"/>
    <w:rsid w:val="003C485C"/>
    <w:rsid w:val="003C73E4"/>
    <w:rsid w:val="003C7EC2"/>
    <w:rsid w:val="003D1A06"/>
    <w:rsid w:val="003D2F43"/>
    <w:rsid w:val="003E0547"/>
    <w:rsid w:val="003E0BA6"/>
    <w:rsid w:val="003E2C6A"/>
    <w:rsid w:val="003E3AC3"/>
    <w:rsid w:val="003F1521"/>
    <w:rsid w:val="003F7887"/>
    <w:rsid w:val="00401105"/>
    <w:rsid w:val="00407AAC"/>
    <w:rsid w:val="004110D1"/>
    <w:rsid w:val="004116CD"/>
    <w:rsid w:val="00411BE1"/>
    <w:rsid w:val="004125FB"/>
    <w:rsid w:val="00412732"/>
    <w:rsid w:val="004145CF"/>
    <w:rsid w:val="00415A58"/>
    <w:rsid w:val="0041699C"/>
    <w:rsid w:val="00420F96"/>
    <w:rsid w:val="004238DD"/>
    <w:rsid w:val="00426B4A"/>
    <w:rsid w:val="00430197"/>
    <w:rsid w:val="00432C32"/>
    <w:rsid w:val="00433ED0"/>
    <w:rsid w:val="00434AC8"/>
    <w:rsid w:val="004350FC"/>
    <w:rsid w:val="00435534"/>
    <w:rsid w:val="00437A98"/>
    <w:rsid w:val="00445B0C"/>
    <w:rsid w:val="00453A79"/>
    <w:rsid w:val="00453C0F"/>
    <w:rsid w:val="004540F9"/>
    <w:rsid w:val="004543E3"/>
    <w:rsid w:val="0045614D"/>
    <w:rsid w:val="004605D3"/>
    <w:rsid w:val="00464459"/>
    <w:rsid w:val="00467571"/>
    <w:rsid w:val="00470E87"/>
    <w:rsid w:val="0047109A"/>
    <w:rsid w:val="00471EC9"/>
    <w:rsid w:val="0047518C"/>
    <w:rsid w:val="0047786C"/>
    <w:rsid w:val="00491553"/>
    <w:rsid w:val="00491E45"/>
    <w:rsid w:val="00493E9B"/>
    <w:rsid w:val="00494528"/>
    <w:rsid w:val="00494ED0"/>
    <w:rsid w:val="00496D3A"/>
    <w:rsid w:val="004A0430"/>
    <w:rsid w:val="004A06F2"/>
    <w:rsid w:val="004A553A"/>
    <w:rsid w:val="004B0F35"/>
    <w:rsid w:val="004B4C0F"/>
    <w:rsid w:val="004C3456"/>
    <w:rsid w:val="004C39B1"/>
    <w:rsid w:val="004C51F2"/>
    <w:rsid w:val="004C5673"/>
    <w:rsid w:val="004C7324"/>
    <w:rsid w:val="004D2515"/>
    <w:rsid w:val="004D329A"/>
    <w:rsid w:val="004E1B3F"/>
    <w:rsid w:val="004E6A94"/>
    <w:rsid w:val="004F13BF"/>
    <w:rsid w:val="004F14C0"/>
    <w:rsid w:val="004F47C5"/>
    <w:rsid w:val="004F6986"/>
    <w:rsid w:val="005031CD"/>
    <w:rsid w:val="005058D5"/>
    <w:rsid w:val="00506DC7"/>
    <w:rsid w:val="00511809"/>
    <w:rsid w:val="00515A1D"/>
    <w:rsid w:val="00523146"/>
    <w:rsid w:val="00531B60"/>
    <w:rsid w:val="0053386C"/>
    <w:rsid w:val="00535AAC"/>
    <w:rsid w:val="00536E32"/>
    <w:rsid w:val="00543A9F"/>
    <w:rsid w:val="005512A3"/>
    <w:rsid w:val="0055163C"/>
    <w:rsid w:val="00555857"/>
    <w:rsid w:val="00561128"/>
    <w:rsid w:val="00566971"/>
    <w:rsid w:val="00567034"/>
    <w:rsid w:val="00570025"/>
    <w:rsid w:val="00574657"/>
    <w:rsid w:val="005805FB"/>
    <w:rsid w:val="00581141"/>
    <w:rsid w:val="00585766"/>
    <w:rsid w:val="00590004"/>
    <w:rsid w:val="00590A65"/>
    <w:rsid w:val="00593073"/>
    <w:rsid w:val="00593EF2"/>
    <w:rsid w:val="00594850"/>
    <w:rsid w:val="0059737B"/>
    <w:rsid w:val="005A31B4"/>
    <w:rsid w:val="005A5D94"/>
    <w:rsid w:val="005B1CFD"/>
    <w:rsid w:val="005B4AE0"/>
    <w:rsid w:val="005B4B72"/>
    <w:rsid w:val="005C1A9C"/>
    <w:rsid w:val="005C2766"/>
    <w:rsid w:val="005C3C1B"/>
    <w:rsid w:val="005C6471"/>
    <w:rsid w:val="005C6BC0"/>
    <w:rsid w:val="005D0B2B"/>
    <w:rsid w:val="005D28FB"/>
    <w:rsid w:val="005D2DFD"/>
    <w:rsid w:val="005D3A31"/>
    <w:rsid w:val="005D5CBA"/>
    <w:rsid w:val="005E70BC"/>
    <w:rsid w:val="005E7FBF"/>
    <w:rsid w:val="005F24A6"/>
    <w:rsid w:val="005F710C"/>
    <w:rsid w:val="00601376"/>
    <w:rsid w:val="00610162"/>
    <w:rsid w:val="00615B25"/>
    <w:rsid w:val="006166FB"/>
    <w:rsid w:val="00616F8D"/>
    <w:rsid w:val="00621945"/>
    <w:rsid w:val="006228BC"/>
    <w:rsid w:val="0062357C"/>
    <w:rsid w:val="006262D6"/>
    <w:rsid w:val="0063043B"/>
    <w:rsid w:val="00631550"/>
    <w:rsid w:val="006337BF"/>
    <w:rsid w:val="00642B19"/>
    <w:rsid w:val="00643A25"/>
    <w:rsid w:val="006541F0"/>
    <w:rsid w:val="00655E23"/>
    <w:rsid w:val="0067286F"/>
    <w:rsid w:val="00673E52"/>
    <w:rsid w:val="0067588A"/>
    <w:rsid w:val="00677504"/>
    <w:rsid w:val="006801AF"/>
    <w:rsid w:val="00684316"/>
    <w:rsid w:val="00684845"/>
    <w:rsid w:val="00693234"/>
    <w:rsid w:val="00695072"/>
    <w:rsid w:val="0069566E"/>
    <w:rsid w:val="006A39B3"/>
    <w:rsid w:val="006A46EE"/>
    <w:rsid w:val="006A51FA"/>
    <w:rsid w:val="006A7B86"/>
    <w:rsid w:val="006B2448"/>
    <w:rsid w:val="006C0C08"/>
    <w:rsid w:val="006C22A6"/>
    <w:rsid w:val="006C4381"/>
    <w:rsid w:val="006D0947"/>
    <w:rsid w:val="006D0B92"/>
    <w:rsid w:val="006D1BB8"/>
    <w:rsid w:val="006D49B1"/>
    <w:rsid w:val="006E05BD"/>
    <w:rsid w:val="006E54B9"/>
    <w:rsid w:val="006E68F1"/>
    <w:rsid w:val="006E6DB8"/>
    <w:rsid w:val="006F125F"/>
    <w:rsid w:val="006F1731"/>
    <w:rsid w:val="006F1BF7"/>
    <w:rsid w:val="006F1C78"/>
    <w:rsid w:val="006F21A0"/>
    <w:rsid w:val="006F3AF9"/>
    <w:rsid w:val="007013EC"/>
    <w:rsid w:val="00703F0E"/>
    <w:rsid w:val="007048B3"/>
    <w:rsid w:val="0071252D"/>
    <w:rsid w:val="007135DF"/>
    <w:rsid w:val="007149B8"/>
    <w:rsid w:val="00716E58"/>
    <w:rsid w:val="007200A1"/>
    <w:rsid w:val="00723FBC"/>
    <w:rsid w:val="00727BDF"/>
    <w:rsid w:val="0073472A"/>
    <w:rsid w:val="0073588B"/>
    <w:rsid w:val="00736B0A"/>
    <w:rsid w:val="00742966"/>
    <w:rsid w:val="00742FFF"/>
    <w:rsid w:val="007470C5"/>
    <w:rsid w:val="007470F8"/>
    <w:rsid w:val="00752FA5"/>
    <w:rsid w:val="00753263"/>
    <w:rsid w:val="007659F3"/>
    <w:rsid w:val="00765D58"/>
    <w:rsid w:val="00766DEF"/>
    <w:rsid w:val="00770514"/>
    <w:rsid w:val="00773C35"/>
    <w:rsid w:val="00777385"/>
    <w:rsid w:val="00777394"/>
    <w:rsid w:val="007804A6"/>
    <w:rsid w:val="00780F03"/>
    <w:rsid w:val="007866FF"/>
    <w:rsid w:val="00793681"/>
    <w:rsid w:val="00793AE9"/>
    <w:rsid w:val="007973A1"/>
    <w:rsid w:val="007A0AB0"/>
    <w:rsid w:val="007A136A"/>
    <w:rsid w:val="007A393E"/>
    <w:rsid w:val="007A4229"/>
    <w:rsid w:val="007A458B"/>
    <w:rsid w:val="007A4D4C"/>
    <w:rsid w:val="007A6DA9"/>
    <w:rsid w:val="007B06FA"/>
    <w:rsid w:val="007B1917"/>
    <w:rsid w:val="007B352B"/>
    <w:rsid w:val="007B395A"/>
    <w:rsid w:val="007B5073"/>
    <w:rsid w:val="007B6B6D"/>
    <w:rsid w:val="007C175C"/>
    <w:rsid w:val="007C4DEC"/>
    <w:rsid w:val="007C58A4"/>
    <w:rsid w:val="007C6A77"/>
    <w:rsid w:val="007D09F9"/>
    <w:rsid w:val="007D3D3A"/>
    <w:rsid w:val="007D4F00"/>
    <w:rsid w:val="007E11F0"/>
    <w:rsid w:val="007E1964"/>
    <w:rsid w:val="007E2305"/>
    <w:rsid w:val="007E719B"/>
    <w:rsid w:val="007E7662"/>
    <w:rsid w:val="008048E4"/>
    <w:rsid w:val="00804C2A"/>
    <w:rsid w:val="00805736"/>
    <w:rsid w:val="00814F3C"/>
    <w:rsid w:val="00821EC5"/>
    <w:rsid w:val="00822085"/>
    <w:rsid w:val="00822A5F"/>
    <w:rsid w:val="008249A5"/>
    <w:rsid w:val="00825EF1"/>
    <w:rsid w:val="00827C83"/>
    <w:rsid w:val="00832FDB"/>
    <w:rsid w:val="008349EB"/>
    <w:rsid w:val="008364A5"/>
    <w:rsid w:val="00837691"/>
    <w:rsid w:val="008378CA"/>
    <w:rsid w:val="00840B73"/>
    <w:rsid w:val="008413E9"/>
    <w:rsid w:val="0084385C"/>
    <w:rsid w:val="00844E91"/>
    <w:rsid w:val="008459E3"/>
    <w:rsid w:val="008477D7"/>
    <w:rsid w:val="00847C70"/>
    <w:rsid w:val="008523A8"/>
    <w:rsid w:val="00853529"/>
    <w:rsid w:val="00853C64"/>
    <w:rsid w:val="00854629"/>
    <w:rsid w:val="00856312"/>
    <w:rsid w:val="00857370"/>
    <w:rsid w:val="0085777C"/>
    <w:rsid w:val="0085795F"/>
    <w:rsid w:val="00861B0A"/>
    <w:rsid w:val="008635F6"/>
    <w:rsid w:val="008677CC"/>
    <w:rsid w:val="00870D1E"/>
    <w:rsid w:val="0087195D"/>
    <w:rsid w:val="00871C2E"/>
    <w:rsid w:val="00872C7E"/>
    <w:rsid w:val="00872F57"/>
    <w:rsid w:val="008760D7"/>
    <w:rsid w:val="00876751"/>
    <w:rsid w:val="00877353"/>
    <w:rsid w:val="00887420"/>
    <w:rsid w:val="00887F69"/>
    <w:rsid w:val="008913F8"/>
    <w:rsid w:val="00897E17"/>
    <w:rsid w:val="008A0428"/>
    <w:rsid w:val="008A0A46"/>
    <w:rsid w:val="008A1241"/>
    <w:rsid w:val="008A128C"/>
    <w:rsid w:val="008A1484"/>
    <w:rsid w:val="008A68EB"/>
    <w:rsid w:val="008B2A93"/>
    <w:rsid w:val="008B4072"/>
    <w:rsid w:val="008B7FAF"/>
    <w:rsid w:val="008C433B"/>
    <w:rsid w:val="008C6F57"/>
    <w:rsid w:val="008C7647"/>
    <w:rsid w:val="008D494A"/>
    <w:rsid w:val="008D730C"/>
    <w:rsid w:val="008E577B"/>
    <w:rsid w:val="008E5B20"/>
    <w:rsid w:val="008E6160"/>
    <w:rsid w:val="008F2AF8"/>
    <w:rsid w:val="008F2FAB"/>
    <w:rsid w:val="008F3EEA"/>
    <w:rsid w:val="008F669B"/>
    <w:rsid w:val="008F6818"/>
    <w:rsid w:val="00902877"/>
    <w:rsid w:val="00910EF8"/>
    <w:rsid w:val="009119D0"/>
    <w:rsid w:val="009122C3"/>
    <w:rsid w:val="00912FFE"/>
    <w:rsid w:val="00915575"/>
    <w:rsid w:val="00917A5C"/>
    <w:rsid w:val="00917F1E"/>
    <w:rsid w:val="00923535"/>
    <w:rsid w:val="00923735"/>
    <w:rsid w:val="009258F0"/>
    <w:rsid w:val="0093311E"/>
    <w:rsid w:val="00933356"/>
    <w:rsid w:val="00940FCB"/>
    <w:rsid w:val="00943B35"/>
    <w:rsid w:val="00946FA4"/>
    <w:rsid w:val="009500F4"/>
    <w:rsid w:val="009514EF"/>
    <w:rsid w:val="00954519"/>
    <w:rsid w:val="00955B70"/>
    <w:rsid w:val="00955E1A"/>
    <w:rsid w:val="00956B27"/>
    <w:rsid w:val="00960A38"/>
    <w:rsid w:val="00961A9F"/>
    <w:rsid w:val="0096621B"/>
    <w:rsid w:val="009775F9"/>
    <w:rsid w:val="009900EC"/>
    <w:rsid w:val="00992928"/>
    <w:rsid w:val="009A0960"/>
    <w:rsid w:val="009A273E"/>
    <w:rsid w:val="009A5F51"/>
    <w:rsid w:val="009A685E"/>
    <w:rsid w:val="009B1D6D"/>
    <w:rsid w:val="009B23CD"/>
    <w:rsid w:val="009C0068"/>
    <w:rsid w:val="009C0896"/>
    <w:rsid w:val="009C2219"/>
    <w:rsid w:val="009C24F3"/>
    <w:rsid w:val="009C6BD0"/>
    <w:rsid w:val="009C7143"/>
    <w:rsid w:val="009C7E39"/>
    <w:rsid w:val="009D1242"/>
    <w:rsid w:val="009D241E"/>
    <w:rsid w:val="009D4FFC"/>
    <w:rsid w:val="009D67FC"/>
    <w:rsid w:val="009D7F24"/>
    <w:rsid w:val="009E016A"/>
    <w:rsid w:val="009E01B3"/>
    <w:rsid w:val="009E051A"/>
    <w:rsid w:val="009E134E"/>
    <w:rsid w:val="009E2E83"/>
    <w:rsid w:val="009E38BC"/>
    <w:rsid w:val="009F0ED6"/>
    <w:rsid w:val="009F3BAE"/>
    <w:rsid w:val="009F45A1"/>
    <w:rsid w:val="00A02716"/>
    <w:rsid w:val="00A03BA1"/>
    <w:rsid w:val="00A06189"/>
    <w:rsid w:val="00A06501"/>
    <w:rsid w:val="00A13034"/>
    <w:rsid w:val="00A15A62"/>
    <w:rsid w:val="00A16007"/>
    <w:rsid w:val="00A16FD1"/>
    <w:rsid w:val="00A23D48"/>
    <w:rsid w:val="00A25CC3"/>
    <w:rsid w:val="00A320F0"/>
    <w:rsid w:val="00A3397B"/>
    <w:rsid w:val="00A40479"/>
    <w:rsid w:val="00A4134F"/>
    <w:rsid w:val="00A416F4"/>
    <w:rsid w:val="00A43FB9"/>
    <w:rsid w:val="00A444FD"/>
    <w:rsid w:val="00A46315"/>
    <w:rsid w:val="00A4659A"/>
    <w:rsid w:val="00A4698D"/>
    <w:rsid w:val="00A52498"/>
    <w:rsid w:val="00A54462"/>
    <w:rsid w:val="00A560B6"/>
    <w:rsid w:val="00A71357"/>
    <w:rsid w:val="00A73072"/>
    <w:rsid w:val="00A7339C"/>
    <w:rsid w:val="00A76EDC"/>
    <w:rsid w:val="00A826C0"/>
    <w:rsid w:val="00A83A18"/>
    <w:rsid w:val="00A8672E"/>
    <w:rsid w:val="00A87CAC"/>
    <w:rsid w:val="00A900A0"/>
    <w:rsid w:val="00A90493"/>
    <w:rsid w:val="00A91E10"/>
    <w:rsid w:val="00A9368A"/>
    <w:rsid w:val="00A94904"/>
    <w:rsid w:val="00A95EEB"/>
    <w:rsid w:val="00A968A6"/>
    <w:rsid w:val="00AB073D"/>
    <w:rsid w:val="00AB1B18"/>
    <w:rsid w:val="00AB248A"/>
    <w:rsid w:val="00AB4E8D"/>
    <w:rsid w:val="00AB5AF2"/>
    <w:rsid w:val="00AC110A"/>
    <w:rsid w:val="00AC3531"/>
    <w:rsid w:val="00AC6695"/>
    <w:rsid w:val="00AD341B"/>
    <w:rsid w:val="00AD3FCC"/>
    <w:rsid w:val="00AD6193"/>
    <w:rsid w:val="00AD7CCB"/>
    <w:rsid w:val="00AE1458"/>
    <w:rsid w:val="00AE32C2"/>
    <w:rsid w:val="00AE330D"/>
    <w:rsid w:val="00AE54D7"/>
    <w:rsid w:val="00AE5B88"/>
    <w:rsid w:val="00AE6C88"/>
    <w:rsid w:val="00AF0C57"/>
    <w:rsid w:val="00AF4D43"/>
    <w:rsid w:val="00B00951"/>
    <w:rsid w:val="00B012FB"/>
    <w:rsid w:val="00B013B4"/>
    <w:rsid w:val="00B02531"/>
    <w:rsid w:val="00B03091"/>
    <w:rsid w:val="00B03A86"/>
    <w:rsid w:val="00B1407A"/>
    <w:rsid w:val="00B14132"/>
    <w:rsid w:val="00B14EF1"/>
    <w:rsid w:val="00B1500B"/>
    <w:rsid w:val="00B1594B"/>
    <w:rsid w:val="00B24144"/>
    <w:rsid w:val="00B25F88"/>
    <w:rsid w:val="00B30B9E"/>
    <w:rsid w:val="00B34441"/>
    <w:rsid w:val="00B41518"/>
    <w:rsid w:val="00B41FDF"/>
    <w:rsid w:val="00B44C4B"/>
    <w:rsid w:val="00B50FF8"/>
    <w:rsid w:val="00B5448A"/>
    <w:rsid w:val="00B547EF"/>
    <w:rsid w:val="00B55FED"/>
    <w:rsid w:val="00B57934"/>
    <w:rsid w:val="00B60B55"/>
    <w:rsid w:val="00B623CD"/>
    <w:rsid w:val="00B6361C"/>
    <w:rsid w:val="00B655D8"/>
    <w:rsid w:val="00B66248"/>
    <w:rsid w:val="00B67671"/>
    <w:rsid w:val="00B82D46"/>
    <w:rsid w:val="00B84BC8"/>
    <w:rsid w:val="00B92ADD"/>
    <w:rsid w:val="00B93AC7"/>
    <w:rsid w:val="00B967DF"/>
    <w:rsid w:val="00B96BFD"/>
    <w:rsid w:val="00BA37D8"/>
    <w:rsid w:val="00BA59F8"/>
    <w:rsid w:val="00BB135C"/>
    <w:rsid w:val="00BB167C"/>
    <w:rsid w:val="00BB338A"/>
    <w:rsid w:val="00BB3513"/>
    <w:rsid w:val="00BB5407"/>
    <w:rsid w:val="00BC278B"/>
    <w:rsid w:val="00BC364F"/>
    <w:rsid w:val="00BC6A89"/>
    <w:rsid w:val="00BD113B"/>
    <w:rsid w:val="00BD5C2F"/>
    <w:rsid w:val="00BD704C"/>
    <w:rsid w:val="00BD709A"/>
    <w:rsid w:val="00BE588E"/>
    <w:rsid w:val="00BF1110"/>
    <w:rsid w:val="00BF183D"/>
    <w:rsid w:val="00BF20BA"/>
    <w:rsid w:val="00BF2F35"/>
    <w:rsid w:val="00BF49D7"/>
    <w:rsid w:val="00BF6FE7"/>
    <w:rsid w:val="00BF79FD"/>
    <w:rsid w:val="00C001B8"/>
    <w:rsid w:val="00C032DD"/>
    <w:rsid w:val="00C04D8E"/>
    <w:rsid w:val="00C04F4F"/>
    <w:rsid w:val="00C10703"/>
    <w:rsid w:val="00C1094A"/>
    <w:rsid w:val="00C13962"/>
    <w:rsid w:val="00C1626D"/>
    <w:rsid w:val="00C1641A"/>
    <w:rsid w:val="00C26BA5"/>
    <w:rsid w:val="00C32BC7"/>
    <w:rsid w:val="00C3450E"/>
    <w:rsid w:val="00C34A92"/>
    <w:rsid w:val="00C41D5B"/>
    <w:rsid w:val="00C42E96"/>
    <w:rsid w:val="00C42EBF"/>
    <w:rsid w:val="00C432F8"/>
    <w:rsid w:val="00C47D28"/>
    <w:rsid w:val="00C514E5"/>
    <w:rsid w:val="00C51E2D"/>
    <w:rsid w:val="00C527FD"/>
    <w:rsid w:val="00C52E15"/>
    <w:rsid w:val="00C60D7C"/>
    <w:rsid w:val="00C616EE"/>
    <w:rsid w:val="00C71272"/>
    <w:rsid w:val="00C71F5F"/>
    <w:rsid w:val="00C8018D"/>
    <w:rsid w:val="00C8336F"/>
    <w:rsid w:val="00C87D97"/>
    <w:rsid w:val="00C9095F"/>
    <w:rsid w:val="00C9184D"/>
    <w:rsid w:val="00C95B94"/>
    <w:rsid w:val="00C960D2"/>
    <w:rsid w:val="00CA43D3"/>
    <w:rsid w:val="00CA45D5"/>
    <w:rsid w:val="00CA4F22"/>
    <w:rsid w:val="00CA52C9"/>
    <w:rsid w:val="00CA7FB0"/>
    <w:rsid w:val="00CB646E"/>
    <w:rsid w:val="00CB6CAD"/>
    <w:rsid w:val="00CC30D4"/>
    <w:rsid w:val="00CC51F2"/>
    <w:rsid w:val="00CC59B1"/>
    <w:rsid w:val="00CD23C4"/>
    <w:rsid w:val="00CD2449"/>
    <w:rsid w:val="00CD273A"/>
    <w:rsid w:val="00CD4BA5"/>
    <w:rsid w:val="00CD6180"/>
    <w:rsid w:val="00CD6221"/>
    <w:rsid w:val="00CE1006"/>
    <w:rsid w:val="00CE13E7"/>
    <w:rsid w:val="00CF25EB"/>
    <w:rsid w:val="00CF3104"/>
    <w:rsid w:val="00CF4F38"/>
    <w:rsid w:val="00CF551F"/>
    <w:rsid w:val="00CF66B6"/>
    <w:rsid w:val="00D00809"/>
    <w:rsid w:val="00D0325B"/>
    <w:rsid w:val="00D05594"/>
    <w:rsid w:val="00D07800"/>
    <w:rsid w:val="00D07DE8"/>
    <w:rsid w:val="00D10F7B"/>
    <w:rsid w:val="00D117FB"/>
    <w:rsid w:val="00D11A64"/>
    <w:rsid w:val="00D13D77"/>
    <w:rsid w:val="00D232E7"/>
    <w:rsid w:val="00D239EE"/>
    <w:rsid w:val="00D247C6"/>
    <w:rsid w:val="00D24F90"/>
    <w:rsid w:val="00D2591F"/>
    <w:rsid w:val="00D26237"/>
    <w:rsid w:val="00D30749"/>
    <w:rsid w:val="00D347B5"/>
    <w:rsid w:val="00D34C70"/>
    <w:rsid w:val="00D34D52"/>
    <w:rsid w:val="00D41BD9"/>
    <w:rsid w:val="00D4246D"/>
    <w:rsid w:val="00D42B36"/>
    <w:rsid w:val="00D4606B"/>
    <w:rsid w:val="00D60F00"/>
    <w:rsid w:val="00D635A3"/>
    <w:rsid w:val="00D66F85"/>
    <w:rsid w:val="00D6708B"/>
    <w:rsid w:val="00D67381"/>
    <w:rsid w:val="00D7426E"/>
    <w:rsid w:val="00D74BD4"/>
    <w:rsid w:val="00D80D95"/>
    <w:rsid w:val="00D81B4D"/>
    <w:rsid w:val="00D84CAA"/>
    <w:rsid w:val="00D874C4"/>
    <w:rsid w:val="00D91152"/>
    <w:rsid w:val="00D957C7"/>
    <w:rsid w:val="00D96010"/>
    <w:rsid w:val="00DA04AF"/>
    <w:rsid w:val="00DA389E"/>
    <w:rsid w:val="00DB15AD"/>
    <w:rsid w:val="00DB247A"/>
    <w:rsid w:val="00DB4B49"/>
    <w:rsid w:val="00DB5E8C"/>
    <w:rsid w:val="00DB6349"/>
    <w:rsid w:val="00DC03B6"/>
    <w:rsid w:val="00DC5060"/>
    <w:rsid w:val="00DC71D9"/>
    <w:rsid w:val="00DC774C"/>
    <w:rsid w:val="00DC7FE8"/>
    <w:rsid w:val="00DD44F5"/>
    <w:rsid w:val="00DD51BA"/>
    <w:rsid w:val="00DD74B5"/>
    <w:rsid w:val="00DD7E18"/>
    <w:rsid w:val="00DE2E9C"/>
    <w:rsid w:val="00DE31D2"/>
    <w:rsid w:val="00DE4E95"/>
    <w:rsid w:val="00DE6796"/>
    <w:rsid w:val="00DF0A9C"/>
    <w:rsid w:val="00DF26EE"/>
    <w:rsid w:val="00DF7B76"/>
    <w:rsid w:val="00E0557D"/>
    <w:rsid w:val="00E11BC0"/>
    <w:rsid w:val="00E11CCF"/>
    <w:rsid w:val="00E14F9E"/>
    <w:rsid w:val="00E16CC2"/>
    <w:rsid w:val="00E20D54"/>
    <w:rsid w:val="00E219A0"/>
    <w:rsid w:val="00E35226"/>
    <w:rsid w:val="00E420C5"/>
    <w:rsid w:val="00E424C1"/>
    <w:rsid w:val="00E43161"/>
    <w:rsid w:val="00E5111A"/>
    <w:rsid w:val="00E525A9"/>
    <w:rsid w:val="00E52DA3"/>
    <w:rsid w:val="00E53ED2"/>
    <w:rsid w:val="00E63E3B"/>
    <w:rsid w:val="00E64D59"/>
    <w:rsid w:val="00E71D62"/>
    <w:rsid w:val="00E72015"/>
    <w:rsid w:val="00E72C44"/>
    <w:rsid w:val="00E7408D"/>
    <w:rsid w:val="00E761A1"/>
    <w:rsid w:val="00E82F75"/>
    <w:rsid w:val="00E83DA6"/>
    <w:rsid w:val="00E852D5"/>
    <w:rsid w:val="00E85863"/>
    <w:rsid w:val="00E87595"/>
    <w:rsid w:val="00E87A5B"/>
    <w:rsid w:val="00E87FF9"/>
    <w:rsid w:val="00E908E4"/>
    <w:rsid w:val="00EA30D2"/>
    <w:rsid w:val="00EA352E"/>
    <w:rsid w:val="00EA597E"/>
    <w:rsid w:val="00EA5D60"/>
    <w:rsid w:val="00EA7B95"/>
    <w:rsid w:val="00EB1CBE"/>
    <w:rsid w:val="00EB5B98"/>
    <w:rsid w:val="00EB61DE"/>
    <w:rsid w:val="00EB6EC1"/>
    <w:rsid w:val="00EC24A2"/>
    <w:rsid w:val="00EC426A"/>
    <w:rsid w:val="00EC7B97"/>
    <w:rsid w:val="00EC7F35"/>
    <w:rsid w:val="00ED768C"/>
    <w:rsid w:val="00EE2A9F"/>
    <w:rsid w:val="00EE4C1F"/>
    <w:rsid w:val="00EE4C59"/>
    <w:rsid w:val="00EE6F11"/>
    <w:rsid w:val="00EF393B"/>
    <w:rsid w:val="00EF4CE6"/>
    <w:rsid w:val="00EF5315"/>
    <w:rsid w:val="00F00EB3"/>
    <w:rsid w:val="00F028F2"/>
    <w:rsid w:val="00F05B60"/>
    <w:rsid w:val="00F061C0"/>
    <w:rsid w:val="00F1113D"/>
    <w:rsid w:val="00F12553"/>
    <w:rsid w:val="00F13D51"/>
    <w:rsid w:val="00F16AC5"/>
    <w:rsid w:val="00F2220C"/>
    <w:rsid w:val="00F301C6"/>
    <w:rsid w:val="00F3042A"/>
    <w:rsid w:val="00F32E61"/>
    <w:rsid w:val="00F337E4"/>
    <w:rsid w:val="00F34A9C"/>
    <w:rsid w:val="00F35F1B"/>
    <w:rsid w:val="00F37E51"/>
    <w:rsid w:val="00F40FA1"/>
    <w:rsid w:val="00F44EBA"/>
    <w:rsid w:val="00F50078"/>
    <w:rsid w:val="00F539A4"/>
    <w:rsid w:val="00F5622C"/>
    <w:rsid w:val="00F57FAD"/>
    <w:rsid w:val="00F63387"/>
    <w:rsid w:val="00F63FED"/>
    <w:rsid w:val="00F66F83"/>
    <w:rsid w:val="00F67792"/>
    <w:rsid w:val="00F75B68"/>
    <w:rsid w:val="00F8144D"/>
    <w:rsid w:val="00F86B12"/>
    <w:rsid w:val="00F87292"/>
    <w:rsid w:val="00F87713"/>
    <w:rsid w:val="00F91831"/>
    <w:rsid w:val="00F92349"/>
    <w:rsid w:val="00F9252D"/>
    <w:rsid w:val="00F92625"/>
    <w:rsid w:val="00F9730B"/>
    <w:rsid w:val="00FA3252"/>
    <w:rsid w:val="00FA4D24"/>
    <w:rsid w:val="00FA6151"/>
    <w:rsid w:val="00FA73AE"/>
    <w:rsid w:val="00FB24A4"/>
    <w:rsid w:val="00FB59A6"/>
    <w:rsid w:val="00FC1BE3"/>
    <w:rsid w:val="00FC3309"/>
    <w:rsid w:val="00FC3915"/>
    <w:rsid w:val="00FD28CF"/>
    <w:rsid w:val="00FD304B"/>
    <w:rsid w:val="00FD3215"/>
    <w:rsid w:val="00FD41B5"/>
    <w:rsid w:val="00FD47D9"/>
    <w:rsid w:val="00FD5D31"/>
    <w:rsid w:val="00FD63D1"/>
    <w:rsid w:val="00FD6B57"/>
    <w:rsid w:val="00FE0A75"/>
    <w:rsid w:val="00FE3E2E"/>
    <w:rsid w:val="00FE488F"/>
    <w:rsid w:val="00FE6550"/>
    <w:rsid w:val="00FE6726"/>
    <w:rsid w:val="00FE6CF2"/>
    <w:rsid w:val="00FF07AF"/>
    <w:rsid w:val="00FF1716"/>
    <w:rsid w:val="00FF2F55"/>
    <w:rsid w:val="00FF4F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61121"/>
    <o:shapelayout v:ext="edit">
      <o:idmap v:ext="edit" data="1"/>
    </o:shapelayout>
  </w:shapeDefaults>
  <w:decimalSymbol w:val=","/>
  <w:listSeparator w:val=";"/>
  <w14:docId w14:val="1CB36C1D"/>
  <w15:docId w15:val="{8D9631FF-E2A1-410A-AAA4-E770B0CB6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0"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qFormat="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A5F51"/>
    <w:pPr>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aliases w:val="новая страница,Заголовок 1 СМБ"/>
    <w:basedOn w:val="a"/>
    <w:next w:val="a"/>
    <w:link w:val="10"/>
    <w:autoRedefine/>
    <w:qFormat/>
    <w:rsid w:val="00FD304B"/>
    <w:pPr>
      <w:keepNext/>
      <w:keepLines/>
      <w:outlineLvl w:val="0"/>
    </w:pPr>
    <w:rPr>
      <w:rFonts w:eastAsiaTheme="majorEastAsia"/>
      <w:b/>
      <w:color w:val="000000" w:themeColor="text1"/>
    </w:rPr>
  </w:style>
  <w:style w:type="paragraph" w:styleId="2">
    <w:name w:val="heading 2"/>
    <w:basedOn w:val="a"/>
    <w:next w:val="a"/>
    <w:link w:val="20"/>
    <w:unhideWhenUsed/>
    <w:qFormat/>
    <w:rsid w:val="0063043B"/>
    <w:pPr>
      <w:keepNext/>
      <w:keepLines/>
      <w:outlineLvl w:val="1"/>
    </w:pPr>
    <w:rPr>
      <w:rFonts w:eastAsiaTheme="majorEastAsia" w:cstheme="majorBidi"/>
      <w:b/>
      <w:color w:val="000000" w:themeColor="text1"/>
      <w:szCs w:val="26"/>
    </w:rPr>
  </w:style>
  <w:style w:type="paragraph" w:styleId="30">
    <w:name w:val="heading 3"/>
    <w:aliases w:val="Заголовок 3 ржд"/>
    <w:basedOn w:val="a"/>
    <w:next w:val="a"/>
    <w:link w:val="31"/>
    <w:unhideWhenUsed/>
    <w:qFormat/>
    <w:rsid w:val="0063043B"/>
    <w:pPr>
      <w:keepNext/>
      <w:keepLines/>
      <w:outlineLvl w:val="2"/>
    </w:pPr>
    <w:rPr>
      <w:rFonts w:eastAsiaTheme="majorEastAsia" w:cstheme="majorBidi"/>
      <w:b/>
      <w:color w:val="000000" w:themeColor="text1"/>
    </w:rPr>
  </w:style>
  <w:style w:type="paragraph" w:styleId="41">
    <w:name w:val="heading 4"/>
    <w:aliases w:val="Заголовок 4 РЖД"/>
    <w:basedOn w:val="a"/>
    <w:next w:val="a"/>
    <w:link w:val="42"/>
    <w:unhideWhenUsed/>
    <w:qFormat/>
    <w:rsid w:val="0063043B"/>
    <w:pPr>
      <w:keepNext/>
      <w:keepLines/>
      <w:outlineLvl w:val="3"/>
    </w:pPr>
    <w:rPr>
      <w:rFonts w:eastAsiaTheme="majorEastAsia" w:cstheme="majorBidi"/>
      <w:b/>
      <w:iCs/>
      <w:color w:val="000000" w:themeColor="text1"/>
    </w:rPr>
  </w:style>
  <w:style w:type="paragraph" w:styleId="5">
    <w:name w:val="heading 5"/>
    <w:basedOn w:val="a"/>
    <w:next w:val="a"/>
    <w:link w:val="50"/>
    <w:unhideWhenUsed/>
    <w:qFormat/>
    <w:rsid w:val="00CD23C4"/>
    <w:pPr>
      <w:keepNext/>
      <w:keepLines/>
      <w:spacing w:after="60"/>
      <w:outlineLvl w:val="4"/>
    </w:pPr>
    <w:rPr>
      <w:b/>
      <w:szCs w:val="22"/>
      <w:lang w:eastAsia="en-US"/>
    </w:rPr>
  </w:style>
  <w:style w:type="paragraph" w:styleId="6">
    <w:name w:val="heading 6"/>
    <w:basedOn w:val="a"/>
    <w:next w:val="a"/>
    <w:link w:val="60"/>
    <w:qFormat/>
    <w:rsid w:val="00CD23C4"/>
    <w:pPr>
      <w:spacing w:after="60"/>
      <w:outlineLvl w:val="5"/>
    </w:pPr>
    <w:rPr>
      <w:b/>
      <w:bCs/>
      <w:szCs w:val="22"/>
    </w:rPr>
  </w:style>
  <w:style w:type="paragraph" w:styleId="7">
    <w:name w:val="heading 7"/>
    <w:basedOn w:val="a"/>
    <w:next w:val="a"/>
    <w:link w:val="70"/>
    <w:qFormat/>
    <w:rsid w:val="00CD23C4"/>
    <w:pPr>
      <w:spacing w:before="240" w:after="60"/>
      <w:ind w:firstLine="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uiPriority w:val="99"/>
    <w:qFormat/>
    <w:rsid w:val="00DB247A"/>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DB247A"/>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qFormat/>
    <w:rsid w:val="00DB247A"/>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uiPriority w:val="99"/>
    <w:qFormat/>
    <w:rsid w:val="00DB247A"/>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DB247A"/>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DB247A"/>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DB247A"/>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DB247A"/>
    <w:pPr>
      <w:widowControl w:val="0"/>
      <w:autoSpaceDE w:val="0"/>
      <w:autoSpaceDN w:val="0"/>
      <w:spacing w:after="0" w:line="240" w:lineRule="auto"/>
    </w:pPr>
    <w:rPr>
      <w:rFonts w:ascii="Arial" w:eastAsia="Times New Roman" w:hAnsi="Arial" w:cs="Arial"/>
      <w:sz w:val="20"/>
      <w:szCs w:val="20"/>
      <w:lang w:eastAsia="ru-RU"/>
    </w:rPr>
  </w:style>
  <w:style w:type="table" w:styleId="a3">
    <w:name w:val="Table Grid"/>
    <w:basedOn w:val="a1"/>
    <w:uiPriority w:val="59"/>
    <w:rsid w:val="00D742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aliases w:val="новая страница Знак,Заголовок 1 СМБ Знак"/>
    <w:basedOn w:val="a0"/>
    <w:link w:val="1"/>
    <w:rsid w:val="00FD304B"/>
    <w:rPr>
      <w:rFonts w:ascii="Times New Roman" w:eastAsiaTheme="majorEastAsia" w:hAnsi="Times New Roman" w:cs="Times New Roman"/>
      <w:b/>
      <w:color w:val="000000" w:themeColor="text1"/>
      <w:sz w:val="24"/>
      <w:szCs w:val="24"/>
      <w:lang w:eastAsia="ru-RU"/>
    </w:rPr>
  </w:style>
  <w:style w:type="paragraph" w:styleId="a4">
    <w:name w:val="Balloon Text"/>
    <w:basedOn w:val="a"/>
    <w:link w:val="a5"/>
    <w:uiPriority w:val="99"/>
    <w:unhideWhenUsed/>
    <w:qFormat/>
    <w:rsid w:val="00D7426E"/>
    <w:rPr>
      <w:rFonts w:ascii="Segoe UI" w:hAnsi="Segoe UI" w:cs="Segoe UI"/>
      <w:sz w:val="18"/>
      <w:szCs w:val="18"/>
    </w:rPr>
  </w:style>
  <w:style w:type="character" w:customStyle="1" w:styleId="a5">
    <w:name w:val="Текст выноски Знак"/>
    <w:basedOn w:val="a0"/>
    <w:link w:val="a4"/>
    <w:uiPriority w:val="99"/>
    <w:rsid w:val="00D7426E"/>
    <w:rPr>
      <w:rFonts w:ascii="Segoe UI" w:eastAsia="Times New Roman" w:hAnsi="Segoe UI" w:cs="Segoe UI"/>
      <w:sz w:val="18"/>
      <w:szCs w:val="18"/>
      <w:lang w:eastAsia="ru-RU"/>
    </w:rPr>
  </w:style>
  <w:style w:type="character" w:customStyle="1" w:styleId="20">
    <w:name w:val="Заголовок 2 Знак"/>
    <w:basedOn w:val="a0"/>
    <w:link w:val="2"/>
    <w:rsid w:val="0063043B"/>
    <w:rPr>
      <w:rFonts w:ascii="Times New Roman" w:eastAsiaTheme="majorEastAsia" w:hAnsi="Times New Roman" w:cstheme="majorBidi"/>
      <w:b/>
      <w:color w:val="000000" w:themeColor="text1"/>
      <w:sz w:val="24"/>
      <w:szCs w:val="26"/>
      <w:lang w:eastAsia="ru-RU"/>
    </w:rPr>
  </w:style>
  <w:style w:type="character" w:customStyle="1" w:styleId="31">
    <w:name w:val="Заголовок 3 Знак"/>
    <w:aliases w:val="Заголовок 3 ржд Знак"/>
    <w:basedOn w:val="a0"/>
    <w:link w:val="30"/>
    <w:rsid w:val="0063043B"/>
    <w:rPr>
      <w:rFonts w:ascii="Times New Roman" w:eastAsiaTheme="majorEastAsia" w:hAnsi="Times New Roman" w:cstheme="majorBidi"/>
      <w:b/>
      <w:color w:val="000000" w:themeColor="text1"/>
      <w:sz w:val="24"/>
      <w:szCs w:val="24"/>
      <w:lang w:eastAsia="ru-RU"/>
    </w:rPr>
  </w:style>
  <w:style w:type="paragraph" w:styleId="a6">
    <w:name w:val="TOC Heading"/>
    <w:basedOn w:val="1"/>
    <w:next w:val="a"/>
    <w:uiPriority w:val="39"/>
    <w:unhideWhenUsed/>
    <w:qFormat/>
    <w:rsid w:val="00F32E61"/>
    <w:pPr>
      <w:spacing w:before="240" w:line="259" w:lineRule="auto"/>
      <w:ind w:firstLine="0"/>
      <w:jc w:val="left"/>
      <w:outlineLvl w:val="9"/>
    </w:pPr>
    <w:rPr>
      <w:rFonts w:asciiTheme="majorHAnsi" w:hAnsiTheme="majorHAnsi"/>
      <w:color w:val="2E74B5" w:themeColor="accent1" w:themeShade="BF"/>
      <w:sz w:val="32"/>
    </w:rPr>
  </w:style>
  <w:style w:type="paragraph" w:styleId="11">
    <w:name w:val="toc 1"/>
    <w:aliases w:val="Заголовок 5 РЖД"/>
    <w:basedOn w:val="a"/>
    <w:next w:val="a"/>
    <w:autoRedefine/>
    <w:uiPriority w:val="39"/>
    <w:unhideWhenUsed/>
    <w:qFormat/>
    <w:rsid w:val="00F32E61"/>
    <w:pPr>
      <w:spacing w:after="100"/>
    </w:pPr>
  </w:style>
  <w:style w:type="paragraph" w:styleId="21">
    <w:name w:val="toc 2"/>
    <w:basedOn w:val="a"/>
    <w:next w:val="a"/>
    <w:autoRedefine/>
    <w:uiPriority w:val="39"/>
    <w:unhideWhenUsed/>
    <w:qFormat/>
    <w:rsid w:val="00F32E61"/>
    <w:pPr>
      <w:spacing w:after="100"/>
      <w:ind w:left="240"/>
    </w:pPr>
  </w:style>
  <w:style w:type="paragraph" w:styleId="32">
    <w:name w:val="toc 3"/>
    <w:basedOn w:val="a"/>
    <w:next w:val="a"/>
    <w:autoRedefine/>
    <w:uiPriority w:val="39"/>
    <w:unhideWhenUsed/>
    <w:qFormat/>
    <w:rsid w:val="00F32E61"/>
    <w:pPr>
      <w:spacing w:after="100"/>
      <w:ind w:left="480"/>
    </w:pPr>
  </w:style>
  <w:style w:type="character" w:styleId="a7">
    <w:name w:val="Hyperlink"/>
    <w:basedOn w:val="a0"/>
    <w:uiPriority w:val="99"/>
    <w:unhideWhenUsed/>
    <w:rsid w:val="00F32E61"/>
    <w:rPr>
      <w:color w:val="0563C1" w:themeColor="hyperlink"/>
      <w:u w:val="single"/>
    </w:rPr>
  </w:style>
  <w:style w:type="character" w:customStyle="1" w:styleId="42">
    <w:name w:val="Заголовок 4 Знак"/>
    <w:aliases w:val="Заголовок 4 РЖД Знак"/>
    <w:basedOn w:val="a0"/>
    <w:link w:val="41"/>
    <w:rsid w:val="0063043B"/>
    <w:rPr>
      <w:rFonts w:ascii="Times New Roman" w:eastAsiaTheme="majorEastAsia" w:hAnsi="Times New Roman" w:cstheme="majorBidi"/>
      <w:b/>
      <w:iCs/>
      <w:color w:val="000000" w:themeColor="text1"/>
      <w:sz w:val="24"/>
      <w:szCs w:val="24"/>
      <w:lang w:eastAsia="ru-RU"/>
    </w:rPr>
  </w:style>
  <w:style w:type="paragraph" w:styleId="a8">
    <w:name w:val="header"/>
    <w:basedOn w:val="a"/>
    <w:link w:val="a9"/>
    <w:uiPriority w:val="99"/>
    <w:unhideWhenUsed/>
    <w:qFormat/>
    <w:rsid w:val="00C9095F"/>
    <w:pPr>
      <w:tabs>
        <w:tab w:val="center" w:pos="4677"/>
        <w:tab w:val="right" w:pos="9355"/>
      </w:tabs>
    </w:pPr>
  </w:style>
  <w:style w:type="character" w:customStyle="1" w:styleId="a9">
    <w:name w:val="Верхний колонтитул Знак"/>
    <w:basedOn w:val="a0"/>
    <w:link w:val="a8"/>
    <w:uiPriority w:val="99"/>
    <w:rsid w:val="00C9095F"/>
    <w:rPr>
      <w:rFonts w:ascii="Times New Roman" w:eastAsia="Times New Roman" w:hAnsi="Times New Roman" w:cs="Times New Roman"/>
      <w:sz w:val="24"/>
      <w:szCs w:val="24"/>
      <w:lang w:eastAsia="ru-RU"/>
    </w:rPr>
  </w:style>
  <w:style w:type="paragraph" w:styleId="aa">
    <w:name w:val="footer"/>
    <w:basedOn w:val="a"/>
    <w:link w:val="ab"/>
    <w:uiPriority w:val="99"/>
    <w:unhideWhenUsed/>
    <w:qFormat/>
    <w:rsid w:val="00C9095F"/>
    <w:pPr>
      <w:tabs>
        <w:tab w:val="center" w:pos="4677"/>
        <w:tab w:val="right" w:pos="9355"/>
      </w:tabs>
    </w:pPr>
  </w:style>
  <w:style w:type="character" w:customStyle="1" w:styleId="ab">
    <w:name w:val="Нижний колонтитул Знак"/>
    <w:basedOn w:val="a0"/>
    <w:link w:val="aa"/>
    <w:uiPriority w:val="99"/>
    <w:rsid w:val="00C9095F"/>
    <w:rPr>
      <w:rFonts w:ascii="Times New Roman" w:eastAsia="Times New Roman" w:hAnsi="Times New Roman" w:cs="Times New Roman"/>
      <w:sz w:val="24"/>
      <w:szCs w:val="24"/>
      <w:lang w:eastAsia="ru-RU"/>
    </w:rPr>
  </w:style>
  <w:style w:type="character" w:customStyle="1" w:styleId="50">
    <w:name w:val="Заголовок 5 Знак"/>
    <w:basedOn w:val="a0"/>
    <w:link w:val="5"/>
    <w:rsid w:val="00CD23C4"/>
    <w:rPr>
      <w:rFonts w:ascii="Times New Roman" w:eastAsia="Times New Roman" w:hAnsi="Times New Roman" w:cs="Times New Roman"/>
      <w:b/>
      <w:sz w:val="24"/>
    </w:rPr>
  </w:style>
  <w:style w:type="character" w:customStyle="1" w:styleId="60">
    <w:name w:val="Заголовок 6 Знак"/>
    <w:basedOn w:val="a0"/>
    <w:link w:val="6"/>
    <w:rsid w:val="00CD23C4"/>
    <w:rPr>
      <w:rFonts w:ascii="Times New Roman" w:eastAsia="Times New Roman" w:hAnsi="Times New Roman" w:cs="Times New Roman"/>
      <w:b/>
      <w:bCs/>
      <w:sz w:val="24"/>
      <w:lang w:eastAsia="ru-RU"/>
    </w:rPr>
  </w:style>
  <w:style w:type="character" w:customStyle="1" w:styleId="70">
    <w:name w:val="Заголовок 7 Знак"/>
    <w:basedOn w:val="a0"/>
    <w:link w:val="7"/>
    <w:rsid w:val="00CD23C4"/>
    <w:rPr>
      <w:rFonts w:ascii="Times New Roman" w:eastAsia="Times New Roman" w:hAnsi="Times New Roman" w:cs="Times New Roman"/>
      <w:sz w:val="24"/>
      <w:szCs w:val="24"/>
      <w:lang w:eastAsia="ru-RU"/>
    </w:rPr>
  </w:style>
  <w:style w:type="paragraph" w:customStyle="1" w:styleId="110">
    <w:name w:val="Таблица текст РЖД 11"/>
    <w:basedOn w:val="a"/>
    <w:link w:val="111"/>
    <w:rsid w:val="00CD23C4"/>
    <w:pPr>
      <w:widowControl w:val="0"/>
      <w:suppressAutoHyphens/>
      <w:autoSpaceDE w:val="0"/>
      <w:autoSpaceDN w:val="0"/>
      <w:adjustRightInd w:val="0"/>
      <w:ind w:firstLine="0"/>
    </w:pPr>
    <w:rPr>
      <w:rFonts w:eastAsia="Calibri"/>
      <w:iCs/>
      <w:sz w:val="22"/>
      <w:lang w:val="en-US" w:eastAsia="en-US"/>
    </w:rPr>
  </w:style>
  <w:style w:type="paragraph" w:customStyle="1" w:styleId="ac">
    <w:name w:val="Таблица РЖД отступ"/>
    <w:basedOn w:val="110"/>
    <w:link w:val="ad"/>
    <w:rsid w:val="00CD23C4"/>
    <w:pPr>
      <w:widowControl/>
      <w:suppressAutoHyphens w:val="0"/>
      <w:autoSpaceDE/>
      <w:autoSpaceDN/>
      <w:adjustRightInd/>
      <w:ind w:left="113" w:right="170" w:firstLine="709"/>
    </w:pPr>
    <w:rPr>
      <w:iCs w:val="0"/>
      <w:sz w:val="24"/>
    </w:rPr>
  </w:style>
  <w:style w:type="character" w:customStyle="1" w:styleId="111">
    <w:name w:val="Таблица текст РЖД 11 Знак"/>
    <w:link w:val="110"/>
    <w:locked/>
    <w:rsid w:val="00CD23C4"/>
    <w:rPr>
      <w:rFonts w:ascii="Times New Roman" w:eastAsia="Calibri" w:hAnsi="Times New Roman" w:cs="Times New Roman"/>
      <w:iCs/>
      <w:szCs w:val="24"/>
      <w:lang w:val="en-US"/>
    </w:rPr>
  </w:style>
  <w:style w:type="paragraph" w:styleId="ae">
    <w:name w:val="List Paragraph"/>
    <w:aliases w:val="Маркер,List Paragraph,название,Bullet List,FooterText,numbered,SL_Абзац списка,f_Абзац 1,Bullet Number,Нумерованый список,lp1,List Paragraph1,текст,ПАРАГРАФ,Текстовая,Num Bullet 1,Абзац списка11"/>
    <w:basedOn w:val="a"/>
    <w:link w:val="af"/>
    <w:uiPriority w:val="34"/>
    <w:qFormat/>
    <w:rsid w:val="00CD23C4"/>
    <w:pPr>
      <w:ind w:left="720"/>
      <w:contextualSpacing/>
    </w:pPr>
  </w:style>
  <w:style w:type="paragraph" w:customStyle="1" w:styleId="100">
    <w:name w:val="Заголовок 1 РЖД + По центру Первая строка:  0 см"/>
    <w:basedOn w:val="a"/>
    <w:qFormat/>
    <w:rsid w:val="00CD23C4"/>
    <w:pPr>
      <w:keepNext/>
      <w:widowControl w:val="0"/>
      <w:autoSpaceDE w:val="0"/>
      <w:autoSpaceDN w:val="0"/>
      <w:adjustRightInd w:val="0"/>
      <w:spacing w:after="60"/>
      <w:outlineLvl w:val="0"/>
    </w:pPr>
    <w:rPr>
      <w:rFonts w:eastAsia="Calibri"/>
      <w:b/>
      <w:bCs/>
      <w:kern w:val="32"/>
      <w:szCs w:val="20"/>
    </w:rPr>
  </w:style>
  <w:style w:type="character" w:customStyle="1" w:styleId="ad">
    <w:name w:val="Таблица РЖД отступ Знак"/>
    <w:link w:val="ac"/>
    <w:rsid w:val="00CD23C4"/>
    <w:rPr>
      <w:rFonts w:ascii="Times New Roman" w:eastAsia="Calibri" w:hAnsi="Times New Roman" w:cs="Times New Roman"/>
      <w:sz w:val="24"/>
      <w:szCs w:val="24"/>
      <w:lang w:val="en-US"/>
    </w:rPr>
  </w:style>
  <w:style w:type="paragraph" w:customStyle="1" w:styleId="af0">
    <w:name w:val="Отчет_основной"/>
    <w:basedOn w:val="a"/>
    <w:uiPriority w:val="99"/>
    <w:qFormat/>
    <w:rsid w:val="00CD23C4"/>
    <w:rPr>
      <w:sz w:val="28"/>
      <w:szCs w:val="28"/>
      <w:lang w:eastAsia="en-US"/>
    </w:rPr>
  </w:style>
  <w:style w:type="table" w:customStyle="1" w:styleId="39">
    <w:name w:val="Сетка таблицы39"/>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page number"/>
    <w:basedOn w:val="a0"/>
    <w:rsid w:val="00CD23C4"/>
  </w:style>
  <w:style w:type="character" w:customStyle="1" w:styleId="txt">
    <w:name w:val="txt"/>
    <w:basedOn w:val="a0"/>
    <w:rsid w:val="00CD23C4"/>
  </w:style>
  <w:style w:type="paragraph" w:customStyle="1" w:styleId="Style72">
    <w:name w:val="Style72"/>
    <w:basedOn w:val="a"/>
    <w:rsid w:val="00CD23C4"/>
    <w:pPr>
      <w:widowControl w:val="0"/>
      <w:autoSpaceDE w:val="0"/>
      <w:autoSpaceDN w:val="0"/>
      <w:adjustRightInd w:val="0"/>
      <w:spacing w:line="253" w:lineRule="exact"/>
      <w:ind w:firstLine="302"/>
    </w:pPr>
  </w:style>
  <w:style w:type="character" w:customStyle="1" w:styleId="FontStyle94">
    <w:name w:val="Font Style94"/>
    <w:rsid w:val="00CD23C4"/>
    <w:rPr>
      <w:rFonts w:ascii="Times New Roman" w:hAnsi="Times New Roman" w:cs="Times New Roman"/>
      <w:sz w:val="20"/>
      <w:szCs w:val="20"/>
    </w:rPr>
  </w:style>
  <w:style w:type="character" w:customStyle="1" w:styleId="FontStyle97">
    <w:name w:val="Font Style97"/>
    <w:rsid w:val="00CD23C4"/>
    <w:rPr>
      <w:rFonts w:ascii="Times New Roman" w:hAnsi="Times New Roman" w:cs="Times New Roman"/>
      <w:b/>
      <w:bCs/>
      <w:i/>
      <w:iCs/>
      <w:sz w:val="20"/>
      <w:szCs w:val="20"/>
    </w:rPr>
  </w:style>
  <w:style w:type="paragraph" w:customStyle="1" w:styleId="Style46">
    <w:name w:val="Style46"/>
    <w:basedOn w:val="a"/>
    <w:rsid w:val="00CD23C4"/>
    <w:pPr>
      <w:widowControl w:val="0"/>
      <w:autoSpaceDE w:val="0"/>
      <w:autoSpaceDN w:val="0"/>
      <w:adjustRightInd w:val="0"/>
      <w:spacing w:line="259" w:lineRule="exact"/>
      <w:ind w:firstLine="302"/>
    </w:pPr>
  </w:style>
  <w:style w:type="character" w:customStyle="1" w:styleId="FontStyle109">
    <w:name w:val="Font Style109"/>
    <w:rsid w:val="00CD23C4"/>
    <w:rPr>
      <w:rFonts w:ascii="Times New Roman" w:hAnsi="Times New Roman" w:cs="Times New Roman"/>
      <w:i/>
      <w:iCs/>
      <w:spacing w:val="30"/>
      <w:sz w:val="18"/>
      <w:szCs w:val="18"/>
    </w:rPr>
  </w:style>
  <w:style w:type="character" w:customStyle="1" w:styleId="FontStyle121">
    <w:name w:val="Font Style121"/>
    <w:rsid w:val="00CD23C4"/>
    <w:rPr>
      <w:rFonts w:ascii="Times New Roman" w:hAnsi="Times New Roman" w:cs="Times New Roman"/>
      <w:b/>
      <w:bCs/>
      <w:sz w:val="32"/>
      <w:szCs w:val="32"/>
    </w:rPr>
  </w:style>
  <w:style w:type="paragraph" w:customStyle="1" w:styleId="Style58">
    <w:name w:val="Style58"/>
    <w:basedOn w:val="a"/>
    <w:rsid w:val="00CD23C4"/>
    <w:pPr>
      <w:widowControl w:val="0"/>
      <w:autoSpaceDE w:val="0"/>
      <w:autoSpaceDN w:val="0"/>
      <w:adjustRightInd w:val="0"/>
    </w:pPr>
  </w:style>
  <w:style w:type="paragraph" w:customStyle="1" w:styleId="Style31">
    <w:name w:val="Style31"/>
    <w:basedOn w:val="a"/>
    <w:rsid w:val="00CD23C4"/>
    <w:pPr>
      <w:widowControl w:val="0"/>
      <w:autoSpaceDE w:val="0"/>
      <w:autoSpaceDN w:val="0"/>
      <w:adjustRightInd w:val="0"/>
    </w:pPr>
  </w:style>
  <w:style w:type="character" w:customStyle="1" w:styleId="FontStyle98">
    <w:name w:val="Font Style98"/>
    <w:rsid w:val="00CD23C4"/>
    <w:rPr>
      <w:rFonts w:ascii="Times New Roman" w:hAnsi="Times New Roman" w:cs="Times New Roman"/>
      <w:b/>
      <w:bCs/>
      <w:sz w:val="20"/>
      <w:szCs w:val="20"/>
    </w:rPr>
  </w:style>
  <w:style w:type="paragraph" w:customStyle="1" w:styleId="af2">
    <w:name w:val="Колонтитулы"/>
    <w:basedOn w:val="a"/>
    <w:rsid w:val="00CD23C4"/>
    <w:rPr>
      <w:rFonts w:ascii="Arial" w:hAnsi="Arial"/>
      <w:sz w:val="20"/>
    </w:rPr>
  </w:style>
  <w:style w:type="character" w:styleId="af3">
    <w:name w:val="annotation reference"/>
    <w:uiPriority w:val="99"/>
    <w:rsid w:val="00CD23C4"/>
    <w:rPr>
      <w:sz w:val="16"/>
      <w:szCs w:val="16"/>
    </w:rPr>
  </w:style>
  <w:style w:type="paragraph" w:styleId="af4">
    <w:name w:val="annotation text"/>
    <w:basedOn w:val="a"/>
    <w:link w:val="af5"/>
    <w:uiPriority w:val="99"/>
    <w:semiHidden/>
    <w:rsid w:val="00CD23C4"/>
    <w:rPr>
      <w:sz w:val="20"/>
      <w:szCs w:val="20"/>
    </w:rPr>
  </w:style>
  <w:style w:type="character" w:customStyle="1" w:styleId="af5">
    <w:name w:val="Текст примечания Знак"/>
    <w:basedOn w:val="a0"/>
    <w:link w:val="af4"/>
    <w:uiPriority w:val="99"/>
    <w:semiHidden/>
    <w:rsid w:val="00CD23C4"/>
    <w:rPr>
      <w:rFonts w:ascii="Times New Roman" w:eastAsia="Times New Roman" w:hAnsi="Times New Roman" w:cs="Times New Roman"/>
      <w:sz w:val="20"/>
      <w:szCs w:val="20"/>
      <w:lang w:eastAsia="ru-RU"/>
    </w:rPr>
  </w:style>
  <w:style w:type="paragraph" w:styleId="af6">
    <w:name w:val="annotation subject"/>
    <w:basedOn w:val="af4"/>
    <w:next w:val="af4"/>
    <w:link w:val="af7"/>
    <w:rsid w:val="00CD23C4"/>
    <w:rPr>
      <w:b/>
      <w:bCs/>
    </w:rPr>
  </w:style>
  <w:style w:type="character" w:customStyle="1" w:styleId="af7">
    <w:name w:val="Тема примечания Знак"/>
    <w:basedOn w:val="af5"/>
    <w:link w:val="af6"/>
    <w:rsid w:val="00CD23C4"/>
    <w:rPr>
      <w:rFonts w:ascii="Times New Roman" w:eastAsia="Times New Roman" w:hAnsi="Times New Roman" w:cs="Times New Roman"/>
      <w:b/>
      <w:bCs/>
      <w:sz w:val="20"/>
      <w:szCs w:val="20"/>
      <w:lang w:eastAsia="ru-RU"/>
    </w:rPr>
  </w:style>
  <w:style w:type="paragraph" w:customStyle="1" w:styleId="13">
    <w:name w:val="Название объекта1"/>
    <w:basedOn w:val="a"/>
    <w:next w:val="a"/>
    <w:rsid w:val="00CD23C4"/>
    <w:pPr>
      <w:widowControl w:val="0"/>
      <w:suppressAutoHyphens/>
      <w:jc w:val="center"/>
    </w:pPr>
    <w:rPr>
      <w:rFonts w:eastAsia="Lucida Sans Unicode" w:cs="Tahoma"/>
      <w:b/>
      <w:color w:val="000000"/>
      <w:lang w:val="en-US" w:eastAsia="en-US" w:bidi="en-US"/>
    </w:rPr>
  </w:style>
  <w:style w:type="paragraph" w:styleId="af8">
    <w:name w:val="Normal (Web)"/>
    <w:basedOn w:val="a"/>
    <w:uiPriority w:val="99"/>
    <w:qFormat/>
    <w:rsid w:val="00CD23C4"/>
    <w:pPr>
      <w:spacing w:before="100" w:beforeAutospacing="1" w:after="100" w:afterAutospacing="1"/>
    </w:pPr>
  </w:style>
  <w:style w:type="character" w:styleId="af9">
    <w:name w:val="Strong"/>
    <w:uiPriority w:val="22"/>
    <w:qFormat/>
    <w:rsid w:val="00CD23C4"/>
    <w:rPr>
      <w:b/>
      <w:bCs/>
    </w:rPr>
  </w:style>
  <w:style w:type="character" w:customStyle="1" w:styleId="mw-headline">
    <w:name w:val="mw-headline"/>
    <w:basedOn w:val="a0"/>
    <w:rsid w:val="00CD23C4"/>
  </w:style>
  <w:style w:type="paragraph" w:customStyle="1" w:styleId="Style2">
    <w:name w:val="Style2"/>
    <w:basedOn w:val="a"/>
    <w:rsid w:val="00CD23C4"/>
    <w:pPr>
      <w:widowControl w:val="0"/>
      <w:autoSpaceDE w:val="0"/>
      <w:autoSpaceDN w:val="0"/>
      <w:adjustRightInd w:val="0"/>
      <w:spacing w:line="274" w:lineRule="exact"/>
      <w:ind w:firstLine="354"/>
    </w:pPr>
  </w:style>
  <w:style w:type="character" w:customStyle="1" w:styleId="FontStyle14">
    <w:name w:val="Font Style14"/>
    <w:rsid w:val="00CD23C4"/>
    <w:rPr>
      <w:rFonts w:ascii="Times New Roman" w:hAnsi="Times New Roman" w:cs="Times New Roman"/>
      <w:sz w:val="24"/>
      <w:szCs w:val="24"/>
    </w:rPr>
  </w:style>
  <w:style w:type="paragraph" w:styleId="afa">
    <w:name w:val="Block Text"/>
    <w:basedOn w:val="a"/>
    <w:rsid w:val="00CD23C4"/>
    <w:pPr>
      <w:widowControl w:val="0"/>
      <w:shd w:val="clear" w:color="auto" w:fill="FFFFFF"/>
      <w:ind w:left="1701" w:right="1985"/>
      <w:jc w:val="center"/>
    </w:pPr>
    <w:rPr>
      <w:b/>
      <w:color w:val="000000"/>
      <w:sz w:val="23"/>
      <w:szCs w:val="20"/>
    </w:rPr>
  </w:style>
  <w:style w:type="paragraph" w:styleId="afb">
    <w:name w:val="Title"/>
    <w:basedOn w:val="a"/>
    <w:link w:val="afc"/>
    <w:qFormat/>
    <w:rsid w:val="00CD23C4"/>
    <w:pPr>
      <w:jc w:val="center"/>
    </w:pPr>
    <w:rPr>
      <w:b/>
      <w:sz w:val="32"/>
      <w:szCs w:val="20"/>
    </w:rPr>
  </w:style>
  <w:style w:type="character" w:customStyle="1" w:styleId="afc">
    <w:name w:val="Название Знак"/>
    <w:basedOn w:val="a0"/>
    <w:link w:val="afb"/>
    <w:rsid w:val="00CD23C4"/>
    <w:rPr>
      <w:rFonts w:ascii="Times New Roman" w:eastAsia="Times New Roman" w:hAnsi="Times New Roman" w:cs="Times New Roman"/>
      <w:b/>
      <w:sz w:val="32"/>
      <w:szCs w:val="20"/>
      <w:lang w:eastAsia="ru-RU"/>
    </w:rPr>
  </w:style>
  <w:style w:type="character" w:styleId="afd">
    <w:name w:val="Emphasis"/>
    <w:uiPriority w:val="20"/>
    <w:qFormat/>
    <w:rsid w:val="00CD23C4"/>
    <w:rPr>
      <w:i/>
      <w:iCs/>
    </w:rPr>
  </w:style>
  <w:style w:type="paragraph" w:styleId="afe">
    <w:name w:val="Plain Text"/>
    <w:aliases w:val="Знак, Знак,Текст Знак1,Текст Знак Знак,Текст Знак1 Знак Знак,Текст Знак Знак Знак Знак,Текст Знак Знак1 Знак Знак,Текст Знак2 Знак Знак Знак Знак,Текст Знак1 Знак Знак Знак Знак Знак,Текст Знак Знак Знак Знак Знак Знак Знак,Текст Знак2"/>
    <w:basedOn w:val="a"/>
    <w:link w:val="aff"/>
    <w:rsid w:val="00CD23C4"/>
    <w:rPr>
      <w:rFonts w:ascii="Courier New" w:hAnsi="Courier New"/>
      <w:sz w:val="20"/>
      <w:szCs w:val="20"/>
    </w:rPr>
  </w:style>
  <w:style w:type="character" w:customStyle="1" w:styleId="aff">
    <w:name w:val="Текст Знак"/>
    <w:aliases w:val="Знак Знак, Знак Знак,Текст Знак1 Знак,Текст Знак Знак Знак,Текст Знак1 Знак Знак Знак,Текст Знак Знак Знак Знак Знак,Текст Знак Знак1 Знак Знак Знак,Текст Знак2 Знак Знак Знак Знак Знак,Текст Знак1 Знак Знак Знак Знак Знак Знак"/>
    <w:basedOn w:val="a0"/>
    <w:link w:val="afe"/>
    <w:rsid w:val="00CD23C4"/>
    <w:rPr>
      <w:rFonts w:ascii="Courier New" w:eastAsia="Times New Roman" w:hAnsi="Courier New" w:cs="Times New Roman"/>
      <w:sz w:val="20"/>
      <w:szCs w:val="20"/>
      <w:lang w:eastAsia="ru-RU"/>
    </w:rPr>
  </w:style>
  <w:style w:type="paragraph" w:customStyle="1" w:styleId="aff0">
    <w:name w:val="основной РЖД"/>
    <w:basedOn w:val="a"/>
    <w:link w:val="aff1"/>
    <w:rsid w:val="00CD23C4"/>
    <w:rPr>
      <w:rFonts w:eastAsia="Calibri"/>
      <w:lang w:eastAsia="en-US"/>
    </w:rPr>
  </w:style>
  <w:style w:type="paragraph" w:styleId="43">
    <w:name w:val="toc 4"/>
    <w:basedOn w:val="a"/>
    <w:next w:val="a"/>
    <w:autoRedefine/>
    <w:uiPriority w:val="39"/>
    <w:unhideWhenUsed/>
    <w:qFormat/>
    <w:rsid w:val="00CD23C4"/>
    <w:pPr>
      <w:spacing w:after="100" w:line="276" w:lineRule="auto"/>
      <w:ind w:left="660"/>
    </w:pPr>
    <w:rPr>
      <w:rFonts w:ascii="Calibri" w:hAnsi="Calibri"/>
      <w:sz w:val="22"/>
      <w:szCs w:val="22"/>
    </w:rPr>
  </w:style>
  <w:style w:type="paragraph" w:styleId="51">
    <w:name w:val="toc 5"/>
    <w:basedOn w:val="a"/>
    <w:next w:val="a"/>
    <w:autoRedefine/>
    <w:uiPriority w:val="39"/>
    <w:unhideWhenUsed/>
    <w:qFormat/>
    <w:rsid w:val="00CD23C4"/>
    <w:pPr>
      <w:spacing w:after="100" w:line="276" w:lineRule="auto"/>
      <w:ind w:left="880"/>
    </w:pPr>
    <w:rPr>
      <w:rFonts w:ascii="Calibri" w:hAnsi="Calibri"/>
      <w:sz w:val="22"/>
      <w:szCs w:val="22"/>
    </w:rPr>
  </w:style>
  <w:style w:type="paragraph" w:styleId="61">
    <w:name w:val="toc 6"/>
    <w:basedOn w:val="a"/>
    <w:next w:val="a"/>
    <w:autoRedefine/>
    <w:uiPriority w:val="39"/>
    <w:unhideWhenUsed/>
    <w:qFormat/>
    <w:rsid w:val="00CD23C4"/>
    <w:pPr>
      <w:spacing w:after="100" w:line="276" w:lineRule="auto"/>
      <w:ind w:left="1100"/>
    </w:pPr>
    <w:rPr>
      <w:rFonts w:ascii="Calibri" w:hAnsi="Calibri"/>
      <w:sz w:val="22"/>
      <w:szCs w:val="22"/>
    </w:rPr>
  </w:style>
  <w:style w:type="paragraph" w:styleId="71">
    <w:name w:val="toc 7"/>
    <w:basedOn w:val="a"/>
    <w:next w:val="a"/>
    <w:autoRedefine/>
    <w:uiPriority w:val="39"/>
    <w:unhideWhenUsed/>
    <w:qFormat/>
    <w:rsid w:val="00CD23C4"/>
    <w:pPr>
      <w:spacing w:after="100" w:line="276" w:lineRule="auto"/>
      <w:ind w:left="1320"/>
    </w:pPr>
    <w:rPr>
      <w:rFonts w:ascii="Calibri" w:hAnsi="Calibri"/>
      <w:sz w:val="22"/>
      <w:szCs w:val="22"/>
    </w:rPr>
  </w:style>
  <w:style w:type="paragraph" w:styleId="8">
    <w:name w:val="toc 8"/>
    <w:basedOn w:val="a"/>
    <w:next w:val="a"/>
    <w:autoRedefine/>
    <w:uiPriority w:val="39"/>
    <w:unhideWhenUsed/>
    <w:qFormat/>
    <w:rsid w:val="00CD23C4"/>
    <w:pPr>
      <w:spacing w:after="100" w:line="276" w:lineRule="auto"/>
      <w:ind w:left="1540"/>
    </w:pPr>
    <w:rPr>
      <w:rFonts w:ascii="Calibri" w:hAnsi="Calibri"/>
      <w:sz w:val="22"/>
      <w:szCs w:val="22"/>
    </w:rPr>
  </w:style>
  <w:style w:type="paragraph" w:styleId="9">
    <w:name w:val="toc 9"/>
    <w:basedOn w:val="a"/>
    <w:next w:val="a"/>
    <w:autoRedefine/>
    <w:uiPriority w:val="39"/>
    <w:unhideWhenUsed/>
    <w:qFormat/>
    <w:rsid w:val="00CD23C4"/>
    <w:pPr>
      <w:spacing w:after="100" w:line="276" w:lineRule="auto"/>
      <w:ind w:left="1760"/>
    </w:pPr>
    <w:rPr>
      <w:rFonts w:ascii="Calibri" w:hAnsi="Calibri"/>
      <w:sz w:val="22"/>
      <w:szCs w:val="22"/>
    </w:rPr>
  </w:style>
  <w:style w:type="paragraph" w:customStyle="1" w:styleId="aff2">
    <w:name w:val="Верх РЖД"/>
    <w:basedOn w:val="a8"/>
    <w:rsid w:val="00CD23C4"/>
    <w:pPr>
      <w:pBdr>
        <w:bottom w:val="thinThickSmallGap" w:sz="24" w:space="1" w:color="auto"/>
      </w:pBdr>
      <w:jc w:val="right"/>
    </w:pPr>
    <w:rPr>
      <w:rFonts w:eastAsia="Calibri"/>
      <w:i/>
      <w:sz w:val="22"/>
      <w:szCs w:val="20"/>
    </w:rPr>
  </w:style>
  <w:style w:type="paragraph" w:customStyle="1" w:styleId="aff3">
    <w:name w:val="Нижний колонтитул РЖД"/>
    <w:basedOn w:val="aa"/>
    <w:rsid w:val="00CD23C4"/>
    <w:pPr>
      <w:pBdr>
        <w:top w:val="thickThinSmallGap" w:sz="24" w:space="1" w:color="auto"/>
      </w:pBdr>
      <w:jc w:val="right"/>
    </w:pPr>
    <w:rPr>
      <w:rFonts w:eastAsia="Calibri"/>
      <w:i/>
      <w:sz w:val="22"/>
    </w:rPr>
  </w:style>
  <w:style w:type="paragraph" w:customStyle="1" w:styleId="14">
    <w:name w:val="Титул 1_ОУ"/>
    <w:basedOn w:val="a"/>
    <w:rsid w:val="00CD23C4"/>
    <w:pPr>
      <w:widowControl w:val="0"/>
      <w:autoSpaceDE w:val="0"/>
      <w:autoSpaceDN w:val="0"/>
      <w:adjustRightInd w:val="0"/>
      <w:jc w:val="right"/>
    </w:pPr>
    <w:rPr>
      <w:rFonts w:eastAsia="Calibri"/>
      <w:b/>
      <w:sz w:val="32"/>
      <w:szCs w:val="20"/>
    </w:rPr>
  </w:style>
  <w:style w:type="paragraph" w:customStyle="1" w:styleId="aff4">
    <w:name w:val="Утверждение"/>
    <w:basedOn w:val="a"/>
    <w:rsid w:val="00CD23C4"/>
    <w:pPr>
      <w:widowControl w:val="0"/>
      <w:autoSpaceDE w:val="0"/>
      <w:autoSpaceDN w:val="0"/>
      <w:adjustRightInd w:val="0"/>
      <w:jc w:val="right"/>
    </w:pPr>
    <w:rPr>
      <w:rFonts w:eastAsia="Calibri"/>
    </w:rPr>
  </w:style>
  <w:style w:type="paragraph" w:customStyle="1" w:styleId="aff5">
    <w:name w:val="Подстрочник РЖД"/>
    <w:basedOn w:val="a"/>
    <w:rsid w:val="00CD23C4"/>
    <w:pPr>
      <w:widowControl w:val="0"/>
      <w:autoSpaceDE w:val="0"/>
      <w:autoSpaceDN w:val="0"/>
      <w:adjustRightInd w:val="0"/>
      <w:jc w:val="right"/>
    </w:pPr>
    <w:rPr>
      <w:rFonts w:eastAsia="Calibri"/>
      <w:i/>
      <w:sz w:val="20"/>
      <w:szCs w:val="20"/>
    </w:rPr>
  </w:style>
  <w:style w:type="paragraph" w:customStyle="1" w:styleId="22">
    <w:name w:val="подпункт2 РЖД"/>
    <w:basedOn w:val="a"/>
    <w:rsid w:val="00CD23C4"/>
    <w:pPr>
      <w:widowControl w:val="0"/>
      <w:shd w:val="clear" w:color="auto" w:fill="FFFFFF"/>
      <w:tabs>
        <w:tab w:val="left" w:pos="1134"/>
      </w:tabs>
      <w:autoSpaceDE w:val="0"/>
      <w:autoSpaceDN w:val="0"/>
      <w:adjustRightInd w:val="0"/>
      <w:ind w:left="284"/>
      <w:jc w:val="right"/>
    </w:pPr>
    <w:rPr>
      <w:rFonts w:eastAsia="Calibri"/>
      <w:b/>
    </w:rPr>
  </w:style>
  <w:style w:type="character" w:customStyle="1" w:styleId="NoSpacingChar">
    <w:name w:val="No Spacing Char"/>
    <w:link w:val="15"/>
    <w:locked/>
    <w:rsid w:val="00CD23C4"/>
    <w:rPr>
      <w:rFonts w:cs="Calibri"/>
    </w:rPr>
  </w:style>
  <w:style w:type="paragraph" w:customStyle="1" w:styleId="15">
    <w:name w:val="Без интервала1"/>
    <w:link w:val="NoSpacingChar"/>
    <w:rsid w:val="00CD23C4"/>
    <w:pPr>
      <w:spacing w:after="0" w:line="240" w:lineRule="auto"/>
    </w:pPr>
    <w:rPr>
      <w:rFonts w:cs="Calibri"/>
    </w:rPr>
  </w:style>
  <w:style w:type="paragraph" w:customStyle="1" w:styleId="33">
    <w:name w:val="подпункт3 РЖД"/>
    <w:basedOn w:val="a"/>
    <w:link w:val="34"/>
    <w:rsid w:val="00CD23C4"/>
    <w:pPr>
      <w:widowControl w:val="0"/>
      <w:shd w:val="clear" w:color="auto" w:fill="FFFFFF"/>
      <w:tabs>
        <w:tab w:val="left" w:pos="1418"/>
      </w:tabs>
      <w:autoSpaceDE w:val="0"/>
      <w:autoSpaceDN w:val="0"/>
      <w:adjustRightInd w:val="0"/>
      <w:jc w:val="right"/>
    </w:pPr>
    <w:rPr>
      <w:rFonts w:eastAsia="Calibri"/>
      <w:b/>
      <w:szCs w:val="20"/>
    </w:rPr>
  </w:style>
  <w:style w:type="character" w:customStyle="1" w:styleId="34">
    <w:name w:val="подпункт3 РЖД Знак"/>
    <w:link w:val="33"/>
    <w:locked/>
    <w:rsid w:val="00CD23C4"/>
    <w:rPr>
      <w:rFonts w:ascii="Times New Roman" w:eastAsia="Calibri" w:hAnsi="Times New Roman" w:cs="Times New Roman"/>
      <w:b/>
      <w:sz w:val="24"/>
      <w:szCs w:val="20"/>
      <w:shd w:val="clear" w:color="auto" w:fill="FFFFFF"/>
      <w:lang w:eastAsia="ru-RU"/>
    </w:rPr>
  </w:style>
  <w:style w:type="paragraph" w:customStyle="1" w:styleId="16">
    <w:name w:val="Абзац списка1"/>
    <w:basedOn w:val="a"/>
    <w:rsid w:val="00CD23C4"/>
    <w:pPr>
      <w:widowControl w:val="0"/>
      <w:autoSpaceDE w:val="0"/>
      <w:autoSpaceDN w:val="0"/>
      <w:adjustRightInd w:val="0"/>
      <w:spacing w:after="200" w:line="276" w:lineRule="auto"/>
      <w:ind w:left="720"/>
      <w:contextualSpacing/>
      <w:jc w:val="right"/>
    </w:pPr>
    <w:rPr>
      <w:rFonts w:ascii="Calibri" w:hAnsi="Calibri"/>
      <w:sz w:val="22"/>
      <w:szCs w:val="22"/>
      <w:lang w:eastAsia="en-US"/>
    </w:rPr>
  </w:style>
  <w:style w:type="paragraph" w:styleId="aff6">
    <w:name w:val="Document Map"/>
    <w:basedOn w:val="a"/>
    <w:link w:val="aff7"/>
    <w:uiPriority w:val="99"/>
    <w:qFormat/>
    <w:rsid w:val="00CD23C4"/>
    <w:rPr>
      <w:rFonts w:ascii="Tahoma" w:hAnsi="Tahoma"/>
      <w:sz w:val="16"/>
      <w:szCs w:val="16"/>
    </w:rPr>
  </w:style>
  <w:style w:type="character" w:customStyle="1" w:styleId="aff7">
    <w:name w:val="Схема документа Знак"/>
    <w:basedOn w:val="a0"/>
    <w:link w:val="aff6"/>
    <w:uiPriority w:val="99"/>
    <w:rsid w:val="00CD23C4"/>
    <w:rPr>
      <w:rFonts w:ascii="Tahoma" w:eastAsia="Times New Roman" w:hAnsi="Tahoma" w:cs="Times New Roman"/>
      <w:sz w:val="16"/>
      <w:szCs w:val="16"/>
      <w:lang w:eastAsia="ru-RU"/>
    </w:rPr>
  </w:style>
  <w:style w:type="character" w:customStyle="1" w:styleId="aff8">
    <w:name w:val="Без интервала Знак"/>
    <w:link w:val="aff9"/>
    <w:uiPriority w:val="1"/>
    <w:locked/>
    <w:rsid w:val="00CD23C4"/>
    <w:rPr>
      <w:rFonts w:cs="Calibri"/>
    </w:rPr>
  </w:style>
  <w:style w:type="paragraph" w:styleId="aff9">
    <w:name w:val="No Spacing"/>
    <w:link w:val="aff8"/>
    <w:uiPriority w:val="1"/>
    <w:qFormat/>
    <w:rsid w:val="00CD23C4"/>
    <w:pPr>
      <w:spacing w:after="0" w:line="240" w:lineRule="auto"/>
    </w:pPr>
    <w:rPr>
      <w:rFonts w:cs="Calibri"/>
    </w:rPr>
  </w:style>
  <w:style w:type="character" w:customStyle="1" w:styleId="affa">
    <w:name w:val="Автодор_ТЕКСТ Знак"/>
    <w:link w:val="affb"/>
    <w:locked/>
    <w:rsid w:val="00CD23C4"/>
    <w:rPr>
      <w:sz w:val="28"/>
      <w:szCs w:val="28"/>
      <w:lang w:val="en-US"/>
    </w:rPr>
  </w:style>
  <w:style w:type="paragraph" w:customStyle="1" w:styleId="affb">
    <w:name w:val="Автодор_ТЕКСТ"/>
    <w:basedOn w:val="a"/>
    <w:link w:val="affa"/>
    <w:rsid w:val="00CD23C4"/>
    <w:pPr>
      <w:ind w:firstLine="720"/>
    </w:pPr>
    <w:rPr>
      <w:rFonts w:asciiTheme="minorHAnsi" w:eastAsiaTheme="minorHAnsi" w:hAnsiTheme="minorHAnsi" w:cstheme="minorBidi"/>
      <w:sz w:val="28"/>
      <w:szCs w:val="28"/>
      <w:lang w:val="en-US" w:eastAsia="en-US"/>
    </w:rPr>
  </w:style>
  <w:style w:type="table" w:styleId="-3">
    <w:name w:val="Light Grid Accent 3"/>
    <w:basedOn w:val="a1"/>
    <w:uiPriority w:val="62"/>
    <w:rsid w:val="00CD23C4"/>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Lucida Sans Unicode" w:eastAsia="Times New Roman" w:hAnsi="Lucida Sans Unicode"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Lucida Sans Unicode" w:eastAsia="Times New Roman" w:hAnsi="Lucida Sans Unicode"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Lucida Sans Unicode" w:eastAsia="Times New Roman" w:hAnsi="Lucida Sans Unicode" w:cs="Times New Roman"/>
        <w:b/>
        <w:bCs/>
      </w:rPr>
    </w:tblStylePr>
    <w:tblStylePr w:type="lastCol">
      <w:rPr>
        <w:rFonts w:ascii="Lucida Sans Unicode" w:eastAsia="Times New Roman" w:hAnsi="Lucida Sans Unicode"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character" w:customStyle="1" w:styleId="sobi2listingfieldcity">
    <w:name w:val="sobi2listing_field_city"/>
    <w:rsid w:val="00CD23C4"/>
  </w:style>
  <w:style w:type="character" w:customStyle="1" w:styleId="sobi2listingfieldstreet">
    <w:name w:val="sobi2listing_field_street"/>
    <w:rsid w:val="00CD23C4"/>
  </w:style>
  <w:style w:type="character" w:customStyle="1" w:styleId="sobi2listingfieldstreetlabel">
    <w:name w:val="sobi2listing_field_street_label"/>
    <w:rsid w:val="00CD23C4"/>
  </w:style>
  <w:style w:type="character" w:customStyle="1" w:styleId="apple-converted-space">
    <w:name w:val="apple-converted-space"/>
    <w:rsid w:val="00CD23C4"/>
  </w:style>
  <w:style w:type="character" w:customStyle="1" w:styleId="sobi2listingfieldphone">
    <w:name w:val="sobi2listing_field_phone"/>
    <w:rsid w:val="00CD23C4"/>
  </w:style>
  <w:style w:type="character" w:customStyle="1" w:styleId="sobi2listingfieldphonelabel">
    <w:name w:val="sobi2listing_field_phone_label"/>
    <w:rsid w:val="00CD23C4"/>
  </w:style>
  <w:style w:type="paragraph" w:styleId="affc">
    <w:name w:val="Body Text Indent"/>
    <w:aliases w:val="Знак10,Знак16, Знак16,Знак3"/>
    <w:basedOn w:val="a"/>
    <w:link w:val="affd"/>
    <w:rsid w:val="00CD23C4"/>
    <w:pPr>
      <w:widowControl w:val="0"/>
      <w:spacing w:before="40"/>
      <w:ind w:firstLine="680"/>
    </w:pPr>
    <w:rPr>
      <w:rFonts w:ascii="Journal" w:hAnsi="Journal"/>
      <w:snapToGrid w:val="0"/>
      <w:sz w:val="28"/>
      <w:szCs w:val="20"/>
    </w:rPr>
  </w:style>
  <w:style w:type="character" w:customStyle="1" w:styleId="affd">
    <w:name w:val="Основной текст с отступом Знак"/>
    <w:aliases w:val="Знак10 Знак,Знак16 Знак, Знак16 Знак,Знак3 Знак"/>
    <w:basedOn w:val="a0"/>
    <w:link w:val="affc"/>
    <w:rsid w:val="00CD23C4"/>
    <w:rPr>
      <w:rFonts w:ascii="Journal" w:eastAsia="Times New Roman" w:hAnsi="Journal" w:cs="Times New Roman"/>
      <w:snapToGrid w:val="0"/>
      <w:sz w:val="28"/>
      <w:szCs w:val="20"/>
      <w:lang w:eastAsia="ru-RU"/>
    </w:rPr>
  </w:style>
  <w:style w:type="character" w:customStyle="1" w:styleId="apple-style-span">
    <w:name w:val="apple-style-span"/>
    <w:rsid w:val="00CD23C4"/>
  </w:style>
  <w:style w:type="character" w:customStyle="1" w:styleId="sname1">
    <w:name w:val="sname1"/>
    <w:rsid w:val="00CD23C4"/>
    <w:rPr>
      <w:rFonts w:ascii="Arial" w:hAnsi="Arial" w:cs="Arial" w:hint="default"/>
      <w:b/>
      <w:bCs/>
      <w:sz w:val="18"/>
      <w:szCs w:val="18"/>
    </w:rPr>
  </w:style>
  <w:style w:type="paragraph" w:customStyle="1" w:styleId="formattext">
    <w:name w:val="formattext"/>
    <w:basedOn w:val="a"/>
    <w:rsid w:val="00CD23C4"/>
    <w:pPr>
      <w:spacing w:before="100" w:beforeAutospacing="1" w:after="100" w:afterAutospacing="1"/>
      <w:ind w:firstLine="0"/>
    </w:pPr>
  </w:style>
  <w:style w:type="character" w:customStyle="1" w:styleId="FontStyle37">
    <w:name w:val="Font Style37"/>
    <w:uiPriority w:val="99"/>
    <w:rsid w:val="00CD23C4"/>
    <w:rPr>
      <w:rFonts w:ascii="Times New Roman" w:hAnsi="Times New Roman" w:cs="Times New Roman"/>
      <w:b/>
      <w:bCs/>
      <w:color w:val="000000"/>
      <w:spacing w:val="20"/>
      <w:sz w:val="24"/>
      <w:szCs w:val="24"/>
    </w:rPr>
  </w:style>
  <w:style w:type="character" w:customStyle="1" w:styleId="FontStyle34">
    <w:name w:val="Font Style34"/>
    <w:uiPriority w:val="99"/>
    <w:rsid w:val="00CD23C4"/>
    <w:rPr>
      <w:rFonts w:ascii="Times New Roman" w:hAnsi="Times New Roman" w:cs="Times New Roman"/>
      <w:color w:val="000000"/>
      <w:spacing w:val="10"/>
      <w:sz w:val="24"/>
      <w:szCs w:val="24"/>
    </w:rPr>
  </w:style>
  <w:style w:type="paragraph" w:styleId="affe">
    <w:name w:val="Body Text"/>
    <w:basedOn w:val="a"/>
    <w:link w:val="afff"/>
    <w:rsid w:val="00CD23C4"/>
    <w:pPr>
      <w:ind w:firstLine="0"/>
    </w:pPr>
    <w:rPr>
      <w:sz w:val="28"/>
      <w:lang w:val="en-US"/>
    </w:rPr>
  </w:style>
  <w:style w:type="character" w:customStyle="1" w:styleId="afff">
    <w:name w:val="Основной текст Знак"/>
    <w:basedOn w:val="a0"/>
    <w:link w:val="affe"/>
    <w:rsid w:val="00CD23C4"/>
    <w:rPr>
      <w:rFonts w:ascii="Times New Roman" w:eastAsia="Times New Roman" w:hAnsi="Times New Roman" w:cs="Times New Roman"/>
      <w:sz w:val="28"/>
      <w:szCs w:val="24"/>
      <w:lang w:val="en-US" w:eastAsia="ru-RU"/>
    </w:rPr>
  </w:style>
  <w:style w:type="character" w:customStyle="1" w:styleId="label2">
    <w:name w:val="label2"/>
    <w:rsid w:val="00CD23C4"/>
    <w:rPr>
      <w:b/>
      <w:bCs/>
      <w:color w:val="FFFFFF"/>
      <w:sz w:val="15"/>
      <w:szCs w:val="15"/>
      <w:shd w:val="clear" w:color="auto" w:fill="999999"/>
      <w:vertAlign w:val="baseline"/>
    </w:rPr>
  </w:style>
  <w:style w:type="character" w:customStyle="1" w:styleId="muted2">
    <w:name w:val="muted2"/>
    <w:rsid w:val="00CD23C4"/>
    <w:rPr>
      <w:color w:val="999999"/>
    </w:rPr>
  </w:style>
  <w:style w:type="paragraph" w:customStyle="1" w:styleId="afff0">
    <w:name w:val="основа"/>
    <w:basedOn w:val="a"/>
    <w:link w:val="afff1"/>
    <w:rsid w:val="00CD23C4"/>
    <w:pPr>
      <w:tabs>
        <w:tab w:val="left" w:pos="3261"/>
        <w:tab w:val="left" w:pos="5895"/>
      </w:tabs>
      <w:suppressAutoHyphens/>
      <w:spacing w:line="276" w:lineRule="auto"/>
      <w:ind w:firstLine="569"/>
    </w:pPr>
    <w:rPr>
      <w:sz w:val="28"/>
      <w:szCs w:val="28"/>
      <w:lang w:eastAsia="ar-SA"/>
    </w:rPr>
  </w:style>
  <w:style w:type="character" w:customStyle="1" w:styleId="afff1">
    <w:name w:val="основа Знак"/>
    <w:link w:val="afff0"/>
    <w:rsid w:val="00CD23C4"/>
    <w:rPr>
      <w:rFonts w:ascii="Times New Roman" w:eastAsia="Times New Roman" w:hAnsi="Times New Roman" w:cs="Times New Roman"/>
      <w:sz w:val="28"/>
      <w:szCs w:val="28"/>
      <w:lang w:eastAsia="ar-SA"/>
    </w:rPr>
  </w:style>
  <w:style w:type="character" w:customStyle="1" w:styleId="FontStyle152">
    <w:name w:val="Font Style152"/>
    <w:uiPriority w:val="99"/>
    <w:rsid w:val="00CD23C4"/>
    <w:rPr>
      <w:rFonts w:ascii="Times New Roman" w:hAnsi="Times New Roman" w:cs="Times New Roman"/>
      <w:color w:val="000000"/>
      <w:sz w:val="20"/>
      <w:szCs w:val="20"/>
    </w:rPr>
  </w:style>
  <w:style w:type="paragraph" w:customStyle="1" w:styleId="afff2">
    <w:name w:val="Обычный таб"/>
    <w:basedOn w:val="a"/>
    <w:uiPriority w:val="99"/>
    <w:qFormat/>
    <w:rsid w:val="00CD23C4"/>
    <w:pPr>
      <w:ind w:firstLine="0"/>
    </w:pPr>
    <w:rPr>
      <w:rFonts w:eastAsia="Calibri"/>
      <w:sz w:val="22"/>
      <w:szCs w:val="22"/>
      <w:lang w:eastAsia="en-US"/>
    </w:rPr>
  </w:style>
  <w:style w:type="paragraph" w:customStyle="1" w:styleId="Default">
    <w:name w:val="Default"/>
    <w:rsid w:val="00CD23C4"/>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35">
    <w:name w:val="Абзац списка3"/>
    <w:basedOn w:val="a"/>
    <w:rsid w:val="00CD23C4"/>
    <w:pPr>
      <w:widowControl w:val="0"/>
      <w:autoSpaceDE w:val="0"/>
      <w:autoSpaceDN w:val="0"/>
      <w:adjustRightInd w:val="0"/>
      <w:spacing w:after="200" w:line="276" w:lineRule="auto"/>
      <w:ind w:left="720" w:firstLine="0"/>
      <w:contextualSpacing/>
      <w:jc w:val="right"/>
    </w:pPr>
    <w:rPr>
      <w:rFonts w:ascii="Calibri" w:hAnsi="Calibri"/>
      <w:sz w:val="22"/>
      <w:szCs w:val="22"/>
      <w:lang w:eastAsia="en-US"/>
    </w:rPr>
  </w:style>
  <w:style w:type="character" w:customStyle="1" w:styleId="afff3">
    <w:name w:val="Основной текст + Полужирный"/>
    <w:uiPriority w:val="99"/>
    <w:rsid w:val="00CD23C4"/>
    <w:rPr>
      <w:rFonts w:ascii="Times New Roman" w:hAnsi="Times New Roman" w:cs="Times New Roman"/>
      <w:b/>
      <w:bCs/>
      <w:spacing w:val="0"/>
      <w:sz w:val="25"/>
      <w:szCs w:val="25"/>
      <w:shd w:val="clear" w:color="auto" w:fill="FFFFFF"/>
    </w:rPr>
  </w:style>
  <w:style w:type="paragraph" w:customStyle="1" w:styleId="23">
    <w:name w:val="Заголовок 2 ОУ"/>
    <w:basedOn w:val="2"/>
    <w:uiPriority w:val="99"/>
    <w:qFormat/>
    <w:rsid w:val="00CD23C4"/>
    <w:pPr>
      <w:keepLines w:val="0"/>
      <w:ind w:firstLine="709"/>
    </w:pPr>
    <w:rPr>
      <w:rFonts w:eastAsia="Times New Roman" w:cs="Times New Roman"/>
      <w:bCs/>
      <w:i/>
      <w:iCs/>
      <w:color w:val="auto"/>
      <w:szCs w:val="28"/>
    </w:rPr>
  </w:style>
  <w:style w:type="paragraph" w:customStyle="1" w:styleId="-11">
    <w:name w:val="Цветной список - Акцент 11"/>
    <w:basedOn w:val="a"/>
    <w:link w:val="-1"/>
    <w:uiPriority w:val="34"/>
    <w:rsid w:val="00CD23C4"/>
    <w:pPr>
      <w:ind w:left="720" w:firstLine="0"/>
      <w:contextualSpacing/>
    </w:pPr>
  </w:style>
  <w:style w:type="character" w:customStyle="1" w:styleId="-1">
    <w:name w:val="Цветной список - Акцент 1 Знак"/>
    <w:link w:val="-11"/>
    <w:uiPriority w:val="34"/>
    <w:rsid w:val="00CD23C4"/>
    <w:rPr>
      <w:rFonts w:ascii="Times New Roman" w:eastAsia="Times New Roman" w:hAnsi="Times New Roman" w:cs="Times New Roman"/>
      <w:sz w:val="24"/>
      <w:szCs w:val="24"/>
      <w:lang w:eastAsia="ru-RU"/>
    </w:rPr>
  </w:style>
  <w:style w:type="character" w:customStyle="1" w:styleId="numbers">
    <w:name w:val="numbers"/>
    <w:basedOn w:val="a0"/>
    <w:rsid w:val="00CD23C4"/>
  </w:style>
  <w:style w:type="character" w:customStyle="1" w:styleId="s10">
    <w:name w:val="s_10"/>
    <w:rsid w:val="00CD23C4"/>
  </w:style>
  <w:style w:type="paragraph" w:customStyle="1" w:styleId="afff4">
    <w:name w:val="Отчет_основной_без отступа"/>
    <w:basedOn w:val="af0"/>
    <w:rsid w:val="00CD23C4"/>
    <w:pPr>
      <w:ind w:firstLine="0"/>
      <w:jc w:val="center"/>
    </w:pPr>
  </w:style>
  <w:style w:type="paragraph" w:customStyle="1" w:styleId="afff5">
    <w:name w:val="Таблица текст РЖД"/>
    <w:basedOn w:val="a"/>
    <w:link w:val="afff6"/>
    <w:rsid w:val="00CD23C4"/>
    <w:pPr>
      <w:widowControl w:val="0"/>
      <w:suppressAutoHyphens/>
      <w:autoSpaceDE w:val="0"/>
      <w:autoSpaceDN w:val="0"/>
      <w:adjustRightInd w:val="0"/>
    </w:pPr>
    <w:rPr>
      <w:rFonts w:eastAsia="Calibri"/>
      <w:iCs/>
      <w:lang w:val="en-US" w:eastAsia="en-US"/>
    </w:rPr>
  </w:style>
  <w:style w:type="character" w:customStyle="1" w:styleId="afff6">
    <w:name w:val="Таблица текст РЖД Знак"/>
    <w:link w:val="afff5"/>
    <w:locked/>
    <w:rsid w:val="00CD23C4"/>
    <w:rPr>
      <w:rFonts w:ascii="Times New Roman" w:eastAsia="Calibri" w:hAnsi="Times New Roman" w:cs="Times New Roman"/>
      <w:iCs/>
      <w:sz w:val="24"/>
      <w:szCs w:val="24"/>
      <w:lang w:val="en-US"/>
    </w:rPr>
  </w:style>
  <w:style w:type="paragraph" w:styleId="afff7">
    <w:name w:val="List"/>
    <w:basedOn w:val="a"/>
    <w:rsid w:val="00CD23C4"/>
    <w:pPr>
      <w:ind w:left="283" w:hanging="283"/>
    </w:pPr>
    <w:rPr>
      <w:szCs w:val="20"/>
    </w:rPr>
  </w:style>
  <w:style w:type="character" w:customStyle="1" w:styleId="noprint">
    <w:name w:val="noprint"/>
    <w:basedOn w:val="a0"/>
    <w:rsid w:val="00CD23C4"/>
  </w:style>
  <w:style w:type="paragraph" w:customStyle="1" w:styleId="western">
    <w:name w:val="western"/>
    <w:basedOn w:val="a"/>
    <w:rsid w:val="00CD23C4"/>
    <w:pPr>
      <w:spacing w:before="100" w:beforeAutospacing="1" w:after="100" w:afterAutospacing="1"/>
      <w:ind w:firstLine="0"/>
    </w:pPr>
  </w:style>
  <w:style w:type="character" w:customStyle="1" w:styleId="company-bold">
    <w:name w:val="company-bold"/>
    <w:basedOn w:val="a0"/>
    <w:rsid w:val="00CD23C4"/>
  </w:style>
  <w:style w:type="paragraph" w:styleId="HTML">
    <w:name w:val="HTML Address"/>
    <w:basedOn w:val="a"/>
    <w:link w:val="HTML0"/>
    <w:uiPriority w:val="99"/>
    <w:unhideWhenUsed/>
    <w:qFormat/>
    <w:rsid w:val="00CD23C4"/>
    <w:pPr>
      <w:spacing w:after="250" w:line="250" w:lineRule="atLeast"/>
      <w:ind w:firstLine="0"/>
    </w:pPr>
  </w:style>
  <w:style w:type="character" w:customStyle="1" w:styleId="HTML0">
    <w:name w:val="Адрес HTML Знак"/>
    <w:basedOn w:val="a0"/>
    <w:link w:val="HTML"/>
    <w:uiPriority w:val="99"/>
    <w:rsid w:val="00CD23C4"/>
    <w:rPr>
      <w:rFonts w:ascii="Times New Roman" w:eastAsia="Times New Roman" w:hAnsi="Times New Roman" w:cs="Times New Roman"/>
      <w:sz w:val="24"/>
      <w:szCs w:val="24"/>
      <w:lang w:eastAsia="ru-RU"/>
    </w:rPr>
  </w:style>
  <w:style w:type="paragraph" w:customStyle="1" w:styleId="24">
    <w:name w:val="Знак Знак2 Знак Знак Знак Знак Знак Знак"/>
    <w:basedOn w:val="a"/>
    <w:autoRedefine/>
    <w:rsid w:val="00CD23C4"/>
    <w:pPr>
      <w:spacing w:before="120"/>
    </w:pPr>
    <w:rPr>
      <w:color w:val="000000"/>
      <w:szCs w:val="28"/>
    </w:rPr>
  </w:style>
  <w:style w:type="character" w:customStyle="1" w:styleId="Heading2Char">
    <w:name w:val="Heading 2 Char"/>
    <w:locked/>
    <w:rsid w:val="00CD23C4"/>
    <w:rPr>
      <w:rFonts w:ascii="Cambria" w:hAnsi="Cambria" w:cs="Times New Roman"/>
      <w:b/>
      <w:bCs/>
      <w:i/>
      <w:iCs/>
      <w:sz w:val="28"/>
      <w:szCs w:val="28"/>
      <w:lang w:eastAsia="ru-RU"/>
    </w:rPr>
  </w:style>
  <w:style w:type="paragraph" w:customStyle="1" w:styleId="afff8">
    <w:name w:val="Тиул ДСП"/>
    <w:basedOn w:val="a"/>
    <w:rsid w:val="00CD23C4"/>
    <w:pPr>
      <w:ind w:firstLine="0"/>
      <w:jc w:val="right"/>
    </w:pPr>
    <w:rPr>
      <w:rFonts w:eastAsia="Calibri"/>
      <w:color w:val="000000"/>
      <w:lang w:eastAsia="en-US"/>
    </w:rPr>
  </w:style>
  <w:style w:type="paragraph" w:customStyle="1" w:styleId="17">
    <w:name w:val="Титул 1"/>
    <w:basedOn w:val="a"/>
    <w:rsid w:val="00CD23C4"/>
    <w:pPr>
      <w:ind w:firstLine="0"/>
    </w:pPr>
    <w:rPr>
      <w:rFonts w:eastAsia="Calibri"/>
      <w:b/>
      <w:color w:val="000000"/>
      <w:sz w:val="32"/>
      <w:szCs w:val="20"/>
      <w:lang w:eastAsia="en-US"/>
    </w:rPr>
  </w:style>
  <w:style w:type="paragraph" w:customStyle="1" w:styleId="18">
    <w:name w:val="Удверждаю_1"/>
    <w:basedOn w:val="afff8"/>
    <w:rsid w:val="00CD23C4"/>
    <w:pPr>
      <w:jc w:val="center"/>
    </w:pPr>
    <w:rPr>
      <w:b/>
      <w:sz w:val="28"/>
      <w:szCs w:val="28"/>
    </w:rPr>
  </w:style>
  <w:style w:type="paragraph" w:customStyle="1" w:styleId="25">
    <w:name w:val="Утверждаю_2"/>
    <w:basedOn w:val="afff8"/>
    <w:rsid w:val="00CD23C4"/>
    <w:pPr>
      <w:jc w:val="center"/>
    </w:pPr>
    <w:rPr>
      <w:sz w:val="28"/>
      <w:szCs w:val="28"/>
    </w:rPr>
  </w:style>
  <w:style w:type="paragraph" w:customStyle="1" w:styleId="36">
    <w:name w:val="Утверждаю_3"/>
    <w:basedOn w:val="afff8"/>
    <w:rsid w:val="00CD23C4"/>
    <w:pPr>
      <w:jc w:val="center"/>
    </w:pPr>
    <w:rPr>
      <w:sz w:val="28"/>
      <w:szCs w:val="28"/>
    </w:rPr>
  </w:style>
  <w:style w:type="paragraph" w:customStyle="1" w:styleId="101">
    <w:name w:val="Подстрочник_10"/>
    <w:basedOn w:val="17"/>
    <w:rsid w:val="00CD23C4"/>
    <w:rPr>
      <w:b w:val="0"/>
      <w:sz w:val="20"/>
    </w:rPr>
  </w:style>
  <w:style w:type="paragraph" w:customStyle="1" w:styleId="afff9">
    <w:name w:val="Общий СМБ"/>
    <w:basedOn w:val="a"/>
    <w:link w:val="19"/>
    <w:rsid w:val="00CD23C4"/>
    <w:pPr>
      <w:ind w:firstLine="0"/>
    </w:pPr>
    <w:rPr>
      <w:color w:val="000000"/>
      <w:sz w:val="28"/>
    </w:rPr>
  </w:style>
  <w:style w:type="character" w:customStyle="1" w:styleId="19">
    <w:name w:val="Общий СМБ Знак1"/>
    <w:link w:val="afff9"/>
    <w:rsid w:val="00CD23C4"/>
    <w:rPr>
      <w:rFonts w:ascii="Times New Roman" w:eastAsia="Times New Roman" w:hAnsi="Times New Roman" w:cs="Times New Roman"/>
      <w:color w:val="000000"/>
      <w:sz w:val="28"/>
      <w:szCs w:val="24"/>
      <w:lang w:eastAsia="ru-RU"/>
    </w:rPr>
  </w:style>
  <w:style w:type="character" w:customStyle="1" w:styleId="FontStyle24">
    <w:name w:val="Font Style24"/>
    <w:uiPriority w:val="99"/>
    <w:rsid w:val="00CD23C4"/>
    <w:rPr>
      <w:rFonts w:ascii="Times New Roman" w:hAnsi="Times New Roman" w:cs="Times New Roman"/>
      <w:sz w:val="22"/>
      <w:szCs w:val="22"/>
    </w:rPr>
  </w:style>
  <w:style w:type="character" w:customStyle="1" w:styleId="37">
    <w:name w:val="Общий СМБ Знак3"/>
    <w:rsid w:val="00CD23C4"/>
    <w:rPr>
      <w:rFonts w:ascii="Times New Roman" w:eastAsia="Times New Roman" w:hAnsi="Times New Roman" w:cs="Times New Roman"/>
      <w:sz w:val="28"/>
      <w:szCs w:val="24"/>
      <w:lang w:eastAsia="ru-RU"/>
    </w:rPr>
  </w:style>
  <w:style w:type="paragraph" w:customStyle="1" w:styleId="afffa">
    <w:name w:val="Обычный таб ржд"/>
    <w:basedOn w:val="afff2"/>
    <w:autoRedefine/>
    <w:rsid w:val="00CD23C4"/>
    <w:pPr>
      <w:jc w:val="center"/>
    </w:pPr>
    <w:rPr>
      <w:b/>
      <w:sz w:val="24"/>
      <w:szCs w:val="24"/>
    </w:rPr>
  </w:style>
  <w:style w:type="character" w:customStyle="1" w:styleId="entry-date">
    <w:name w:val="entry-date"/>
    <w:rsid w:val="00CD23C4"/>
  </w:style>
  <w:style w:type="paragraph" w:customStyle="1" w:styleId="Style6">
    <w:name w:val="Style6"/>
    <w:basedOn w:val="a"/>
    <w:uiPriority w:val="99"/>
    <w:qFormat/>
    <w:rsid w:val="00CD23C4"/>
    <w:pPr>
      <w:widowControl w:val="0"/>
      <w:autoSpaceDE w:val="0"/>
      <w:autoSpaceDN w:val="0"/>
      <w:adjustRightInd w:val="0"/>
      <w:spacing w:line="483" w:lineRule="exact"/>
      <w:ind w:firstLine="564"/>
    </w:pPr>
    <w:rPr>
      <w:color w:val="000000"/>
    </w:rPr>
  </w:style>
  <w:style w:type="character" w:customStyle="1" w:styleId="FontStyle69">
    <w:name w:val="Font Style69"/>
    <w:uiPriority w:val="99"/>
    <w:rsid w:val="00CD23C4"/>
    <w:rPr>
      <w:rFonts w:ascii="Times New Roman" w:hAnsi="Times New Roman" w:cs="Times New Roman"/>
      <w:color w:val="000000"/>
      <w:sz w:val="26"/>
      <w:szCs w:val="26"/>
    </w:rPr>
  </w:style>
  <w:style w:type="paragraph" w:customStyle="1" w:styleId="Style20">
    <w:name w:val="Style20"/>
    <w:basedOn w:val="a"/>
    <w:uiPriority w:val="99"/>
    <w:qFormat/>
    <w:rsid w:val="00CD23C4"/>
    <w:pPr>
      <w:widowControl w:val="0"/>
      <w:autoSpaceDE w:val="0"/>
      <w:autoSpaceDN w:val="0"/>
      <w:adjustRightInd w:val="0"/>
      <w:spacing w:line="324" w:lineRule="exact"/>
      <w:ind w:firstLine="0"/>
      <w:jc w:val="center"/>
    </w:pPr>
  </w:style>
  <w:style w:type="paragraph" w:customStyle="1" w:styleId="62">
    <w:name w:val="Заголовок 6 РЖД"/>
    <w:basedOn w:val="6"/>
    <w:autoRedefine/>
    <w:uiPriority w:val="99"/>
    <w:qFormat/>
    <w:rsid w:val="00CD23C4"/>
    <w:pPr>
      <w:keepNext/>
      <w:keepLines/>
      <w:widowControl w:val="0"/>
      <w:autoSpaceDE w:val="0"/>
      <w:autoSpaceDN w:val="0"/>
      <w:adjustRightInd w:val="0"/>
      <w:spacing w:after="0"/>
    </w:pPr>
    <w:rPr>
      <w:b w:val="0"/>
      <w:bCs w:val="0"/>
      <w:i/>
      <w:iCs/>
      <w:szCs w:val="24"/>
      <w:u w:val="single"/>
    </w:rPr>
  </w:style>
  <w:style w:type="paragraph" w:customStyle="1" w:styleId="Style17">
    <w:name w:val="Style17"/>
    <w:basedOn w:val="a"/>
    <w:uiPriority w:val="99"/>
    <w:qFormat/>
    <w:rsid w:val="00CD23C4"/>
    <w:pPr>
      <w:widowControl w:val="0"/>
      <w:autoSpaceDE w:val="0"/>
      <w:autoSpaceDN w:val="0"/>
      <w:adjustRightInd w:val="0"/>
      <w:spacing w:line="260" w:lineRule="exact"/>
      <w:ind w:firstLine="0"/>
    </w:pPr>
    <w:rPr>
      <w:rFonts w:ascii="Trebuchet MS" w:hAnsi="Trebuchet MS"/>
    </w:rPr>
  </w:style>
  <w:style w:type="character" w:customStyle="1" w:styleId="FontStyle45">
    <w:name w:val="Font Style45"/>
    <w:uiPriority w:val="99"/>
    <w:rsid w:val="00CD23C4"/>
    <w:rPr>
      <w:rFonts w:ascii="Trebuchet MS" w:hAnsi="Trebuchet MS" w:cs="Trebuchet MS"/>
      <w:b/>
      <w:bCs/>
      <w:color w:val="000000"/>
      <w:spacing w:val="20"/>
      <w:sz w:val="42"/>
      <w:szCs w:val="42"/>
    </w:rPr>
  </w:style>
  <w:style w:type="character" w:customStyle="1" w:styleId="FontStyle59">
    <w:name w:val="Font Style59"/>
    <w:uiPriority w:val="99"/>
    <w:rsid w:val="00CD23C4"/>
    <w:rPr>
      <w:rFonts w:ascii="Book Antiqua" w:hAnsi="Book Antiqua" w:cs="Book Antiqua"/>
      <w:i/>
      <w:iCs/>
      <w:color w:val="000000"/>
      <w:spacing w:val="20"/>
      <w:sz w:val="16"/>
      <w:szCs w:val="16"/>
    </w:rPr>
  </w:style>
  <w:style w:type="paragraph" w:customStyle="1" w:styleId="Style16">
    <w:name w:val="Style16"/>
    <w:basedOn w:val="a"/>
    <w:uiPriority w:val="99"/>
    <w:qFormat/>
    <w:rsid w:val="00CD23C4"/>
    <w:pPr>
      <w:widowControl w:val="0"/>
      <w:autoSpaceDE w:val="0"/>
      <w:autoSpaceDN w:val="0"/>
      <w:adjustRightInd w:val="0"/>
      <w:spacing w:line="260" w:lineRule="exact"/>
      <w:ind w:firstLine="283"/>
    </w:pPr>
    <w:rPr>
      <w:rFonts w:ascii="Trebuchet MS" w:hAnsi="Trebuchet MS"/>
    </w:rPr>
  </w:style>
  <w:style w:type="paragraph" w:customStyle="1" w:styleId="Style36">
    <w:name w:val="Style36"/>
    <w:basedOn w:val="a"/>
    <w:uiPriority w:val="99"/>
    <w:qFormat/>
    <w:rsid w:val="00CD23C4"/>
    <w:pPr>
      <w:widowControl w:val="0"/>
      <w:autoSpaceDE w:val="0"/>
      <w:autoSpaceDN w:val="0"/>
      <w:adjustRightInd w:val="0"/>
      <w:spacing w:line="260" w:lineRule="exact"/>
      <w:ind w:firstLine="293"/>
    </w:pPr>
    <w:rPr>
      <w:rFonts w:ascii="Trebuchet MS" w:hAnsi="Trebuchet MS"/>
    </w:rPr>
  </w:style>
  <w:style w:type="paragraph" w:customStyle="1" w:styleId="Style38">
    <w:name w:val="Style38"/>
    <w:basedOn w:val="a"/>
    <w:uiPriority w:val="99"/>
    <w:qFormat/>
    <w:rsid w:val="00CD23C4"/>
    <w:pPr>
      <w:widowControl w:val="0"/>
      <w:autoSpaceDE w:val="0"/>
      <w:autoSpaceDN w:val="0"/>
      <w:adjustRightInd w:val="0"/>
      <w:ind w:firstLine="0"/>
    </w:pPr>
    <w:rPr>
      <w:rFonts w:ascii="Trebuchet MS" w:hAnsi="Trebuchet MS"/>
    </w:rPr>
  </w:style>
  <w:style w:type="character" w:customStyle="1" w:styleId="FontStyle58">
    <w:name w:val="Font Style58"/>
    <w:uiPriority w:val="99"/>
    <w:rsid w:val="00CD23C4"/>
    <w:rPr>
      <w:rFonts w:ascii="Book Antiqua" w:hAnsi="Book Antiqua" w:cs="Book Antiqua"/>
      <w:color w:val="000000"/>
      <w:spacing w:val="10"/>
      <w:sz w:val="10"/>
      <w:szCs w:val="10"/>
    </w:rPr>
  </w:style>
  <w:style w:type="character" w:customStyle="1" w:styleId="WW8NumSt12z0">
    <w:name w:val="WW8NumSt12z0"/>
    <w:rsid w:val="00CD23C4"/>
    <w:rPr>
      <w:rFonts w:ascii="Times New Roman" w:hAnsi="Times New Roman" w:cs="Times New Roman" w:hint="default"/>
    </w:rPr>
  </w:style>
  <w:style w:type="character" w:customStyle="1" w:styleId="120">
    <w:name w:val="Знак Знак12"/>
    <w:rsid w:val="00CD23C4"/>
    <w:rPr>
      <w:rFonts w:ascii="Calibri" w:eastAsia="Times New Roman" w:hAnsi="Calibri" w:cs="Times New Roman"/>
      <w:b/>
      <w:bCs/>
      <w:sz w:val="22"/>
      <w:szCs w:val="22"/>
    </w:rPr>
  </w:style>
  <w:style w:type="character" w:customStyle="1" w:styleId="140">
    <w:name w:val="Знак Знак14"/>
    <w:rsid w:val="00CD23C4"/>
    <w:rPr>
      <w:rFonts w:ascii="Arial" w:hAnsi="Arial" w:cs="Arial"/>
      <w:b/>
      <w:bCs/>
      <w:i/>
      <w:iCs/>
      <w:sz w:val="28"/>
      <w:szCs w:val="28"/>
    </w:rPr>
  </w:style>
  <w:style w:type="character" w:customStyle="1" w:styleId="WW8Num1z0">
    <w:name w:val="WW8Num1z0"/>
    <w:rsid w:val="00CD23C4"/>
  </w:style>
  <w:style w:type="character" w:customStyle="1" w:styleId="WW8Num2z0">
    <w:name w:val="WW8Num2z0"/>
    <w:rsid w:val="00CD23C4"/>
    <w:rPr>
      <w:b w:val="0"/>
      <w:bCs/>
      <w:i w:val="0"/>
    </w:rPr>
  </w:style>
  <w:style w:type="character" w:customStyle="1" w:styleId="WW8Num2z1">
    <w:name w:val="WW8Num2z1"/>
    <w:rsid w:val="00CD23C4"/>
    <w:rPr>
      <w:i w:val="0"/>
      <w:sz w:val="28"/>
      <w:szCs w:val="28"/>
    </w:rPr>
  </w:style>
  <w:style w:type="character" w:customStyle="1" w:styleId="WW8Num2z2">
    <w:name w:val="WW8Num2z2"/>
    <w:rsid w:val="00CD23C4"/>
    <w:rPr>
      <w:b w:val="0"/>
      <w:i w:val="0"/>
      <w:iCs/>
      <w:sz w:val="28"/>
      <w:szCs w:val="28"/>
    </w:rPr>
  </w:style>
  <w:style w:type="character" w:customStyle="1" w:styleId="WW8Num2z3">
    <w:name w:val="WW8Num2z3"/>
    <w:rsid w:val="00CD23C4"/>
    <w:rPr>
      <w:rFonts w:ascii="Times New Roman" w:hAnsi="Times New Roman" w:cs="Times New Roman" w:hint="default"/>
      <w:color w:val="auto"/>
      <w:sz w:val="28"/>
      <w:szCs w:val="28"/>
    </w:rPr>
  </w:style>
  <w:style w:type="character" w:customStyle="1" w:styleId="WW8Num2z4">
    <w:name w:val="WW8Num2z4"/>
    <w:rsid w:val="00CD23C4"/>
    <w:rPr>
      <w:rFonts w:ascii="Symbol" w:hAnsi="Symbol" w:cs="Times New Roman" w:hint="default"/>
      <w:color w:val="auto"/>
    </w:rPr>
  </w:style>
  <w:style w:type="character" w:customStyle="1" w:styleId="WW8Num2z5">
    <w:name w:val="WW8Num2z5"/>
    <w:rsid w:val="00CD23C4"/>
  </w:style>
  <w:style w:type="character" w:customStyle="1" w:styleId="WW8Num2z6">
    <w:name w:val="WW8Num2z6"/>
    <w:rsid w:val="00CD23C4"/>
  </w:style>
  <w:style w:type="character" w:customStyle="1" w:styleId="WW8Num2z7">
    <w:name w:val="WW8Num2z7"/>
    <w:rsid w:val="00CD23C4"/>
  </w:style>
  <w:style w:type="character" w:customStyle="1" w:styleId="WW8Num2z8">
    <w:name w:val="WW8Num2z8"/>
    <w:rsid w:val="00CD23C4"/>
  </w:style>
  <w:style w:type="character" w:customStyle="1" w:styleId="WW8Num3z0">
    <w:name w:val="WW8Num3z0"/>
    <w:rsid w:val="00CD23C4"/>
    <w:rPr>
      <w:rFonts w:hint="default"/>
      <w:b/>
    </w:rPr>
  </w:style>
  <w:style w:type="character" w:customStyle="1" w:styleId="WW8Num4z0">
    <w:name w:val="WW8Num4z0"/>
    <w:rsid w:val="00CD23C4"/>
    <w:rPr>
      <w:rFonts w:ascii="Times New Roman" w:hAnsi="Times New Roman" w:cs="Times New Roman" w:hint="default"/>
      <w:b/>
      <w:i w:val="0"/>
      <w:color w:val="auto"/>
      <w:sz w:val="28"/>
      <w:szCs w:val="28"/>
    </w:rPr>
  </w:style>
  <w:style w:type="character" w:customStyle="1" w:styleId="WW8Num4z1">
    <w:name w:val="WW8Num4z1"/>
    <w:rsid w:val="00CD23C4"/>
    <w:rPr>
      <w:rFonts w:ascii="Times New Roman" w:hAnsi="Times New Roman" w:cs="Times New Roman" w:hint="default"/>
      <w:b/>
      <w:i w:val="0"/>
      <w:sz w:val="28"/>
      <w:szCs w:val="28"/>
    </w:rPr>
  </w:style>
  <w:style w:type="character" w:customStyle="1" w:styleId="WW8Num4z2">
    <w:name w:val="WW8Num4z2"/>
    <w:rsid w:val="00CD23C4"/>
    <w:rPr>
      <w:rFonts w:ascii="Times New Roman" w:hAnsi="Times New Roman" w:cs="Times New Roman" w:hint="default"/>
      <w:b w:val="0"/>
      <w:i w:val="0"/>
      <w:sz w:val="28"/>
      <w:szCs w:val="28"/>
    </w:rPr>
  </w:style>
  <w:style w:type="character" w:customStyle="1" w:styleId="WW8Num4z3">
    <w:name w:val="WW8Num4z3"/>
    <w:rsid w:val="00CD23C4"/>
    <w:rPr>
      <w:rFonts w:cs="Times New Roman" w:hint="default"/>
    </w:rPr>
  </w:style>
  <w:style w:type="character" w:customStyle="1" w:styleId="WW8Num5z0">
    <w:name w:val="WW8Num5z0"/>
    <w:rsid w:val="00CD23C4"/>
    <w:rPr>
      <w:rFonts w:ascii="Symbol" w:hAnsi="Symbol" w:cs="Symbol" w:hint="default"/>
      <w:sz w:val="20"/>
    </w:rPr>
  </w:style>
  <w:style w:type="character" w:customStyle="1" w:styleId="WW8Num5z1">
    <w:name w:val="WW8Num5z1"/>
    <w:rsid w:val="00CD23C4"/>
    <w:rPr>
      <w:rFonts w:ascii="Courier New" w:hAnsi="Courier New" w:cs="Courier New" w:hint="default"/>
      <w:sz w:val="20"/>
    </w:rPr>
  </w:style>
  <w:style w:type="character" w:customStyle="1" w:styleId="WW8Num5z2">
    <w:name w:val="WW8Num5z2"/>
    <w:rsid w:val="00CD23C4"/>
    <w:rPr>
      <w:rFonts w:ascii="Wingdings" w:hAnsi="Wingdings" w:cs="Wingdings" w:hint="default"/>
      <w:sz w:val="20"/>
    </w:rPr>
  </w:style>
  <w:style w:type="character" w:customStyle="1" w:styleId="WW8Num6z0">
    <w:name w:val="WW8Num6z0"/>
    <w:rsid w:val="00CD23C4"/>
    <w:rPr>
      <w:rFonts w:hint="default"/>
    </w:rPr>
  </w:style>
  <w:style w:type="character" w:customStyle="1" w:styleId="WW8Num6z1">
    <w:name w:val="WW8Num6z1"/>
    <w:rsid w:val="00CD23C4"/>
  </w:style>
  <w:style w:type="character" w:customStyle="1" w:styleId="WW8Num6z2">
    <w:name w:val="WW8Num6z2"/>
    <w:rsid w:val="00CD23C4"/>
  </w:style>
  <w:style w:type="character" w:customStyle="1" w:styleId="WW8Num6z3">
    <w:name w:val="WW8Num6z3"/>
    <w:rsid w:val="00CD23C4"/>
  </w:style>
  <w:style w:type="character" w:customStyle="1" w:styleId="WW8Num6z4">
    <w:name w:val="WW8Num6z4"/>
    <w:rsid w:val="00CD23C4"/>
  </w:style>
  <w:style w:type="character" w:customStyle="1" w:styleId="WW8Num6z5">
    <w:name w:val="WW8Num6z5"/>
    <w:rsid w:val="00CD23C4"/>
  </w:style>
  <w:style w:type="character" w:customStyle="1" w:styleId="WW8Num6z6">
    <w:name w:val="WW8Num6z6"/>
    <w:rsid w:val="00CD23C4"/>
  </w:style>
  <w:style w:type="character" w:customStyle="1" w:styleId="WW8Num6z7">
    <w:name w:val="WW8Num6z7"/>
    <w:rsid w:val="00CD23C4"/>
  </w:style>
  <w:style w:type="character" w:customStyle="1" w:styleId="WW8Num6z8">
    <w:name w:val="WW8Num6z8"/>
    <w:rsid w:val="00CD23C4"/>
  </w:style>
  <w:style w:type="character" w:customStyle="1" w:styleId="WW8Num7z0">
    <w:name w:val="WW8Num7z0"/>
    <w:rsid w:val="00CD23C4"/>
    <w:rPr>
      <w:rFonts w:ascii="Wingdings" w:hAnsi="Wingdings" w:cs="Wingdings" w:hint="default"/>
    </w:rPr>
  </w:style>
  <w:style w:type="character" w:customStyle="1" w:styleId="WW8Num7z1">
    <w:name w:val="WW8Num7z1"/>
    <w:rsid w:val="00CD23C4"/>
    <w:rPr>
      <w:rFonts w:ascii="Courier New" w:hAnsi="Courier New" w:cs="Courier New" w:hint="default"/>
    </w:rPr>
  </w:style>
  <w:style w:type="character" w:customStyle="1" w:styleId="WW8Num7z3">
    <w:name w:val="WW8Num7z3"/>
    <w:rsid w:val="00CD23C4"/>
    <w:rPr>
      <w:rFonts w:ascii="Symbol" w:hAnsi="Symbol" w:cs="Symbol" w:hint="default"/>
    </w:rPr>
  </w:style>
  <w:style w:type="character" w:customStyle="1" w:styleId="WW8Num8z0">
    <w:name w:val="WW8Num8z0"/>
    <w:rsid w:val="00CD23C4"/>
    <w:rPr>
      <w:rFonts w:ascii="Symbol" w:hAnsi="Symbol" w:cs="Symbol" w:hint="default"/>
      <w:sz w:val="20"/>
    </w:rPr>
  </w:style>
  <w:style w:type="character" w:customStyle="1" w:styleId="WW8Num8z1">
    <w:name w:val="WW8Num8z1"/>
    <w:rsid w:val="00CD23C4"/>
    <w:rPr>
      <w:rFonts w:ascii="Courier New" w:hAnsi="Courier New" w:cs="Courier New" w:hint="default"/>
      <w:sz w:val="20"/>
    </w:rPr>
  </w:style>
  <w:style w:type="character" w:customStyle="1" w:styleId="WW8Num8z2">
    <w:name w:val="WW8Num8z2"/>
    <w:rsid w:val="00CD23C4"/>
    <w:rPr>
      <w:rFonts w:ascii="Wingdings" w:hAnsi="Wingdings" w:cs="Wingdings" w:hint="default"/>
      <w:sz w:val="20"/>
    </w:rPr>
  </w:style>
  <w:style w:type="character" w:customStyle="1" w:styleId="WW8Num9z0">
    <w:name w:val="WW8Num9z0"/>
    <w:rsid w:val="00CD23C4"/>
    <w:rPr>
      <w:rFonts w:ascii="Symbol" w:hAnsi="Symbol" w:cs="Symbol" w:hint="default"/>
      <w:sz w:val="20"/>
    </w:rPr>
  </w:style>
  <w:style w:type="character" w:customStyle="1" w:styleId="WW8Num9z1">
    <w:name w:val="WW8Num9z1"/>
    <w:rsid w:val="00CD23C4"/>
    <w:rPr>
      <w:rFonts w:ascii="Courier New" w:hAnsi="Courier New" w:cs="Courier New" w:hint="default"/>
      <w:sz w:val="20"/>
    </w:rPr>
  </w:style>
  <w:style w:type="character" w:customStyle="1" w:styleId="WW8Num9z2">
    <w:name w:val="WW8Num9z2"/>
    <w:rsid w:val="00CD23C4"/>
    <w:rPr>
      <w:rFonts w:ascii="Wingdings" w:hAnsi="Wingdings" w:cs="Wingdings" w:hint="default"/>
      <w:sz w:val="20"/>
    </w:rPr>
  </w:style>
  <w:style w:type="character" w:customStyle="1" w:styleId="WW8Num10z0">
    <w:name w:val="WW8Num10z0"/>
    <w:rsid w:val="00CD23C4"/>
    <w:rPr>
      <w:rFonts w:ascii="Symbol" w:hAnsi="Symbol" w:cs="Symbol" w:hint="default"/>
    </w:rPr>
  </w:style>
  <w:style w:type="character" w:customStyle="1" w:styleId="WW8Num10z1">
    <w:name w:val="WW8Num10z1"/>
    <w:rsid w:val="00CD23C4"/>
    <w:rPr>
      <w:rFonts w:ascii="Courier New" w:hAnsi="Courier New" w:cs="Courier New" w:hint="default"/>
    </w:rPr>
  </w:style>
  <w:style w:type="character" w:customStyle="1" w:styleId="WW8Num10z2">
    <w:name w:val="WW8Num10z2"/>
    <w:rsid w:val="00CD23C4"/>
    <w:rPr>
      <w:rFonts w:ascii="Wingdings" w:hAnsi="Wingdings" w:cs="Wingdings" w:hint="default"/>
    </w:rPr>
  </w:style>
  <w:style w:type="character" w:customStyle="1" w:styleId="WW8Num11z0">
    <w:name w:val="WW8Num11z0"/>
    <w:rsid w:val="00CD23C4"/>
    <w:rPr>
      <w:rFonts w:hint="default"/>
    </w:rPr>
  </w:style>
  <w:style w:type="character" w:customStyle="1" w:styleId="WW8Num11z1">
    <w:name w:val="WW8Num11z1"/>
    <w:rsid w:val="00CD23C4"/>
  </w:style>
  <w:style w:type="character" w:customStyle="1" w:styleId="WW8Num11z2">
    <w:name w:val="WW8Num11z2"/>
    <w:rsid w:val="00CD23C4"/>
  </w:style>
  <w:style w:type="character" w:customStyle="1" w:styleId="WW8Num11z3">
    <w:name w:val="WW8Num11z3"/>
    <w:rsid w:val="00CD23C4"/>
  </w:style>
  <w:style w:type="character" w:customStyle="1" w:styleId="WW8Num11z4">
    <w:name w:val="WW8Num11z4"/>
    <w:rsid w:val="00CD23C4"/>
  </w:style>
  <w:style w:type="character" w:customStyle="1" w:styleId="WW8Num11z5">
    <w:name w:val="WW8Num11z5"/>
    <w:rsid w:val="00CD23C4"/>
  </w:style>
  <w:style w:type="character" w:customStyle="1" w:styleId="WW8Num11z6">
    <w:name w:val="WW8Num11z6"/>
    <w:rsid w:val="00CD23C4"/>
  </w:style>
  <w:style w:type="character" w:customStyle="1" w:styleId="WW8Num11z7">
    <w:name w:val="WW8Num11z7"/>
    <w:rsid w:val="00CD23C4"/>
  </w:style>
  <w:style w:type="character" w:customStyle="1" w:styleId="WW8Num11z8">
    <w:name w:val="WW8Num11z8"/>
    <w:rsid w:val="00CD23C4"/>
  </w:style>
  <w:style w:type="character" w:customStyle="1" w:styleId="WW8Num12z0">
    <w:name w:val="WW8Num12z0"/>
    <w:rsid w:val="00CD23C4"/>
    <w:rPr>
      <w:rFonts w:ascii="Arial" w:eastAsia="Times New Roman" w:hAnsi="Arial" w:cs="Arial"/>
    </w:rPr>
  </w:style>
  <w:style w:type="character" w:customStyle="1" w:styleId="WW8Num12z1">
    <w:name w:val="WW8Num12z1"/>
    <w:rsid w:val="00CD23C4"/>
    <w:rPr>
      <w:rFonts w:cs="Times New Roman" w:hint="default"/>
    </w:rPr>
  </w:style>
  <w:style w:type="character" w:customStyle="1" w:styleId="WW8Num12z3">
    <w:name w:val="WW8Num12z3"/>
    <w:rsid w:val="00CD23C4"/>
    <w:rPr>
      <w:rFonts w:cs="Times New Roman" w:hint="default"/>
      <w:b w:val="0"/>
      <w:color w:val="auto"/>
    </w:rPr>
  </w:style>
  <w:style w:type="character" w:customStyle="1" w:styleId="WW8Num12z4">
    <w:name w:val="WW8Num12z4"/>
    <w:rsid w:val="00CD23C4"/>
    <w:rPr>
      <w:rFonts w:ascii="Symbol" w:hAnsi="Symbol" w:cs="Symbol" w:hint="default"/>
      <w:color w:val="auto"/>
    </w:rPr>
  </w:style>
  <w:style w:type="character" w:customStyle="1" w:styleId="WW8Num13z0">
    <w:name w:val="WW8Num13z0"/>
    <w:rsid w:val="00CD23C4"/>
    <w:rPr>
      <w:rFonts w:ascii="Arial" w:hAnsi="Arial" w:cs="Arial" w:hint="default"/>
    </w:rPr>
  </w:style>
  <w:style w:type="character" w:customStyle="1" w:styleId="WW8Num14z0">
    <w:name w:val="WW8Num14z0"/>
    <w:rsid w:val="00CD23C4"/>
    <w:rPr>
      <w:rFonts w:ascii="Symbol" w:hAnsi="Symbol" w:cs="Symbol" w:hint="default"/>
    </w:rPr>
  </w:style>
  <w:style w:type="character" w:customStyle="1" w:styleId="WW8Num14z1">
    <w:name w:val="WW8Num14z1"/>
    <w:rsid w:val="00CD23C4"/>
    <w:rPr>
      <w:rFonts w:ascii="Courier New" w:hAnsi="Courier New" w:cs="Courier New" w:hint="default"/>
    </w:rPr>
  </w:style>
  <w:style w:type="character" w:customStyle="1" w:styleId="WW8Num14z2">
    <w:name w:val="WW8Num14z2"/>
    <w:rsid w:val="00CD23C4"/>
    <w:rPr>
      <w:rFonts w:ascii="Wingdings" w:hAnsi="Wingdings" w:cs="Wingdings" w:hint="default"/>
    </w:rPr>
  </w:style>
  <w:style w:type="character" w:customStyle="1" w:styleId="WW8Num15z0">
    <w:name w:val="WW8Num15z0"/>
    <w:rsid w:val="00CD23C4"/>
    <w:rPr>
      <w:rFonts w:ascii="Symbol" w:hAnsi="Symbol" w:cs="Symbol" w:hint="default"/>
    </w:rPr>
  </w:style>
  <w:style w:type="character" w:customStyle="1" w:styleId="WW8Num15z1">
    <w:name w:val="WW8Num15z1"/>
    <w:rsid w:val="00CD23C4"/>
  </w:style>
  <w:style w:type="character" w:customStyle="1" w:styleId="WW8Num15z2">
    <w:name w:val="WW8Num15z2"/>
    <w:rsid w:val="00CD23C4"/>
  </w:style>
  <w:style w:type="character" w:customStyle="1" w:styleId="WW8Num15z3">
    <w:name w:val="WW8Num15z3"/>
    <w:rsid w:val="00CD23C4"/>
  </w:style>
  <w:style w:type="character" w:customStyle="1" w:styleId="WW8Num15z4">
    <w:name w:val="WW8Num15z4"/>
    <w:rsid w:val="00CD23C4"/>
  </w:style>
  <w:style w:type="character" w:customStyle="1" w:styleId="WW8Num15z5">
    <w:name w:val="WW8Num15z5"/>
    <w:rsid w:val="00CD23C4"/>
  </w:style>
  <w:style w:type="character" w:customStyle="1" w:styleId="WW8Num15z6">
    <w:name w:val="WW8Num15z6"/>
    <w:rsid w:val="00CD23C4"/>
  </w:style>
  <w:style w:type="character" w:customStyle="1" w:styleId="WW8Num15z7">
    <w:name w:val="WW8Num15z7"/>
    <w:rsid w:val="00CD23C4"/>
  </w:style>
  <w:style w:type="character" w:customStyle="1" w:styleId="WW8Num15z8">
    <w:name w:val="WW8Num15z8"/>
    <w:rsid w:val="00CD23C4"/>
  </w:style>
  <w:style w:type="character" w:customStyle="1" w:styleId="WW8Num16z0">
    <w:name w:val="WW8Num16z0"/>
    <w:rsid w:val="00CD23C4"/>
    <w:rPr>
      <w:rFonts w:ascii="Times New Roman" w:hAnsi="Times New Roman" w:cs="Times New Roman" w:hint="default"/>
    </w:rPr>
  </w:style>
  <w:style w:type="character" w:customStyle="1" w:styleId="WW8Num16z1">
    <w:name w:val="WW8Num16z1"/>
    <w:rsid w:val="00CD23C4"/>
    <w:rPr>
      <w:rFonts w:ascii="Courier New" w:hAnsi="Courier New" w:cs="Courier New" w:hint="default"/>
    </w:rPr>
  </w:style>
  <w:style w:type="character" w:customStyle="1" w:styleId="WW8Num16z2">
    <w:name w:val="WW8Num16z2"/>
    <w:rsid w:val="00CD23C4"/>
    <w:rPr>
      <w:rFonts w:ascii="Wingdings" w:hAnsi="Wingdings" w:cs="Wingdings" w:hint="default"/>
    </w:rPr>
  </w:style>
  <w:style w:type="character" w:customStyle="1" w:styleId="WW8Num16z3">
    <w:name w:val="WW8Num16z3"/>
    <w:rsid w:val="00CD23C4"/>
    <w:rPr>
      <w:rFonts w:ascii="Symbol" w:hAnsi="Symbol" w:cs="Symbol" w:hint="default"/>
    </w:rPr>
  </w:style>
  <w:style w:type="character" w:customStyle="1" w:styleId="WW8Num17z0">
    <w:name w:val="WW8Num17z0"/>
    <w:rsid w:val="00CD23C4"/>
    <w:rPr>
      <w:rFonts w:hint="default"/>
    </w:rPr>
  </w:style>
  <w:style w:type="character" w:customStyle="1" w:styleId="WW8Num17z1">
    <w:name w:val="WW8Num17z1"/>
    <w:rsid w:val="00CD23C4"/>
  </w:style>
  <w:style w:type="character" w:customStyle="1" w:styleId="WW8Num17z2">
    <w:name w:val="WW8Num17z2"/>
    <w:rsid w:val="00CD23C4"/>
  </w:style>
  <w:style w:type="character" w:customStyle="1" w:styleId="WW8Num17z3">
    <w:name w:val="WW8Num17z3"/>
    <w:rsid w:val="00CD23C4"/>
  </w:style>
  <w:style w:type="character" w:customStyle="1" w:styleId="WW8Num17z4">
    <w:name w:val="WW8Num17z4"/>
    <w:rsid w:val="00CD23C4"/>
  </w:style>
  <w:style w:type="character" w:customStyle="1" w:styleId="WW8Num17z5">
    <w:name w:val="WW8Num17z5"/>
    <w:rsid w:val="00CD23C4"/>
  </w:style>
  <w:style w:type="character" w:customStyle="1" w:styleId="WW8Num17z6">
    <w:name w:val="WW8Num17z6"/>
    <w:rsid w:val="00CD23C4"/>
  </w:style>
  <w:style w:type="character" w:customStyle="1" w:styleId="WW8Num17z7">
    <w:name w:val="WW8Num17z7"/>
    <w:rsid w:val="00CD23C4"/>
  </w:style>
  <w:style w:type="character" w:customStyle="1" w:styleId="WW8Num17z8">
    <w:name w:val="WW8Num17z8"/>
    <w:rsid w:val="00CD23C4"/>
  </w:style>
  <w:style w:type="character" w:customStyle="1" w:styleId="WW8Num18z0">
    <w:name w:val="WW8Num18z0"/>
    <w:rsid w:val="00CD23C4"/>
    <w:rPr>
      <w:rFonts w:ascii="Times New Roman" w:hAnsi="Times New Roman" w:cs="Times New Roman" w:hint="default"/>
    </w:rPr>
  </w:style>
  <w:style w:type="character" w:customStyle="1" w:styleId="WW8Num19z0">
    <w:name w:val="WW8Num19z0"/>
    <w:rsid w:val="00CD23C4"/>
    <w:rPr>
      <w:rFonts w:ascii="Times New Roman" w:eastAsia="Times New Roman" w:hAnsi="Times New Roman" w:cs="Times New Roman" w:hint="default"/>
    </w:rPr>
  </w:style>
  <w:style w:type="character" w:customStyle="1" w:styleId="WW8Num19z1">
    <w:name w:val="WW8Num19z1"/>
    <w:rsid w:val="00CD23C4"/>
    <w:rPr>
      <w:rFonts w:ascii="Courier New" w:hAnsi="Courier New" w:cs="Courier New" w:hint="default"/>
    </w:rPr>
  </w:style>
  <w:style w:type="character" w:customStyle="1" w:styleId="WW8Num19z2">
    <w:name w:val="WW8Num19z2"/>
    <w:rsid w:val="00CD23C4"/>
    <w:rPr>
      <w:rFonts w:ascii="Wingdings" w:hAnsi="Wingdings" w:cs="Wingdings" w:hint="default"/>
    </w:rPr>
  </w:style>
  <w:style w:type="character" w:customStyle="1" w:styleId="WW8Num19z3">
    <w:name w:val="WW8Num19z3"/>
    <w:rsid w:val="00CD23C4"/>
    <w:rPr>
      <w:rFonts w:ascii="Symbol" w:hAnsi="Symbol" w:cs="Symbol" w:hint="default"/>
    </w:rPr>
  </w:style>
  <w:style w:type="character" w:customStyle="1" w:styleId="WW8Num20z0">
    <w:name w:val="WW8Num20z0"/>
    <w:rsid w:val="00CD23C4"/>
    <w:rPr>
      <w:rFonts w:ascii="Symbol" w:hAnsi="Symbol" w:cs="Symbol" w:hint="default"/>
    </w:rPr>
  </w:style>
  <w:style w:type="character" w:customStyle="1" w:styleId="WW8Num20z1">
    <w:name w:val="WW8Num20z1"/>
    <w:rsid w:val="00CD23C4"/>
  </w:style>
  <w:style w:type="character" w:customStyle="1" w:styleId="WW8Num20z2">
    <w:name w:val="WW8Num20z2"/>
    <w:rsid w:val="00CD23C4"/>
  </w:style>
  <w:style w:type="character" w:customStyle="1" w:styleId="WW8Num20z3">
    <w:name w:val="WW8Num20z3"/>
    <w:rsid w:val="00CD23C4"/>
  </w:style>
  <w:style w:type="character" w:customStyle="1" w:styleId="WW8Num20z4">
    <w:name w:val="WW8Num20z4"/>
    <w:rsid w:val="00CD23C4"/>
  </w:style>
  <w:style w:type="character" w:customStyle="1" w:styleId="WW8Num20z5">
    <w:name w:val="WW8Num20z5"/>
    <w:rsid w:val="00CD23C4"/>
  </w:style>
  <w:style w:type="character" w:customStyle="1" w:styleId="WW8Num20z6">
    <w:name w:val="WW8Num20z6"/>
    <w:rsid w:val="00CD23C4"/>
  </w:style>
  <w:style w:type="character" w:customStyle="1" w:styleId="WW8Num20z7">
    <w:name w:val="WW8Num20z7"/>
    <w:rsid w:val="00CD23C4"/>
  </w:style>
  <w:style w:type="character" w:customStyle="1" w:styleId="WW8Num20z8">
    <w:name w:val="WW8Num20z8"/>
    <w:rsid w:val="00CD23C4"/>
  </w:style>
  <w:style w:type="character" w:customStyle="1" w:styleId="WW8Num21z0">
    <w:name w:val="WW8Num21z0"/>
    <w:rsid w:val="00CD23C4"/>
    <w:rPr>
      <w:rFonts w:ascii="Symbol" w:hAnsi="Symbol" w:cs="Symbol" w:hint="default"/>
      <w:sz w:val="20"/>
    </w:rPr>
  </w:style>
  <w:style w:type="character" w:customStyle="1" w:styleId="WW8Num21z1">
    <w:name w:val="WW8Num21z1"/>
    <w:rsid w:val="00CD23C4"/>
    <w:rPr>
      <w:rFonts w:ascii="Courier New" w:hAnsi="Courier New" w:cs="Courier New" w:hint="default"/>
      <w:sz w:val="20"/>
    </w:rPr>
  </w:style>
  <w:style w:type="character" w:customStyle="1" w:styleId="WW8Num21z2">
    <w:name w:val="WW8Num21z2"/>
    <w:rsid w:val="00CD23C4"/>
    <w:rPr>
      <w:rFonts w:ascii="Wingdings" w:hAnsi="Wingdings" w:cs="Wingdings" w:hint="default"/>
      <w:sz w:val="20"/>
    </w:rPr>
  </w:style>
  <w:style w:type="character" w:customStyle="1" w:styleId="WW8Num22z0">
    <w:name w:val="WW8Num22z0"/>
    <w:rsid w:val="00CD23C4"/>
    <w:rPr>
      <w:rFonts w:ascii="Symbol" w:hAnsi="Symbol" w:cs="Symbol" w:hint="default"/>
    </w:rPr>
  </w:style>
  <w:style w:type="character" w:customStyle="1" w:styleId="WW8Num22z1">
    <w:name w:val="WW8Num22z1"/>
    <w:rsid w:val="00CD23C4"/>
    <w:rPr>
      <w:rFonts w:ascii="Courier New" w:hAnsi="Courier New" w:cs="Courier New" w:hint="default"/>
    </w:rPr>
  </w:style>
  <w:style w:type="character" w:customStyle="1" w:styleId="WW8Num22z2">
    <w:name w:val="WW8Num22z2"/>
    <w:rsid w:val="00CD23C4"/>
    <w:rPr>
      <w:rFonts w:ascii="Wingdings" w:hAnsi="Wingdings" w:cs="Wingdings" w:hint="default"/>
    </w:rPr>
  </w:style>
  <w:style w:type="character" w:customStyle="1" w:styleId="WW8NumSt9z0">
    <w:name w:val="WW8NumSt9z0"/>
    <w:rsid w:val="00CD23C4"/>
    <w:rPr>
      <w:rFonts w:ascii="Times New Roman" w:hAnsi="Times New Roman" w:cs="Times New Roman" w:hint="default"/>
    </w:rPr>
  </w:style>
  <w:style w:type="character" w:customStyle="1" w:styleId="WW8NumSt11z0">
    <w:name w:val="WW8NumSt11z0"/>
    <w:rsid w:val="00CD23C4"/>
    <w:rPr>
      <w:rFonts w:ascii="Arial" w:hAnsi="Arial" w:cs="Arial" w:hint="default"/>
    </w:rPr>
  </w:style>
  <w:style w:type="character" w:customStyle="1" w:styleId="1a">
    <w:name w:val="Основной шрифт абзаца1"/>
    <w:rsid w:val="00CD23C4"/>
  </w:style>
  <w:style w:type="character" w:customStyle="1" w:styleId="1b">
    <w:name w:val="Знак примечания1"/>
    <w:rsid w:val="00CD23C4"/>
    <w:rPr>
      <w:sz w:val="16"/>
      <w:szCs w:val="16"/>
    </w:rPr>
  </w:style>
  <w:style w:type="paragraph" w:customStyle="1" w:styleId="1c">
    <w:name w:val="Заголовок1"/>
    <w:basedOn w:val="a"/>
    <w:next w:val="affe"/>
    <w:rsid w:val="00CD23C4"/>
    <w:pPr>
      <w:keepNext/>
      <w:spacing w:before="240" w:after="120"/>
    </w:pPr>
    <w:rPr>
      <w:rFonts w:ascii="Arial" w:eastAsia="Microsoft YaHei" w:hAnsi="Arial" w:cs="Mangal"/>
      <w:sz w:val="28"/>
      <w:szCs w:val="28"/>
      <w:lang w:eastAsia="ar-SA"/>
    </w:rPr>
  </w:style>
  <w:style w:type="paragraph" w:customStyle="1" w:styleId="1d">
    <w:name w:val="Название1"/>
    <w:basedOn w:val="a"/>
    <w:rsid w:val="00CD23C4"/>
    <w:pPr>
      <w:suppressLineNumbers/>
      <w:spacing w:before="120" w:after="120"/>
    </w:pPr>
    <w:rPr>
      <w:rFonts w:cs="Mangal"/>
      <w:i/>
      <w:iCs/>
      <w:lang w:eastAsia="ar-SA"/>
    </w:rPr>
  </w:style>
  <w:style w:type="paragraph" w:customStyle="1" w:styleId="1e">
    <w:name w:val="Указатель1"/>
    <w:basedOn w:val="a"/>
    <w:rsid w:val="00CD23C4"/>
    <w:pPr>
      <w:suppressLineNumbers/>
    </w:pPr>
    <w:rPr>
      <w:rFonts w:cs="Mangal"/>
      <w:lang w:eastAsia="ar-SA"/>
    </w:rPr>
  </w:style>
  <w:style w:type="paragraph" w:customStyle="1" w:styleId="1f">
    <w:name w:val="Текст примечания1"/>
    <w:basedOn w:val="a"/>
    <w:uiPriority w:val="99"/>
    <w:qFormat/>
    <w:rsid w:val="00CD23C4"/>
    <w:rPr>
      <w:sz w:val="20"/>
      <w:szCs w:val="20"/>
      <w:lang w:eastAsia="ar-SA"/>
    </w:rPr>
  </w:style>
  <w:style w:type="paragraph" w:customStyle="1" w:styleId="1f0">
    <w:name w:val="Цитата1"/>
    <w:basedOn w:val="a"/>
    <w:rsid w:val="00CD23C4"/>
    <w:pPr>
      <w:widowControl w:val="0"/>
      <w:shd w:val="clear" w:color="auto" w:fill="FFFFFF"/>
      <w:ind w:left="1701" w:right="1985"/>
      <w:jc w:val="center"/>
    </w:pPr>
    <w:rPr>
      <w:b/>
      <w:color w:val="000000"/>
      <w:sz w:val="23"/>
      <w:szCs w:val="20"/>
      <w:lang w:eastAsia="ar-SA"/>
    </w:rPr>
  </w:style>
  <w:style w:type="paragraph" w:styleId="afffb">
    <w:name w:val="Subtitle"/>
    <w:basedOn w:val="1c"/>
    <w:next w:val="affe"/>
    <w:link w:val="afffc"/>
    <w:rsid w:val="00CD23C4"/>
    <w:pPr>
      <w:jc w:val="center"/>
    </w:pPr>
    <w:rPr>
      <w:rFonts w:cs="Times New Roman"/>
      <w:i/>
      <w:iCs/>
    </w:rPr>
  </w:style>
  <w:style w:type="character" w:customStyle="1" w:styleId="afffc">
    <w:name w:val="Подзаголовок Знак"/>
    <w:basedOn w:val="a0"/>
    <w:link w:val="afffb"/>
    <w:rsid w:val="00CD23C4"/>
    <w:rPr>
      <w:rFonts w:ascii="Arial" w:eastAsia="Microsoft YaHei" w:hAnsi="Arial" w:cs="Times New Roman"/>
      <w:i/>
      <w:iCs/>
      <w:sz w:val="28"/>
      <w:szCs w:val="28"/>
      <w:lang w:eastAsia="ar-SA"/>
    </w:rPr>
  </w:style>
  <w:style w:type="paragraph" w:customStyle="1" w:styleId="1f1">
    <w:name w:val="Текст1"/>
    <w:basedOn w:val="a"/>
    <w:rsid w:val="00CD23C4"/>
    <w:rPr>
      <w:rFonts w:ascii="Courier New" w:hAnsi="Courier New" w:cs="Courier New"/>
      <w:sz w:val="20"/>
      <w:szCs w:val="20"/>
      <w:lang w:eastAsia="ar-SA"/>
    </w:rPr>
  </w:style>
  <w:style w:type="paragraph" w:customStyle="1" w:styleId="1f2">
    <w:name w:val="Схема документа1"/>
    <w:basedOn w:val="a"/>
    <w:rsid w:val="00CD23C4"/>
    <w:rPr>
      <w:rFonts w:ascii="Tahoma" w:hAnsi="Tahoma" w:cs="Tahoma"/>
      <w:sz w:val="16"/>
      <w:szCs w:val="16"/>
      <w:lang w:eastAsia="ar-SA"/>
    </w:rPr>
  </w:style>
  <w:style w:type="paragraph" w:customStyle="1" w:styleId="afffd">
    <w:name w:val="Содержимое таблицы"/>
    <w:basedOn w:val="a"/>
    <w:rsid w:val="00CD23C4"/>
    <w:pPr>
      <w:suppressLineNumbers/>
    </w:pPr>
    <w:rPr>
      <w:lang w:eastAsia="ar-SA"/>
    </w:rPr>
  </w:style>
  <w:style w:type="paragraph" w:customStyle="1" w:styleId="afffe">
    <w:name w:val="Заголовок таблицы"/>
    <w:basedOn w:val="afffd"/>
    <w:rsid w:val="00CD23C4"/>
    <w:pPr>
      <w:jc w:val="center"/>
    </w:pPr>
    <w:rPr>
      <w:b/>
      <w:bCs/>
    </w:rPr>
  </w:style>
  <w:style w:type="paragraph" w:customStyle="1" w:styleId="affff">
    <w:name w:val="Содержимое врезки"/>
    <w:basedOn w:val="affe"/>
    <w:rsid w:val="00CD23C4"/>
    <w:rPr>
      <w:lang w:eastAsia="ar-SA"/>
    </w:rPr>
  </w:style>
  <w:style w:type="paragraph" w:customStyle="1" w:styleId="1f3">
    <w:name w:val="Заголовок оглавления1"/>
    <w:basedOn w:val="1"/>
    <w:next w:val="a"/>
    <w:rsid w:val="00CD23C4"/>
    <w:pPr>
      <w:spacing w:before="480" w:line="276" w:lineRule="auto"/>
      <w:outlineLvl w:val="9"/>
    </w:pPr>
    <w:rPr>
      <w:rFonts w:ascii="Cambria" w:eastAsia="Times New Roman" w:hAnsi="Cambria"/>
      <w:color w:val="365F91"/>
      <w:sz w:val="28"/>
      <w:szCs w:val="28"/>
    </w:rPr>
  </w:style>
  <w:style w:type="paragraph" w:styleId="3">
    <w:name w:val="List Bullet 3"/>
    <w:basedOn w:val="a"/>
    <w:rsid w:val="00CD23C4"/>
    <w:pPr>
      <w:numPr>
        <w:numId w:val="2"/>
      </w:numPr>
    </w:pPr>
  </w:style>
  <w:style w:type="character" w:customStyle="1" w:styleId="aff1">
    <w:name w:val="основной РЖД Знак"/>
    <w:link w:val="aff0"/>
    <w:rsid w:val="00CD23C4"/>
    <w:rPr>
      <w:rFonts w:ascii="Times New Roman" w:eastAsia="Calibri" w:hAnsi="Times New Roman" w:cs="Times New Roman"/>
      <w:sz w:val="24"/>
      <w:szCs w:val="24"/>
    </w:rPr>
  </w:style>
  <w:style w:type="numbering" w:customStyle="1" w:styleId="1f4">
    <w:name w:val="Нет списка1"/>
    <w:next w:val="a2"/>
    <w:uiPriority w:val="99"/>
    <w:semiHidden/>
    <w:unhideWhenUsed/>
    <w:rsid w:val="00CD23C4"/>
  </w:style>
  <w:style w:type="table" w:customStyle="1" w:styleId="112">
    <w:name w:val="Сетка таблицы11"/>
    <w:basedOn w:val="a1"/>
    <w:next w:val="a3"/>
    <w:uiPriority w:val="59"/>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ourhr1">
    <w:name w:val="sourhr1"/>
    <w:rsid w:val="00CD23C4"/>
    <w:rPr>
      <w:color w:val="0000FF"/>
      <w:u w:val="single"/>
    </w:rPr>
  </w:style>
  <w:style w:type="character" w:styleId="HTML1">
    <w:name w:val="HTML Cite"/>
    <w:uiPriority w:val="99"/>
    <w:unhideWhenUsed/>
    <w:rsid w:val="00CD23C4"/>
    <w:rPr>
      <w:i/>
      <w:iCs/>
    </w:rPr>
  </w:style>
  <w:style w:type="table" w:customStyle="1" w:styleId="26">
    <w:name w:val="Сетка таблицы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10.Отчет-Абзац"/>
    <w:basedOn w:val="a"/>
    <w:link w:val="10-0"/>
    <w:rsid w:val="00CD23C4"/>
    <w:pPr>
      <w:autoSpaceDE w:val="0"/>
      <w:autoSpaceDN w:val="0"/>
      <w:adjustRightInd w:val="0"/>
      <w:ind w:firstLine="720"/>
    </w:pPr>
    <w:rPr>
      <w:sz w:val="28"/>
      <w:szCs w:val="28"/>
    </w:rPr>
  </w:style>
  <w:style w:type="character" w:customStyle="1" w:styleId="10-0">
    <w:name w:val="10.Отчет-Абзац Знак"/>
    <w:link w:val="10-"/>
    <w:locked/>
    <w:rsid w:val="00CD23C4"/>
    <w:rPr>
      <w:rFonts w:ascii="Times New Roman" w:eastAsia="Times New Roman" w:hAnsi="Times New Roman" w:cs="Times New Roman"/>
      <w:sz w:val="28"/>
      <w:szCs w:val="28"/>
      <w:lang w:eastAsia="ru-RU"/>
    </w:rPr>
  </w:style>
  <w:style w:type="paragraph" w:styleId="4">
    <w:name w:val="List Number 4"/>
    <w:basedOn w:val="a"/>
    <w:rsid w:val="00CD23C4"/>
    <w:pPr>
      <w:numPr>
        <w:numId w:val="3"/>
      </w:numPr>
      <w:contextualSpacing/>
    </w:pPr>
  </w:style>
  <w:style w:type="paragraph" w:customStyle="1" w:styleId="c0">
    <w:name w:val="c0"/>
    <w:basedOn w:val="a"/>
    <w:rsid w:val="00CD23C4"/>
    <w:pPr>
      <w:spacing w:before="100" w:beforeAutospacing="1" w:after="100" w:afterAutospacing="1"/>
      <w:ind w:firstLine="0"/>
    </w:pPr>
  </w:style>
  <w:style w:type="character" w:customStyle="1" w:styleId="c2">
    <w:name w:val="c2"/>
    <w:rsid w:val="00CD23C4"/>
  </w:style>
  <w:style w:type="paragraph" w:styleId="27">
    <w:name w:val="Body Text 2"/>
    <w:basedOn w:val="a"/>
    <w:link w:val="28"/>
    <w:rsid w:val="00CD23C4"/>
    <w:pPr>
      <w:spacing w:after="120" w:line="480" w:lineRule="auto"/>
    </w:pPr>
  </w:style>
  <w:style w:type="character" w:customStyle="1" w:styleId="28">
    <w:name w:val="Основной текст 2 Знак"/>
    <w:basedOn w:val="a0"/>
    <w:link w:val="27"/>
    <w:rsid w:val="00CD23C4"/>
    <w:rPr>
      <w:rFonts w:ascii="Times New Roman" w:eastAsia="Times New Roman" w:hAnsi="Times New Roman" w:cs="Times New Roman"/>
      <w:sz w:val="24"/>
      <w:szCs w:val="24"/>
      <w:lang w:eastAsia="ru-RU"/>
    </w:rPr>
  </w:style>
  <w:style w:type="paragraph" w:styleId="affff0">
    <w:name w:val="List Continue"/>
    <w:basedOn w:val="a"/>
    <w:rsid w:val="00CD23C4"/>
    <w:pPr>
      <w:spacing w:after="120"/>
      <w:ind w:left="283"/>
      <w:contextualSpacing/>
    </w:pPr>
  </w:style>
  <w:style w:type="paragraph" w:customStyle="1" w:styleId="1f5">
    <w:name w:val="Обычный1"/>
    <w:link w:val="Normal"/>
    <w:rsid w:val="00CD23C4"/>
    <w:pPr>
      <w:spacing w:after="0" w:line="240" w:lineRule="auto"/>
    </w:pPr>
    <w:rPr>
      <w:rFonts w:ascii="Times New Roman" w:eastAsia="Times New Roman" w:hAnsi="Times New Roman" w:cs="Times New Roman"/>
      <w:snapToGrid w:val="0"/>
      <w:sz w:val="20"/>
      <w:szCs w:val="20"/>
      <w:lang w:eastAsia="ru-RU"/>
    </w:rPr>
  </w:style>
  <w:style w:type="character" w:customStyle="1" w:styleId="Normal">
    <w:name w:val="Normal Знак"/>
    <w:link w:val="1f5"/>
    <w:rsid w:val="00CD23C4"/>
    <w:rPr>
      <w:rFonts w:ascii="Times New Roman" w:eastAsia="Times New Roman" w:hAnsi="Times New Roman" w:cs="Times New Roman"/>
      <w:snapToGrid w:val="0"/>
      <w:sz w:val="20"/>
      <w:szCs w:val="20"/>
      <w:lang w:eastAsia="ru-RU"/>
    </w:rPr>
  </w:style>
  <w:style w:type="character" w:customStyle="1" w:styleId="content-art">
    <w:name w:val="content-art"/>
    <w:rsid w:val="00CD23C4"/>
  </w:style>
  <w:style w:type="paragraph" w:styleId="affff1">
    <w:name w:val="Normal Indent"/>
    <w:basedOn w:val="a"/>
    <w:uiPriority w:val="99"/>
    <w:unhideWhenUsed/>
    <w:qFormat/>
    <w:rsid w:val="00CD23C4"/>
    <w:pPr>
      <w:ind w:left="708"/>
    </w:pPr>
  </w:style>
  <w:style w:type="table" w:customStyle="1" w:styleId="38">
    <w:name w:val="Сетка таблицы3"/>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a">
    <w:name w:val="Body Text Indent 3"/>
    <w:basedOn w:val="a"/>
    <w:link w:val="3b"/>
    <w:rsid w:val="00CD23C4"/>
    <w:pPr>
      <w:autoSpaceDE w:val="0"/>
      <w:autoSpaceDN w:val="0"/>
      <w:spacing w:after="120"/>
      <w:ind w:left="283" w:firstLine="0"/>
    </w:pPr>
    <w:rPr>
      <w:sz w:val="16"/>
      <w:szCs w:val="16"/>
    </w:rPr>
  </w:style>
  <w:style w:type="character" w:customStyle="1" w:styleId="3b">
    <w:name w:val="Основной текст с отступом 3 Знак"/>
    <w:basedOn w:val="a0"/>
    <w:link w:val="3a"/>
    <w:rsid w:val="00CD23C4"/>
    <w:rPr>
      <w:rFonts w:ascii="Times New Roman" w:eastAsia="Times New Roman" w:hAnsi="Times New Roman" w:cs="Times New Roman"/>
      <w:sz w:val="16"/>
      <w:szCs w:val="16"/>
      <w:lang w:eastAsia="ru-RU"/>
    </w:rPr>
  </w:style>
  <w:style w:type="paragraph" w:customStyle="1" w:styleId="29">
    <w:name w:val="Абзац списка2"/>
    <w:basedOn w:val="a"/>
    <w:rsid w:val="00CD23C4"/>
    <w:pPr>
      <w:autoSpaceDE w:val="0"/>
      <w:autoSpaceDN w:val="0"/>
      <w:ind w:left="720" w:firstLine="0"/>
      <w:contextualSpacing/>
    </w:pPr>
    <w:rPr>
      <w:sz w:val="20"/>
      <w:szCs w:val="20"/>
    </w:rPr>
  </w:style>
  <w:style w:type="paragraph" w:styleId="affff2">
    <w:name w:val="Body Text First Indent"/>
    <w:basedOn w:val="affe"/>
    <w:link w:val="affff3"/>
    <w:uiPriority w:val="99"/>
    <w:unhideWhenUsed/>
    <w:qFormat/>
    <w:rsid w:val="00CD23C4"/>
    <w:pPr>
      <w:ind w:firstLine="360"/>
    </w:pPr>
    <w:rPr>
      <w:sz w:val="24"/>
      <w:lang w:val="ru-RU"/>
    </w:rPr>
  </w:style>
  <w:style w:type="character" w:customStyle="1" w:styleId="affff3">
    <w:name w:val="Красная строка Знак"/>
    <w:basedOn w:val="afff"/>
    <w:link w:val="affff2"/>
    <w:uiPriority w:val="99"/>
    <w:rsid w:val="00CD23C4"/>
    <w:rPr>
      <w:rFonts w:ascii="Times New Roman" w:eastAsia="Times New Roman" w:hAnsi="Times New Roman" w:cs="Times New Roman"/>
      <w:sz w:val="24"/>
      <w:szCs w:val="24"/>
      <w:lang w:val="en-US" w:eastAsia="ru-RU"/>
    </w:rPr>
  </w:style>
  <w:style w:type="paragraph" w:customStyle="1" w:styleId="1f6">
    <w:name w:val="Красная строка1"/>
    <w:basedOn w:val="a"/>
    <w:rsid w:val="00CD23C4"/>
    <w:pPr>
      <w:widowControl w:val="0"/>
      <w:tabs>
        <w:tab w:val="left" w:pos="576"/>
        <w:tab w:val="left" w:pos="864"/>
        <w:tab w:val="left" w:pos="2160"/>
        <w:tab w:val="left" w:pos="2592"/>
        <w:tab w:val="left" w:pos="3024"/>
        <w:tab w:val="left" w:pos="3456"/>
        <w:tab w:val="decimal" w:pos="4464"/>
      </w:tabs>
      <w:ind w:firstLine="510"/>
    </w:pPr>
    <w:rPr>
      <w:rFonts w:ascii="Courier New" w:hAnsi="Courier New"/>
      <w:sz w:val="22"/>
      <w:szCs w:val="20"/>
      <w:lang w:val="en-US"/>
    </w:rPr>
  </w:style>
  <w:style w:type="numbering" w:customStyle="1" w:styleId="2a">
    <w:name w:val="Нет списка2"/>
    <w:next w:val="a2"/>
    <w:semiHidden/>
    <w:rsid w:val="00CD23C4"/>
  </w:style>
  <w:style w:type="table" w:customStyle="1" w:styleId="44">
    <w:name w:val="Сетка таблицы4"/>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4">
    <w:name w:val="Основной текст_"/>
    <w:link w:val="1f7"/>
    <w:rsid w:val="00CD23C4"/>
    <w:rPr>
      <w:sz w:val="27"/>
      <w:szCs w:val="27"/>
      <w:shd w:val="clear" w:color="auto" w:fill="FFFFFF"/>
    </w:rPr>
  </w:style>
  <w:style w:type="paragraph" w:customStyle="1" w:styleId="1f7">
    <w:name w:val="Основной текст1"/>
    <w:basedOn w:val="a"/>
    <w:link w:val="affff4"/>
    <w:rsid w:val="00CD23C4"/>
    <w:pPr>
      <w:shd w:val="clear" w:color="auto" w:fill="FFFFFF"/>
      <w:spacing w:before="420" w:line="360" w:lineRule="exact"/>
      <w:ind w:firstLine="0"/>
    </w:pPr>
    <w:rPr>
      <w:rFonts w:asciiTheme="minorHAnsi" w:eastAsiaTheme="minorHAnsi" w:hAnsiTheme="minorHAnsi" w:cstheme="minorBidi"/>
      <w:sz w:val="27"/>
      <w:szCs w:val="27"/>
      <w:lang w:eastAsia="en-US"/>
    </w:rPr>
  </w:style>
  <w:style w:type="numbering" w:customStyle="1" w:styleId="3c">
    <w:name w:val="Нет списка3"/>
    <w:next w:val="a2"/>
    <w:semiHidden/>
    <w:rsid w:val="00CD23C4"/>
  </w:style>
  <w:style w:type="table" w:customStyle="1" w:styleId="52">
    <w:name w:val="Сетка таблицы5"/>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8">
    <w:name w:val="Схема документа Знак1"/>
    <w:rsid w:val="00CD23C4"/>
    <w:rPr>
      <w:rFonts w:ascii="Tahoma" w:hAnsi="Tahoma" w:cs="Tahoma"/>
      <w:sz w:val="16"/>
      <w:szCs w:val="16"/>
    </w:rPr>
  </w:style>
  <w:style w:type="numbering" w:customStyle="1" w:styleId="45">
    <w:name w:val="Нет списка4"/>
    <w:next w:val="a2"/>
    <w:semiHidden/>
    <w:rsid w:val="00CD23C4"/>
  </w:style>
  <w:style w:type="table" w:customStyle="1" w:styleId="63">
    <w:name w:val="Сетка таблицы6"/>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
    <w:name w:val="Нет списка5"/>
    <w:next w:val="a2"/>
    <w:semiHidden/>
    <w:rsid w:val="00CD23C4"/>
  </w:style>
  <w:style w:type="numbering" w:customStyle="1" w:styleId="64">
    <w:name w:val="Нет списка6"/>
    <w:next w:val="a2"/>
    <w:semiHidden/>
    <w:rsid w:val="00CD23C4"/>
  </w:style>
  <w:style w:type="numbering" w:customStyle="1" w:styleId="72">
    <w:name w:val="Нет списка7"/>
    <w:next w:val="a2"/>
    <w:semiHidden/>
    <w:rsid w:val="00CD23C4"/>
  </w:style>
  <w:style w:type="table" w:customStyle="1" w:styleId="73">
    <w:name w:val="Сетка таблицы7"/>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
    <w:name w:val="Сетка таблицы8"/>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0">
    <w:name w:val="Сетка таблицы9"/>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
    <w:name w:val="Нет списка8"/>
    <w:next w:val="a2"/>
    <w:uiPriority w:val="99"/>
    <w:semiHidden/>
    <w:unhideWhenUsed/>
    <w:rsid w:val="00CD23C4"/>
  </w:style>
  <w:style w:type="numbering" w:customStyle="1" w:styleId="91">
    <w:name w:val="Нет списка9"/>
    <w:next w:val="a2"/>
    <w:uiPriority w:val="99"/>
    <w:semiHidden/>
    <w:unhideWhenUsed/>
    <w:rsid w:val="00CD23C4"/>
  </w:style>
  <w:style w:type="table" w:customStyle="1" w:styleId="121">
    <w:name w:val="Сетка таблицы1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ветлая сетка - Акцент 31"/>
    <w:basedOn w:val="a1"/>
    <w:next w:val="-3"/>
    <w:uiPriority w:val="62"/>
    <w:rsid w:val="00CD23C4"/>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Lucida Sans Unicode" w:eastAsia="Times New Roman" w:hAnsi="Lucida Sans Unicode"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Lucida Sans Unicode" w:eastAsia="Times New Roman" w:hAnsi="Lucida Sans Unicode"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Lucida Sans Unicode" w:eastAsia="Times New Roman" w:hAnsi="Lucida Sans Unicode" w:cs="Times New Roman"/>
        <w:b/>
        <w:bCs/>
      </w:rPr>
    </w:tblStylePr>
    <w:tblStylePr w:type="lastCol">
      <w:rPr>
        <w:rFonts w:ascii="Lucida Sans Unicode" w:eastAsia="Times New Roman" w:hAnsi="Lucida Sans Unicode"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113">
    <w:name w:val="Нет списка11"/>
    <w:next w:val="a2"/>
    <w:uiPriority w:val="99"/>
    <w:semiHidden/>
    <w:unhideWhenUsed/>
    <w:rsid w:val="00CD23C4"/>
  </w:style>
  <w:style w:type="table" w:customStyle="1" w:styleId="130">
    <w:name w:val="Сетка таблицы13"/>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3"/>
    <w:uiPriority w:val="59"/>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2"/>
    <w:semiHidden/>
    <w:rsid w:val="00CD23C4"/>
  </w:style>
  <w:style w:type="table" w:customStyle="1" w:styleId="410">
    <w:name w:val="Сетка таблицы4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
    <w:name w:val="Нет списка31"/>
    <w:next w:val="a2"/>
    <w:semiHidden/>
    <w:rsid w:val="00CD23C4"/>
  </w:style>
  <w:style w:type="table" w:customStyle="1" w:styleId="510">
    <w:name w:val="Сетка таблицы5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Нет списка41"/>
    <w:next w:val="a2"/>
    <w:semiHidden/>
    <w:rsid w:val="00CD23C4"/>
  </w:style>
  <w:style w:type="table" w:customStyle="1" w:styleId="610">
    <w:name w:val="Сетка таблицы6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
    <w:next w:val="a2"/>
    <w:semiHidden/>
    <w:rsid w:val="00CD23C4"/>
  </w:style>
  <w:style w:type="numbering" w:customStyle="1" w:styleId="611">
    <w:name w:val="Нет списка61"/>
    <w:next w:val="a2"/>
    <w:semiHidden/>
    <w:rsid w:val="00CD23C4"/>
  </w:style>
  <w:style w:type="numbering" w:customStyle="1" w:styleId="710">
    <w:name w:val="Нет списка71"/>
    <w:next w:val="a2"/>
    <w:semiHidden/>
    <w:rsid w:val="00CD23C4"/>
  </w:style>
  <w:style w:type="table" w:customStyle="1" w:styleId="711">
    <w:name w:val="Сетка таблицы7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Нет списка81"/>
    <w:next w:val="a2"/>
    <w:uiPriority w:val="99"/>
    <w:semiHidden/>
    <w:unhideWhenUsed/>
    <w:rsid w:val="00CD23C4"/>
  </w:style>
  <w:style w:type="table" w:customStyle="1" w:styleId="4110">
    <w:name w:val="Сетка таблицы411"/>
    <w:basedOn w:val="a1"/>
    <w:next w:val="a3"/>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9">
    <w:name w:val="Style9"/>
    <w:basedOn w:val="a"/>
    <w:rsid w:val="00CD23C4"/>
    <w:pPr>
      <w:widowControl w:val="0"/>
      <w:autoSpaceDE w:val="0"/>
      <w:autoSpaceDN w:val="0"/>
      <w:adjustRightInd w:val="0"/>
      <w:spacing w:line="314" w:lineRule="exact"/>
      <w:ind w:firstLine="0"/>
    </w:pPr>
  </w:style>
  <w:style w:type="table" w:customStyle="1" w:styleId="131">
    <w:name w:val="Сетка таблицы13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1"/>
    <w:next w:val="a3"/>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4"/>
    <w:basedOn w:val="a1"/>
    <w:next w:val="a3"/>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
    <w:name w:val="Сетка таблицы711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Сетка таблицы72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1"/>
    <w:basedOn w:val="a1"/>
    <w:next w:val="a3"/>
    <w:uiPriority w:val="3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a1"/>
    <w:next w:val="a3"/>
    <w:uiPriority w:val="3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Сетка таблицы1411"/>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1"/>
    <w:next w:val="a3"/>
    <w:locked/>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
    <w:name w:val="Сетка таблицы911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
    <w:name w:val="Сетка таблицы1011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ветлая сетка - Акцент 32"/>
    <w:basedOn w:val="a1"/>
    <w:next w:val="-3"/>
    <w:uiPriority w:val="62"/>
    <w:rsid w:val="00CD23C4"/>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Lucida Sans Unicode" w:eastAsia="Times New Roman" w:hAnsi="Lucida Sans Unicode"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Lucida Sans Unicode" w:eastAsia="Times New Roman" w:hAnsi="Lucida Sans Unicode"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Lucida Sans Unicode" w:eastAsia="Times New Roman" w:hAnsi="Lucida Sans Unicode" w:cs="Times New Roman"/>
        <w:b/>
        <w:bCs/>
      </w:rPr>
    </w:tblStylePr>
    <w:tblStylePr w:type="lastCol">
      <w:rPr>
        <w:rFonts w:ascii="Lucida Sans Unicode" w:eastAsia="Times New Roman" w:hAnsi="Lucida Sans Unicode"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122">
    <w:name w:val="Нет списка12"/>
    <w:next w:val="a2"/>
    <w:uiPriority w:val="99"/>
    <w:semiHidden/>
    <w:unhideWhenUsed/>
    <w:rsid w:val="00CD23C4"/>
  </w:style>
  <w:style w:type="table" w:customStyle="1" w:styleId="1100">
    <w:name w:val="Сетка таблицы110"/>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1"/>
    <w:next w:val="a3"/>
    <w:uiPriority w:val="59"/>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Нет списка22"/>
    <w:next w:val="a2"/>
    <w:semiHidden/>
    <w:rsid w:val="00CD23C4"/>
  </w:style>
  <w:style w:type="table" w:customStyle="1" w:styleId="430">
    <w:name w:val="Сетка таблицы43"/>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
    <w:name w:val="Нет списка32"/>
    <w:next w:val="a2"/>
    <w:semiHidden/>
    <w:rsid w:val="00CD23C4"/>
  </w:style>
  <w:style w:type="table" w:customStyle="1" w:styleId="520">
    <w:name w:val="Сетка таблицы5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
    <w:name w:val="Нет списка42"/>
    <w:next w:val="a2"/>
    <w:semiHidden/>
    <w:rsid w:val="00CD23C4"/>
  </w:style>
  <w:style w:type="table" w:customStyle="1" w:styleId="620">
    <w:name w:val="Сетка таблицы6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
    <w:name w:val="Нет списка52"/>
    <w:next w:val="a2"/>
    <w:semiHidden/>
    <w:rsid w:val="00CD23C4"/>
  </w:style>
  <w:style w:type="numbering" w:customStyle="1" w:styleId="621">
    <w:name w:val="Нет списка62"/>
    <w:next w:val="a2"/>
    <w:semiHidden/>
    <w:rsid w:val="00CD23C4"/>
  </w:style>
  <w:style w:type="numbering" w:customStyle="1" w:styleId="722">
    <w:name w:val="Нет списка72"/>
    <w:next w:val="a2"/>
    <w:semiHidden/>
    <w:rsid w:val="00CD23C4"/>
  </w:style>
  <w:style w:type="table" w:customStyle="1" w:styleId="75">
    <w:name w:val="Сетка таблицы75"/>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2"/>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3">
    <w:name w:val="Нет списка10"/>
    <w:next w:val="a2"/>
    <w:uiPriority w:val="99"/>
    <w:semiHidden/>
    <w:unhideWhenUsed/>
    <w:rsid w:val="00CD23C4"/>
  </w:style>
  <w:style w:type="table" w:customStyle="1" w:styleId="240">
    <w:name w:val="Сетка таблицы24"/>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ветлая сетка - Акцент 33"/>
    <w:basedOn w:val="a1"/>
    <w:next w:val="-3"/>
    <w:uiPriority w:val="62"/>
    <w:rsid w:val="00CD23C4"/>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Lucida Sans Unicode" w:eastAsia="Times New Roman" w:hAnsi="Lucida Sans Unicode"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Lucida Sans Unicode" w:eastAsia="Times New Roman" w:hAnsi="Lucida Sans Unicode"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Lucida Sans Unicode" w:eastAsia="Times New Roman" w:hAnsi="Lucida Sans Unicode" w:cs="Times New Roman"/>
        <w:b/>
        <w:bCs/>
      </w:rPr>
    </w:tblStylePr>
    <w:tblStylePr w:type="lastCol">
      <w:rPr>
        <w:rFonts w:ascii="Lucida Sans Unicode" w:eastAsia="Times New Roman" w:hAnsi="Lucida Sans Unicode"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132">
    <w:name w:val="Нет списка13"/>
    <w:next w:val="a2"/>
    <w:uiPriority w:val="99"/>
    <w:semiHidden/>
    <w:unhideWhenUsed/>
    <w:rsid w:val="00CD23C4"/>
  </w:style>
  <w:style w:type="table" w:customStyle="1" w:styleId="1130">
    <w:name w:val="Сетка таблицы113"/>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4"/>
    <w:basedOn w:val="a1"/>
    <w:next w:val="a3"/>
    <w:uiPriority w:val="59"/>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
    <w:name w:val="Нет списка23"/>
    <w:next w:val="a2"/>
    <w:semiHidden/>
    <w:rsid w:val="00CD23C4"/>
  </w:style>
  <w:style w:type="table" w:customStyle="1" w:styleId="440">
    <w:name w:val="Сетка таблицы44"/>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
    <w:name w:val="Нет списка33"/>
    <w:next w:val="a2"/>
    <w:semiHidden/>
    <w:rsid w:val="00CD23C4"/>
  </w:style>
  <w:style w:type="table" w:customStyle="1" w:styleId="530">
    <w:name w:val="Сетка таблицы53"/>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
    <w:name w:val="Нет списка43"/>
    <w:next w:val="a2"/>
    <w:uiPriority w:val="99"/>
    <w:semiHidden/>
    <w:rsid w:val="00CD23C4"/>
  </w:style>
  <w:style w:type="table" w:customStyle="1" w:styleId="630">
    <w:name w:val="Сетка таблицы63"/>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1">
    <w:name w:val="Нет списка53"/>
    <w:next w:val="a2"/>
    <w:semiHidden/>
    <w:rsid w:val="00CD23C4"/>
  </w:style>
  <w:style w:type="numbering" w:customStyle="1" w:styleId="631">
    <w:name w:val="Нет списка63"/>
    <w:next w:val="a2"/>
    <w:semiHidden/>
    <w:rsid w:val="00CD23C4"/>
  </w:style>
  <w:style w:type="numbering" w:customStyle="1" w:styleId="731">
    <w:name w:val="Нет списка73"/>
    <w:next w:val="a2"/>
    <w:semiHidden/>
    <w:rsid w:val="00CD23C4"/>
  </w:style>
  <w:style w:type="table" w:customStyle="1" w:styleId="76">
    <w:name w:val="Сетка таблицы76"/>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2"/>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3"/>
    <w:basedOn w:val="a1"/>
    <w:next w:val="a3"/>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0">
    <w:name w:val="Сетка таблицы103"/>
    <w:basedOn w:val="a1"/>
    <w:next w:val="a3"/>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2"/>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0">
    <w:name w:val="Нет списка82"/>
    <w:next w:val="a2"/>
    <w:uiPriority w:val="99"/>
    <w:semiHidden/>
    <w:unhideWhenUsed/>
    <w:rsid w:val="00CD23C4"/>
  </w:style>
  <w:style w:type="table" w:customStyle="1" w:styleId="1210">
    <w:name w:val="Сетка таблицы12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ветлая сетка - Акцент 311"/>
    <w:basedOn w:val="a1"/>
    <w:next w:val="-3"/>
    <w:uiPriority w:val="62"/>
    <w:rsid w:val="00CD23C4"/>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Lucida Sans Unicode" w:eastAsia="Times New Roman" w:hAnsi="Lucida Sans Unicode"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Lucida Sans Unicode" w:eastAsia="Times New Roman" w:hAnsi="Lucida Sans Unicode"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Lucida Sans Unicode" w:eastAsia="Times New Roman" w:hAnsi="Lucida Sans Unicode" w:cs="Times New Roman"/>
        <w:b/>
        <w:bCs/>
      </w:rPr>
    </w:tblStylePr>
    <w:tblStylePr w:type="lastCol">
      <w:rPr>
        <w:rFonts w:ascii="Lucida Sans Unicode" w:eastAsia="Times New Roman" w:hAnsi="Lucida Sans Unicode"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1111">
    <w:name w:val="Нет списка111"/>
    <w:next w:val="a2"/>
    <w:uiPriority w:val="99"/>
    <w:semiHidden/>
    <w:unhideWhenUsed/>
    <w:rsid w:val="00CD23C4"/>
  </w:style>
  <w:style w:type="table" w:customStyle="1" w:styleId="1320">
    <w:name w:val="Сетка таблицы132"/>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1"/>
    <w:next w:val="a3"/>
    <w:uiPriority w:val="59"/>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2"/>
    <w:semiHidden/>
    <w:rsid w:val="00CD23C4"/>
  </w:style>
  <w:style w:type="table" w:customStyle="1" w:styleId="4210">
    <w:name w:val="Сетка таблицы42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
    <w:name w:val="Нет списка311"/>
    <w:next w:val="a2"/>
    <w:semiHidden/>
    <w:rsid w:val="00CD23C4"/>
  </w:style>
  <w:style w:type="table" w:customStyle="1" w:styleId="5110">
    <w:name w:val="Сетка таблицы51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2">
    <w:name w:val="Нет списка411"/>
    <w:next w:val="a2"/>
    <w:semiHidden/>
    <w:rsid w:val="00CD23C4"/>
  </w:style>
  <w:style w:type="table" w:customStyle="1" w:styleId="6110">
    <w:name w:val="Сетка таблицы61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1">
    <w:name w:val="Нет списка511"/>
    <w:next w:val="a2"/>
    <w:semiHidden/>
    <w:rsid w:val="00CD23C4"/>
  </w:style>
  <w:style w:type="numbering" w:customStyle="1" w:styleId="6111">
    <w:name w:val="Нет списка611"/>
    <w:next w:val="a2"/>
    <w:semiHidden/>
    <w:rsid w:val="00CD23C4"/>
  </w:style>
  <w:style w:type="table" w:customStyle="1" w:styleId="41120">
    <w:name w:val="Сетка таблицы4112"/>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2">
    <w:name w:val="Нет списка711"/>
    <w:next w:val="a2"/>
    <w:uiPriority w:val="99"/>
    <w:semiHidden/>
    <w:unhideWhenUsed/>
    <w:rsid w:val="00CD23C4"/>
  </w:style>
  <w:style w:type="table" w:customStyle="1" w:styleId="7220">
    <w:name w:val="Сетка таблицы722"/>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0">
    <w:name w:val="Сетка таблицы73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
    <w:name w:val="Сетка таблицы741"/>
    <w:basedOn w:val="a1"/>
    <w:next w:val="a3"/>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
    <w:name w:val="Сетка таблицы721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2"/>
    <w:basedOn w:val="a1"/>
    <w:next w:val="a3"/>
    <w:uiPriority w:val="3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
    <w:name w:val="Сетка таблицы1012"/>
    <w:basedOn w:val="a1"/>
    <w:next w:val="a3"/>
    <w:uiPriority w:val="3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
    <w:name w:val="Сетка таблицы41111"/>
    <w:basedOn w:val="a1"/>
    <w:next w:val="a3"/>
    <w:locked/>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
    <w:name w:val="Нет списка14"/>
    <w:next w:val="a2"/>
    <w:uiPriority w:val="99"/>
    <w:semiHidden/>
    <w:unhideWhenUsed/>
    <w:rsid w:val="00CD23C4"/>
  </w:style>
  <w:style w:type="table" w:customStyle="1" w:styleId="413">
    <w:name w:val="Сетка таблицы413"/>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
    <w:name w:val="Сетка таблицы713"/>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3">
    <w:name w:val="Сетка таблицы913"/>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3">
    <w:name w:val="Сетка таблицы1013"/>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0">
    <w:name w:val="Сетка таблицы143"/>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b">
    <w:name w:val="Body Text Indent 2"/>
    <w:basedOn w:val="a"/>
    <w:link w:val="2c"/>
    <w:uiPriority w:val="99"/>
    <w:unhideWhenUsed/>
    <w:rsid w:val="00CD23C4"/>
    <w:pPr>
      <w:spacing w:after="120" w:line="480" w:lineRule="auto"/>
      <w:ind w:left="283"/>
    </w:pPr>
  </w:style>
  <w:style w:type="character" w:customStyle="1" w:styleId="2c">
    <w:name w:val="Основной текст с отступом 2 Знак"/>
    <w:basedOn w:val="a0"/>
    <w:link w:val="2b"/>
    <w:uiPriority w:val="99"/>
    <w:rsid w:val="00CD23C4"/>
    <w:rPr>
      <w:rFonts w:ascii="Times New Roman" w:eastAsia="Times New Roman" w:hAnsi="Times New Roman" w:cs="Times New Roman"/>
      <w:sz w:val="24"/>
      <w:szCs w:val="24"/>
      <w:lang w:eastAsia="ru-RU"/>
    </w:rPr>
  </w:style>
  <w:style w:type="table" w:customStyle="1" w:styleId="414">
    <w:name w:val="Сетка таблицы414"/>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
    <w:name w:val="Сетка таблицы714"/>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4">
    <w:name w:val="Сетка таблицы914"/>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4">
    <w:name w:val="Сетка таблицы1014"/>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
    <w:name w:val="Сетка таблицы144"/>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Сетка таблицы415"/>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
    <w:name w:val="Сетка таблицы715"/>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5">
    <w:name w:val="Сетка таблицы915"/>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5">
    <w:name w:val="Сетка таблицы1015"/>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
    <w:name w:val="Сетка таблицы145"/>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
    <w:name w:val="Сетка таблицы132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
    <w:name w:val="Сетка таблицы416"/>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
    <w:name w:val="Сетка таблицы716"/>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6">
    <w:name w:val="Сетка таблицы916"/>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6">
    <w:name w:val="Сетка таблицы1016"/>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
    <w:name w:val="Сетка таблицы146"/>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
    <w:name w:val="Сетка таблицы132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9">
    <w:name w:val="Тема примечания1"/>
    <w:basedOn w:val="1f"/>
    <w:next w:val="1f"/>
    <w:rsid w:val="00CD23C4"/>
    <w:rPr>
      <w:b/>
      <w:bCs/>
      <w:lang w:eastAsia="zh-CN"/>
    </w:rPr>
  </w:style>
  <w:style w:type="character" w:customStyle="1" w:styleId="affff5">
    <w:name w:val="Заголовок Знак"/>
    <w:rsid w:val="00CD23C4"/>
    <w:rPr>
      <w:b/>
      <w:sz w:val="32"/>
      <w:szCs w:val="20"/>
    </w:rPr>
  </w:style>
  <w:style w:type="character" w:customStyle="1" w:styleId="1fa">
    <w:name w:val="Текст примечания Знак1"/>
    <w:basedOn w:val="a0"/>
    <w:uiPriority w:val="99"/>
    <w:semiHidden/>
    <w:rsid w:val="00CD23C4"/>
    <w:rPr>
      <w:sz w:val="20"/>
      <w:szCs w:val="20"/>
    </w:rPr>
  </w:style>
  <w:style w:type="character" w:customStyle="1" w:styleId="1fb">
    <w:name w:val="Тема примечания Знак1"/>
    <w:basedOn w:val="1fa"/>
    <w:uiPriority w:val="99"/>
    <w:semiHidden/>
    <w:rsid w:val="00CD23C4"/>
    <w:rPr>
      <w:b/>
      <w:bCs/>
      <w:sz w:val="20"/>
      <w:szCs w:val="20"/>
    </w:rPr>
  </w:style>
  <w:style w:type="numbering" w:customStyle="1" w:styleId="152">
    <w:name w:val="Нет списка15"/>
    <w:next w:val="a2"/>
    <w:uiPriority w:val="99"/>
    <w:semiHidden/>
    <w:unhideWhenUsed/>
    <w:rsid w:val="00CD23C4"/>
  </w:style>
  <w:style w:type="numbering" w:customStyle="1" w:styleId="162">
    <w:name w:val="Нет списка16"/>
    <w:next w:val="a2"/>
    <w:uiPriority w:val="99"/>
    <w:semiHidden/>
    <w:unhideWhenUsed/>
    <w:rsid w:val="00CD23C4"/>
  </w:style>
  <w:style w:type="paragraph" w:styleId="40">
    <w:name w:val="List Bullet 4"/>
    <w:basedOn w:val="a"/>
    <w:uiPriority w:val="99"/>
    <w:semiHidden/>
    <w:unhideWhenUsed/>
    <w:rsid w:val="00CD23C4"/>
    <w:pPr>
      <w:numPr>
        <w:numId w:val="5"/>
      </w:numPr>
      <w:contextualSpacing/>
    </w:pPr>
  </w:style>
  <w:style w:type="numbering" w:customStyle="1" w:styleId="171">
    <w:name w:val="Нет списка17"/>
    <w:next w:val="a2"/>
    <w:uiPriority w:val="99"/>
    <w:semiHidden/>
    <w:unhideWhenUsed/>
    <w:rsid w:val="00CD23C4"/>
  </w:style>
  <w:style w:type="table" w:customStyle="1" w:styleId="260">
    <w:name w:val="Сетка таблицы26"/>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a"/>
    <w:rsid w:val="00CD23C4"/>
    <w:pPr>
      <w:overflowPunct w:val="0"/>
      <w:autoSpaceDE w:val="0"/>
      <w:autoSpaceDN w:val="0"/>
      <w:adjustRightInd w:val="0"/>
      <w:spacing w:after="240"/>
      <w:ind w:firstLine="1440"/>
      <w:textAlignment w:val="baseline"/>
    </w:pPr>
    <w:rPr>
      <w:szCs w:val="20"/>
      <w:lang w:val="en-GB"/>
    </w:rPr>
  </w:style>
  <w:style w:type="numbering" w:customStyle="1" w:styleId="181">
    <w:name w:val="Нет списка18"/>
    <w:next w:val="a2"/>
    <w:uiPriority w:val="99"/>
    <w:semiHidden/>
    <w:unhideWhenUsed/>
    <w:rsid w:val="00CD23C4"/>
  </w:style>
  <w:style w:type="numbering" w:customStyle="1" w:styleId="191">
    <w:name w:val="Нет списка19"/>
    <w:next w:val="a2"/>
    <w:uiPriority w:val="99"/>
    <w:semiHidden/>
    <w:unhideWhenUsed/>
    <w:rsid w:val="00CD23C4"/>
  </w:style>
  <w:style w:type="character" w:customStyle="1" w:styleId="FontStyle73">
    <w:name w:val="Font Style73"/>
    <w:basedOn w:val="a0"/>
    <w:uiPriority w:val="99"/>
    <w:rsid w:val="00CD23C4"/>
    <w:rPr>
      <w:rFonts w:ascii="Times New Roman" w:hAnsi="Times New Roman" w:cs="Times New Roman"/>
      <w:sz w:val="26"/>
      <w:szCs w:val="26"/>
    </w:rPr>
  </w:style>
  <w:style w:type="paragraph" w:customStyle="1" w:styleId="Style10">
    <w:name w:val="Style10"/>
    <w:basedOn w:val="a"/>
    <w:uiPriority w:val="99"/>
    <w:rsid w:val="00CD23C4"/>
    <w:pPr>
      <w:widowControl w:val="0"/>
      <w:autoSpaceDE w:val="0"/>
      <w:autoSpaceDN w:val="0"/>
      <w:adjustRightInd w:val="0"/>
      <w:spacing w:line="322" w:lineRule="exact"/>
      <w:ind w:firstLine="566"/>
    </w:pPr>
    <w:rPr>
      <w:rFonts w:ascii="Arial" w:eastAsiaTheme="minorEastAsia" w:hAnsi="Arial" w:cs="Arial"/>
    </w:rPr>
  </w:style>
  <w:style w:type="paragraph" w:customStyle="1" w:styleId="Style41">
    <w:name w:val="Style41"/>
    <w:basedOn w:val="a"/>
    <w:uiPriority w:val="99"/>
    <w:rsid w:val="00CD23C4"/>
    <w:pPr>
      <w:widowControl w:val="0"/>
      <w:autoSpaceDE w:val="0"/>
      <w:autoSpaceDN w:val="0"/>
      <w:adjustRightInd w:val="0"/>
      <w:spacing w:line="322" w:lineRule="exact"/>
      <w:ind w:firstLine="739"/>
    </w:pPr>
    <w:rPr>
      <w:rFonts w:ascii="Arial" w:eastAsiaTheme="minorEastAsia" w:hAnsi="Arial" w:cs="Arial"/>
    </w:rPr>
  </w:style>
  <w:style w:type="paragraph" w:styleId="3d">
    <w:name w:val="Body Text 3"/>
    <w:basedOn w:val="a"/>
    <w:link w:val="3e"/>
    <w:rsid w:val="00CD23C4"/>
    <w:pPr>
      <w:spacing w:after="120"/>
      <w:ind w:firstLine="0"/>
    </w:pPr>
    <w:rPr>
      <w:sz w:val="16"/>
      <w:szCs w:val="16"/>
    </w:rPr>
  </w:style>
  <w:style w:type="character" w:customStyle="1" w:styleId="3e">
    <w:name w:val="Основной текст 3 Знак"/>
    <w:basedOn w:val="a0"/>
    <w:link w:val="3d"/>
    <w:rsid w:val="00CD23C4"/>
    <w:rPr>
      <w:rFonts w:ascii="Times New Roman" w:eastAsia="Times New Roman" w:hAnsi="Times New Roman" w:cs="Times New Roman"/>
      <w:sz w:val="16"/>
      <w:szCs w:val="16"/>
      <w:lang w:eastAsia="ru-RU"/>
    </w:rPr>
  </w:style>
  <w:style w:type="paragraph" w:styleId="2d">
    <w:name w:val="List 2"/>
    <w:basedOn w:val="a"/>
    <w:uiPriority w:val="99"/>
    <w:semiHidden/>
    <w:unhideWhenUsed/>
    <w:rsid w:val="00CD23C4"/>
    <w:pPr>
      <w:ind w:left="566" w:hanging="283"/>
      <w:contextualSpacing/>
    </w:pPr>
  </w:style>
  <w:style w:type="paragraph" w:customStyle="1" w:styleId="46">
    <w:name w:val="Абзац списка4"/>
    <w:basedOn w:val="a"/>
    <w:rsid w:val="00CD23C4"/>
    <w:pPr>
      <w:ind w:left="720" w:firstLine="0"/>
    </w:pPr>
  </w:style>
  <w:style w:type="paragraph" w:customStyle="1" w:styleId="3f">
    <w:name w:val="Основной текст3"/>
    <w:basedOn w:val="a"/>
    <w:rsid w:val="00CD23C4"/>
    <w:pPr>
      <w:widowControl w:val="0"/>
      <w:shd w:val="clear" w:color="auto" w:fill="FFFFFF"/>
      <w:spacing w:line="326" w:lineRule="exact"/>
      <w:ind w:hanging="440"/>
    </w:pPr>
    <w:rPr>
      <w:color w:val="000000"/>
      <w:sz w:val="27"/>
      <w:szCs w:val="27"/>
    </w:rPr>
  </w:style>
  <w:style w:type="character" w:customStyle="1" w:styleId="0ptExact">
    <w:name w:val="Основной текст + Полужирный;Курсив;Интервал 0 pt Exact"/>
    <w:basedOn w:val="affff4"/>
    <w:rsid w:val="00CD23C4"/>
    <w:rPr>
      <w:rFonts w:ascii="Times New Roman" w:eastAsia="Times New Roman" w:hAnsi="Times New Roman" w:cs="Times New Roman"/>
      <w:b/>
      <w:bCs/>
      <w:i/>
      <w:iCs/>
      <w:smallCaps w:val="0"/>
      <w:strike w:val="0"/>
      <w:spacing w:val="-1"/>
      <w:sz w:val="15"/>
      <w:szCs w:val="15"/>
      <w:u w:val="none"/>
      <w:shd w:val="clear" w:color="auto" w:fill="FFFFFF"/>
    </w:rPr>
  </w:style>
  <w:style w:type="character" w:customStyle="1" w:styleId="2e">
    <w:name w:val="Основной текст (2)_"/>
    <w:basedOn w:val="a0"/>
    <w:link w:val="2f"/>
    <w:rsid w:val="00CD23C4"/>
    <w:rPr>
      <w:rFonts w:ascii="Times New Roman" w:eastAsia="Times New Roman" w:hAnsi="Times New Roman"/>
      <w:b/>
      <w:bCs/>
      <w:i/>
      <w:iCs/>
      <w:sz w:val="17"/>
      <w:szCs w:val="17"/>
      <w:shd w:val="clear" w:color="auto" w:fill="FFFFFF"/>
    </w:rPr>
  </w:style>
  <w:style w:type="character" w:customStyle="1" w:styleId="2Exact">
    <w:name w:val="Основной текст (2) Exact"/>
    <w:basedOn w:val="a0"/>
    <w:rsid w:val="00CD23C4"/>
    <w:rPr>
      <w:rFonts w:ascii="Times New Roman" w:eastAsia="Times New Roman" w:hAnsi="Times New Roman" w:cs="Times New Roman"/>
      <w:b/>
      <w:bCs/>
      <w:i/>
      <w:iCs/>
      <w:smallCaps w:val="0"/>
      <w:strike w:val="0"/>
      <w:spacing w:val="-1"/>
      <w:sz w:val="15"/>
      <w:szCs w:val="15"/>
      <w:u w:val="none"/>
    </w:rPr>
  </w:style>
  <w:style w:type="paragraph" w:customStyle="1" w:styleId="2f">
    <w:name w:val="Основной текст (2)"/>
    <w:basedOn w:val="a"/>
    <w:link w:val="2e"/>
    <w:rsid w:val="00CD23C4"/>
    <w:pPr>
      <w:widowControl w:val="0"/>
      <w:shd w:val="clear" w:color="auto" w:fill="FFFFFF"/>
      <w:spacing w:line="0" w:lineRule="atLeast"/>
      <w:ind w:firstLine="0"/>
    </w:pPr>
    <w:rPr>
      <w:rFonts w:cstheme="minorBidi"/>
      <w:b/>
      <w:bCs/>
      <w:i/>
      <w:iCs/>
      <w:sz w:val="17"/>
      <w:szCs w:val="17"/>
      <w:lang w:eastAsia="en-US"/>
    </w:rPr>
  </w:style>
  <w:style w:type="character" w:customStyle="1" w:styleId="3Exact">
    <w:name w:val="Основной текст (3) Exact"/>
    <w:basedOn w:val="a0"/>
    <w:link w:val="3f0"/>
    <w:rsid w:val="00CD23C4"/>
    <w:rPr>
      <w:rFonts w:ascii="Constantia" w:eastAsia="Constantia" w:hAnsi="Constantia" w:cs="Constantia"/>
      <w:b/>
      <w:bCs/>
      <w:i/>
      <w:iCs/>
      <w:spacing w:val="5"/>
      <w:sz w:val="16"/>
      <w:szCs w:val="16"/>
      <w:shd w:val="clear" w:color="auto" w:fill="FFFFFF"/>
    </w:rPr>
  </w:style>
  <w:style w:type="character" w:customStyle="1" w:styleId="3TimesNewRoman75pt0ptExact">
    <w:name w:val="Основной текст (3) + Times New Roman;7;5 pt;Интервал 0 pt Exact"/>
    <w:basedOn w:val="3Exact"/>
    <w:rsid w:val="00CD23C4"/>
    <w:rPr>
      <w:rFonts w:ascii="Times New Roman" w:eastAsia="Times New Roman" w:hAnsi="Times New Roman" w:cs="Times New Roman"/>
      <w:b/>
      <w:bCs/>
      <w:i/>
      <w:iCs/>
      <w:color w:val="000000"/>
      <w:spacing w:val="-1"/>
      <w:w w:val="100"/>
      <w:position w:val="0"/>
      <w:sz w:val="15"/>
      <w:szCs w:val="15"/>
      <w:shd w:val="clear" w:color="auto" w:fill="FFFFFF"/>
    </w:rPr>
  </w:style>
  <w:style w:type="paragraph" w:customStyle="1" w:styleId="3f0">
    <w:name w:val="Основной текст (3)"/>
    <w:basedOn w:val="a"/>
    <w:link w:val="3Exact"/>
    <w:rsid w:val="00CD23C4"/>
    <w:pPr>
      <w:widowControl w:val="0"/>
      <w:shd w:val="clear" w:color="auto" w:fill="FFFFFF"/>
      <w:spacing w:line="0" w:lineRule="atLeast"/>
      <w:ind w:firstLine="0"/>
    </w:pPr>
    <w:rPr>
      <w:rFonts w:ascii="Constantia" w:eastAsia="Constantia" w:hAnsi="Constantia" w:cs="Constantia"/>
      <w:b/>
      <w:bCs/>
      <w:i/>
      <w:iCs/>
      <w:spacing w:val="5"/>
      <w:sz w:val="16"/>
      <w:szCs w:val="16"/>
      <w:lang w:eastAsia="en-US"/>
    </w:rPr>
  </w:style>
  <w:style w:type="character" w:customStyle="1" w:styleId="affff6">
    <w:name w:val="Основной текст + Полужирный;Курсив"/>
    <w:basedOn w:val="affff4"/>
    <w:rsid w:val="00CD23C4"/>
    <w:rPr>
      <w:rFonts w:ascii="Times New Roman" w:eastAsia="Times New Roman" w:hAnsi="Times New Roman" w:cs="Times New Roman"/>
      <w:b/>
      <w:bCs/>
      <w:i/>
      <w:iCs/>
      <w:smallCaps w:val="0"/>
      <w:strike w:val="0"/>
      <w:color w:val="000000"/>
      <w:spacing w:val="0"/>
      <w:w w:val="100"/>
      <w:position w:val="0"/>
      <w:sz w:val="17"/>
      <w:szCs w:val="17"/>
      <w:u w:val="none"/>
      <w:shd w:val="clear" w:color="auto" w:fill="FFFFFF"/>
      <w:lang w:val="ru-RU"/>
    </w:rPr>
  </w:style>
  <w:style w:type="numbering" w:customStyle="1" w:styleId="201">
    <w:name w:val="Нет списка20"/>
    <w:next w:val="a2"/>
    <w:uiPriority w:val="99"/>
    <w:semiHidden/>
    <w:unhideWhenUsed/>
    <w:rsid w:val="00CD23C4"/>
  </w:style>
  <w:style w:type="table" w:customStyle="1" w:styleId="300">
    <w:name w:val="Сетка таблицы30"/>
    <w:basedOn w:val="a1"/>
    <w:next w:val="a3"/>
    <w:uiPriority w:val="39"/>
    <w:rsid w:val="00CD23C4"/>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етка таблицы115"/>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Нет списка110"/>
    <w:next w:val="a2"/>
    <w:uiPriority w:val="99"/>
    <w:semiHidden/>
    <w:unhideWhenUsed/>
    <w:rsid w:val="00CD23C4"/>
  </w:style>
  <w:style w:type="table" w:customStyle="1" w:styleId="2100">
    <w:name w:val="Сетка таблицы210"/>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2"/>
    <w:basedOn w:val="a1"/>
    <w:uiPriority w:val="59"/>
    <w:rsid w:val="00CD23C4"/>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1"/>
    <w:next w:val="a3"/>
    <w:uiPriority w:val="5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
    <w:name w:val="Сетка таблицы77"/>
    <w:basedOn w:val="a1"/>
    <w:next w:val="a3"/>
    <w:uiPriority w:val="5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7">
    <w:name w:val="Цветовое выделение для Нормальный"/>
    <w:rsid w:val="00CD23C4"/>
    <w:rPr>
      <w:sz w:val="20"/>
    </w:rPr>
  </w:style>
  <w:style w:type="paragraph" w:styleId="affff8">
    <w:name w:val="Revision"/>
    <w:hidden/>
    <w:uiPriority w:val="99"/>
    <w:semiHidden/>
    <w:rsid w:val="00CD23C4"/>
    <w:pPr>
      <w:spacing w:after="0" w:line="240" w:lineRule="auto"/>
    </w:pPr>
    <w:rPr>
      <w:rFonts w:eastAsiaTheme="minorEastAsia"/>
      <w:lang w:eastAsia="ru-RU"/>
    </w:rPr>
  </w:style>
  <w:style w:type="numbering" w:customStyle="1" w:styleId="241">
    <w:name w:val="Нет списка24"/>
    <w:next w:val="a2"/>
    <w:uiPriority w:val="99"/>
    <w:semiHidden/>
    <w:rsid w:val="00CD23C4"/>
  </w:style>
  <w:style w:type="table" w:customStyle="1" w:styleId="340">
    <w:name w:val="Сетка таблицы34"/>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Сетка таблицы45"/>
    <w:basedOn w:val="a1"/>
    <w:next w:val="a3"/>
    <w:uiPriority w:val="5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Сетка таблицы54"/>
    <w:basedOn w:val="a1"/>
    <w:next w:val="a3"/>
    <w:uiPriority w:val="5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1"/>
    <w:uiPriority w:val="99"/>
    <w:rsid w:val="00CD23C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3"/>
    <w:basedOn w:val="a1"/>
    <w:next w:val="a3"/>
    <w:uiPriority w:val="5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Сетка таблицы94"/>
    <w:basedOn w:val="a1"/>
    <w:next w:val="a3"/>
    <w:uiPriority w:val="5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7">
    <w:name w:val="Сетка таблицы147"/>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
    <w:name w:val="Сетка таблицы104"/>
    <w:basedOn w:val="a1"/>
    <w:next w:val="a3"/>
    <w:uiPriority w:val="59"/>
    <w:rsid w:val="00CD23C4"/>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Сетка таблицы116"/>
    <w:basedOn w:val="a1"/>
    <w:next w:val="a3"/>
    <w:uiPriority w:val="59"/>
    <w:rsid w:val="00CD23C4"/>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1"/>
    <w:next w:val="a3"/>
    <w:rsid w:val="00CD23C4"/>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
    <w:name w:val="Нет списка34"/>
    <w:next w:val="a2"/>
    <w:uiPriority w:val="99"/>
    <w:semiHidden/>
    <w:unhideWhenUsed/>
    <w:rsid w:val="00CD23C4"/>
  </w:style>
  <w:style w:type="table" w:customStyle="1" w:styleId="133">
    <w:name w:val="Сетка таблицы133"/>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2"/>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0">
    <w:name w:val="Сетка таблицы152"/>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0">
    <w:name w:val="Сетка таблицы181"/>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0">
    <w:name w:val="Сетка таблицы191"/>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Сетка таблицы1312"/>
    <w:basedOn w:val="a1"/>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1">
    <w:name w:val="Нет списка44"/>
    <w:next w:val="a2"/>
    <w:uiPriority w:val="99"/>
    <w:semiHidden/>
    <w:unhideWhenUsed/>
    <w:rsid w:val="00CD23C4"/>
  </w:style>
  <w:style w:type="table" w:customStyle="1" w:styleId="2010">
    <w:name w:val="Сетка таблицы201"/>
    <w:basedOn w:val="a1"/>
    <w:next w:val="a3"/>
    <w:uiPriority w:val="3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ordinates">
    <w:name w:val="coordinates"/>
    <w:basedOn w:val="a0"/>
    <w:rsid w:val="00CD23C4"/>
  </w:style>
  <w:style w:type="character" w:customStyle="1" w:styleId="geo-lat">
    <w:name w:val="geo-lat"/>
    <w:basedOn w:val="a0"/>
    <w:rsid w:val="00CD23C4"/>
  </w:style>
  <w:style w:type="character" w:customStyle="1" w:styleId="geo-lon">
    <w:name w:val="geo-lon"/>
    <w:basedOn w:val="a0"/>
    <w:rsid w:val="00CD23C4"/>
  </w:style>
  <w:style w:type="paragraph" w:customStyle="1" w:styleId="affff9">
    <w:name w:val="Знак Знак Знак Знак Знак Знак Знак Знак Знак Знак Знак Знак Знак Знак Знак"/>
    <w:basedOn w:val="a"/>
    <w:rsid w:val="00CD23C4"/>
    <w:pPr>
      <w:tabs>
        <w:tab w:val="num" w:pos="432"/>
      </w:tabs>
      <w:suppressAutoHyphens/>
      <w:spacing w:before="120" w:after="160"/>
      <w:ind w:left="432" w:hanging="432"/>
    </w:pPr>
    <w:rPr>
      <w:rFonts w:ascii="Arial" w:hAnsi="Arial" w:cs="Arial"/>
      <w:b/>
      <w:bCs/>
      <w:caps/>
      <w:sz w:val="32"/>
      <w:szCs w:val="32"/>
      <w:lang w:val="en-US" w:eastAsia="en-US"/>
    </w:rPr>
  </w:style>
  <w:style w:type="character" w:customStyle="1" w:styleId="cline">
    <w:name w:val="cline"/>
    <w:basedOn w:val="a0"/>
    <w:rsid w:val="00CD23C4"/>
  </w:style>
  <w:style w:type="character" w:customStyle="1" w:styleId="tel">
    <w:name w:val="tel"/>
    <w:basedOn w:val="a0"/>
    <w:rsid w:val="00CD23C4"/>
  </w:style>
  <w:style w:type="paragraph" w:customStyle="1" w:styleId="ftel">
    <w:name w:val="ftel"/>
    <w:basedOn w:val="a"/>
    <w:rsid w:val="00CD23C4"/>
    <w:pPr>
      <w:spacing w:before="100" w:beforeAutospacing="1" w:after="100" w:afterAutospacing="1"/>
      <w:ind w:firstLine="0"/>
    </w:pPr>
  </w:style>
  <w:style w:type="paragraph" w:customStyle="1" w:styleId="affffa">
    <w:name w:val="Знак Знак Знак Знак Знак Знак Знак Знак Знак Знак"/>
    <w:basedOn w:val="a"/>
    <w:rsid w:val="00CD23C4"/>
    <w:pPr>
      <w:ind w:firstLine="0"/>
    </w:pPr>
    <w:rPr>
      <w:rFonts w:ascii="Verdana" w:hAnsi="Verdana" w:cs="Verdana"/>
      <w:sz w:val="20"/>
      <w:szCs w:val="20"/>
      <w:lang w:val="en-US" w:eastAsia="en-US"/>
    </w:rPr>
  </w:style>
  <w:style w:type="paragraph" w:styleId="affffb">
    <w:name w:val="caption"/>
    <w:basedOn w:val="a"/>
    <w:next w:val="a"/>
    <w:uiPriority w:val="35"/>
    <w:unhideWhenUsed/>
    <w:rsid w:val="00CD23C4"/>
    <w:pPr>
      <w:spacing w:after="200"/>
      <w:ind w:firstLine="0"/>
      <w:jc w:val="center"/>
    </w:pPr>
    <w:rPr>
      <w:bCs/>
      <w:sz w:val="28"/>
      <w:szCs w:val="18"/>
    </w:rPr>
  </w:style>
  <w:style w:type="character" w:customStyle="1" w:styleId="FontStyle28">
    <w:name w:val="Font Style28"/>
    <w:uiPriority w:val="99"/>
    <w:rsid w:val="00CD23C4"/>
    <w:rPr>
      <w:rFonts w:ascii="Cambria" w:hAnsi="Cambria" w:cs="Cambria"/>
      <w:spacing w:val="-10"/>
      <w:sz w:val="24"/>
      <w:szCs w:val="24"/>
    </w:rPr>
  </w:style>
  <w:style w:type="character" w:customStyle="1" w:styleId="address-left">
    <w:name w:val="address-left"/>
    <w:rsid w:val="00CD23C4"/>
  </w:style>
  <w:style w:type="character" w:customStyle="1" w:styleId="address-hide">
    <w:name w:val="address-hide"/>
    <w:rsid w:val="00CD23C4"/>
  </w:style>
  <w:style w:type="table" w:customStyle="1" w:styleId="11010">
    <w:name w:val="Сетка таблицы1101"/>
    <w:basedOn w:val="a1"/>
    <w:next w:val="a3"/>
    <w:rsid w:val="00CD23C4"/>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0">
    <w:name w:val="Сетка таблицы5111"/>
    <w:basedOn w:val="a1"/>
    <w:next w:val="a3"/>
    <w:uiPriority w:val="9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
    <w:name w:val="Нет списка112"/>
    <w:next w:val="a2"/>
    <w:uiPriority w:val="99"/>
    <w:semiHidden/>
    <w:unhideWhenUsed/>
    <w:rsid w:val="00CD23C4"/>
  </w:style>
  <w:style w:type="numbering" w:customStyle="1" w:styleId="2120">
    <w:name w:val="Нет списка212"/>
    <w:next w:val="a2"/>
    <w:uiPriority w:val="99"/>
    <w:semiHidden/>
    <w:rsid w:val="00CD23C4"/>
  </w:style>
  <w:style w:type="table" w:customStyle="1" w:styleId="1017">
    <w:name w:val="Сетка таблицы1017"/>
    <w:basedOn w:val="a1"/>
    <w:next w:val="a3"/>
    <w:uiPriority w:val="5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0">
    <w:name w:val="Нет списка312"/>
    <w:next w:val="a2"/>
    <w:uiPriority w:val="99"/>
    <w:semiHidden/>
    <w:unhideWhenUsed/>
    <w:rsid w:val="00CD23C4"/>
  </w:style>
  <w:style w:type="character" w:customStyle="1" w:styleId="1fc">
    <w:name w:val="Просмотренная гиперссылка1"/>
    <w:basedOn w:val="a0"/>
    <w:uiPriority w:val="99"/>
    <w:semiHidden/>
    <w:unhideWhenUsed/>
    <w:rsid w:val="00CD23C4"/>
    <w:rPr>
      <w:color w:val="800080"/>
      <w:u w:val="single"/>
    </w:rPr>
  </w:style>
  <w:style w:type="table" w:customStyle="1" w:styleId="11210">
    <w:name w:val="Сетка таблицы1121"/>
    <w:basedOn w:val="a1"/>
    <w:next w:val="a3"/>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1"/>
    <w:basedOn w:val="a1"/>
    <w:rsid w:val="00CD23C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
    <w:name w:val="Сетка таблицы2111"/>
    <w:basedOn w:val="a1"/>
    <w:uiPriority w:val="59"/>
    <w:rsid w:val="00CD23C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0">
    <w:name w:val="Сетка таблицы3111"/>
    <w:basedOn w:val="a1"/>
    <w:uiPriority w:val="5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2"/>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
    <w:name w:val="Сетка таблицы717"/>
    <w:basedOn w:val="a1"/>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1"/>
    <w:rsid w:val="00CD23C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
    <w:name w:val="Сетка таблицы417"/>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0">
    <w:name w:val="Сетка таблицы521"/>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
    <w:name w:val="Сетка таблицы51111"/>
    <w:basedOn w:val="a1"/>
    <w:uiPriority w:val="99"/>
    <w:rsid w:val="00CD23C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0">
    <w:name w:val="Сетка таблицы811"/>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7">
    <w:name w:val="Сетка таблицы917"/>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
    <w:name w:val="Сетка таблицы1412"/>
    <w:basedOn w:val="a1"/>
    <w:uiPriority w:val="5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Сетка таблицы1611"/>
    <w:basedOn w:val="a1"/>
    <w:uiPriority w:val="5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1"/>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3">
    <w:name w:val="Сетка таблицы1323"/>
    <w:basedOn w:val="a1"/>
    <w:uiPriority w:val="5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Сетка таблицы1511"/>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
    <w:name w:val="Сетка таблицы1711"/>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0">
    <w:name w:val="Просмотренная гиперссылка2"/>
    <w:basedOn w:val="a0"/>
    <w:semiHidden/>
    <w:unhideWhenUsed/>
    <w:rsid w:val="00CD23C4"/>
    <w:rPr>
      <w:color w:val="800080"/>
      <w:u w:val="single"/>
    </w:rPr>
  </w:style>
  <w:style w:type="table" w:customStyle="1" w:styleId="71120">
    <w:name w:val="Сетка таблицы711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
    <w:next w:val="a2"/>
    <w:uiPriority w:val="99"/>
    <w:semiHidden/>
    <w:unhideWhenUsed/>
    <w:rsid w:val="00CD23C4"/>
  </w:style>
  <w:style w:type="table" w:customStyle="1" w:styleId="2210">
    <w:name w:val="Сетка таблицы22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3">
    <w:name w:val="Сетка таблицы723"/>
    <w:basedOn w:val="a1"/>
    <w:next w:val="a3"/>
    <w:uiPriority w:val="5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d">
    <w:name w:val="Рецензия1"/>
    <w:next w:val="affff8"/>
    <w:hidden/>
    <w:uiPriority w:val="99"/>
    <w:semiHidden/>
    <w:rsid w:val="00CD23C4"/>
    <w:pPr>
      <w:spacing w:after="0" w:line="240" w:lineRule="auto"/>
    </w:pPr>
    <w:rPr>
      <w:rFonts w:eastAsia="Times New Roman"/>
      <w:lang w:eastAsia="ru-RU"/>
    </w:rPr>
  </w:style>
  <w:style w:type="character" w:styleId="affffc">
    <w:name w:val="FollowedHyperlink"/>
    <w:basedOn w:val="a0"/>
    <w:uiPriority w:val="99"/>
    <w:unhideWhenUsed/>
    <w:rsid w:val="00CD23C4"/>
    <w:rPr>
      <w:color w:val="954F72" w:themeColor="followedHyperlink"/>
      <w:u w:val="single"/>
    </w:rPr>
  </w:style>
  <w:style w:type="character" w:styleId="affffd">
    <w:name w:val="line number"/>
    <w:basedOn w:val="a0"/>
    <w:uiPriority w:val="99"/>
    <w:semiHidden/>
    <w:unhideWhenUsed/>
    <w:rsid w:val="00CD23C4"/>
  </w:style>
  <w:style w:type="character" w:customStyle="1" w:styleId="8pt0pt">
    <w:name w:val="Основной текст + 8 pt;Полужирный;Интервал 0 pt"/>
    <w:rsid w:val="00CD23C4"/>
    <w:rPr>
      <w:rFonts w:ascii="Times New Roman" w:eastAsia="Times New Roman" w:hAnsi="Times New Roman" w:cs="Times New Roman"/>
      <w:b/>
      <w:bCs/>
      <w:i w:val="0"/>
      <w:iCs w:val="0"/>
      <w:smallCaps w:val="0"/>
      <w:strike w:val="0"/>
      <w:color w:val="000000"/>
      <w:spacing w:val="4"/>
      <w:w w:val="100"/>
      <w:position w:val="0"/>
      <w:sz w:val="16"/>
      <w:szCs w:val="16"/>
      <w:u w:val="none"/>
      <w:shd w:val="clear" w:color="auto" w:fill="FFFFFF"/>
      <w:lang w:val="ru-RU"/>
    </w:rPr>
  </w:style>
  <w:style w:type="character" w:customStyle="1" w:styleId="47">
    <w:name w:val="Основной текст (4)_"/>
    <w:basedOn w:val="a0"/>
    <w:link w:val="48"/>
    <w:rsid w:val="00CD23C4"/>
    <w:rPr>
      <w:b/>
      <w:bCs/>
      <w:sz w:val="14"/>
      <w:szCs w:val="14"/>
      <w:shd w:val="clear" w:color="auto" w:fill="FFFFFF"/>
    </w:rPr>
  </w:style>
  <w:style w:type="character" w:customStyle="1" w:styleId="4Arial65pt">
    <w:name w:val="Основной текст (4) + Arial;6;5 pt;Не полужирный"/>
    <w:basedOn w:val="47"/>
    <w:rsid w:val="00CD23C4"/>
    <w:rPr>
      <w:rFonts w:ascii="Arial" w:eastAsia="Arial" w:hAnsi="Arial" w:cs="Arial"/>
      <w:b/>
      <w:bCs/>
      <w:color w:val="000000"/>
      <w:spacing w:val="0"/>
      <w:w w:val="100"/>
      <w:position w:val="0"/>
      <w:sz w:val="13"/>
      <w:szCs w:val="13"/>
      <w:shd w:val="clear" w:color="auto" w:fill="FFFFFF"/>
      <w:lang w:val="ru-RU" w:eastAsia="ru-RU" w:bidi="ru-RU"/>
    </w:rPr>
  </w:style>
  <w:style w:type="paragraph" w:customStyle="1" w:styleId="48">
    <w:name w:val="Основной текст (4)"/>
    <w:basedOn w:val="a"/>
    <w:link w:val="47"/>
    <w:rsid w:val="00CD23C4"/>
    <w:pPr>
      <w:widowControl w:val="0"/>
      <w:shd w:val="clear" w:color="auto" w:fill="FFFFFF"/>
      <w:spacing w:before="240" w:line="0" w:lineRule="atLeast"/>
      <w:ind w:firstLine="0"/>
    </w:pPr>
    <w:rPr>
      <w:rFonts w:asciiTheme="minorHAnsi" w:eastAsiaTheme="minorHAnsi" w:hAnsiTheme="minorHAnsi" w:cstheme="minorBidi"/>
      <w:b/>
      <w:bCs/>
      <w:sz w:val="14"/>
      <w:szCs w:val="14"/>
      <w:lang w:eastAsia="en-US"/>
    </w:rPr>
  </w:style>
  <w:style w:type="paragraph" w:customStyle="1" w:styleId="65">
    <w:name w:val="Основной текст6"/>
    <w:basedOn w:val="a"/>
    <w:rsid w:val="00CD23C4"/>
    <w:pPr>
      <w:widowControl w:val="0"/>
      <w:shd w:val="clear" w:color="auto" w:fill="FFFFFF"/>
      <w:spacing w:after="300" w:line="322" w:lineRule="exact"/>
      <w:ind w:firstLine="0"/>
      <w:jc w:val="center"/>
    </w:pPr>
    <w:rPr>
      <w:spacing w:val="11"/>
      <w:sz w:val="23"/>
      <w:szCs w:val="23"/>
    </w:rPr>
  </w:style>
  <w:style w:type="paragraph" w:customStyle="1" w:styleId="Style14">
    <w:name w:val="Style14"/>
    <w:basedOn w:val="a"/>
    <w:rsid w:val="00CD23C4"/>
    <w:pPr>
      <w:widowControl w:val="0"/>
      <w:autoSpaceDE w:val="0"/>
      <w:autoSpaceDN w:val="0"/>
      <w:adjustRightInd w:val="0"/>
      <w:ind w:firstLine="0"/>
      <w:jc w:val="right"/>
    </w:pPr>
  </w:style>
  <w:style w:type="character" w:customStyle="1" w:styleId="FontStyle87">
    <w:name w:val="Font Style87"/>
    <w:rsid w:val="00CD23C4"/>
    <w:rPr>
      <w:rFonts w:ascii="Times New Roman" w:hAnsi="Times New Roman" w:cs="Times New Roman"/>
      <w:b/>
      <w:bCs/>
      <w:sz w:val="22"/>
      <w:szCs w:val="22"/>
    </w:rPr>
  </w:style>
  <w:style w:type="character" w:customStyle="1" w:styleId="Bodytext2">
    <w:name w:val="Body text (2)_"/>
    <w:basedOn w:val="a0"/>
    <w:link w:val="Bodytext20"/>
    <w:rsid w:val="00CD23C4"/>
    <w:rPr>
      <w:rFonts w:ascii="Times New Roman" w:eastAsia="Times New Roman" w:hAnsi="Times New Roman"/>
      <w:shd w:val="clear" w:color="auto" w:fill="FFFFFF"/>
    </w:rPr>
  </w:style>
  <w:style w:type="character" w:customStyle="1" w:styleId="Bodytext27ptBold">
    <w:name w:val="Body text (2) + 7 pt;Bold"/>
    <w:basedOn w:val="Bodytext2"/>
    <w:rsid w:val="00CD23C4"/>
    <w:rPr>
      <w:rFonts w:ascii="Times New Roman" w:eastAsia="Times New Roman" w:hAnsi="Times New Roman"/>
      <w:b/>
      <w:bCs/>
      <w:color w:val="000000"/>
      <w:spacing w:val="0"/>
      <w:w w:val="100"/>
      <w:position w:val="0"/>
      <w:sz w:val="14"/>
      <w:szCs w:val="14"/>
      <w:shd w:val="clear" w:color="auto" w:fill="FFFFFF"/>
      <w:lang w:val="ru-RU" w:eastAsia="ru-RU" w:bidi="ru-RU"/>
    </w:rPr>
  </w:style>
  <w:style w:type="character" w:customStyle="1" w:styleId="Bodytext27pt">
    <w:name w:val="Body text (2) + 7 pt"/>
    <w:basedOn w:val="Bodytext2"/>
    <w:rsid w:val="00CD23C4"/>
    <w:rPr>
      <w:rFonts w:ascii="Times New Roman" w:eastAsia="Times New Roman" w:hAnsi="Times New Roman"/>
      <w:color w:val="000000"/>
      <w:spacing w:val="0"/>
      <w:w w:val="100"/>
      <w:position w:val="0"/>
      <w:sz w:val="14"/>
      <w:szCs w:val="14"/>
      <w:shd w:val="clear" w:color="auto" w:fill="FFFFFF"/>
      <w:lang w:val="ru-RU" w:eastAsia="ru-RU" w:bidi="ru-RU"/>
    </w:rPr>
  </w:style>
  <w:style w:type="paragraph" w:customStyle="1" w:styleId="Bodytext20">
    <w:name w:val="Body text (2)"/>
    <w:basedOn w:val="a"/>
    <w:link w:val="Bodytext2"/>
    <w:rsid w:val="00CD23C4"/>
    <w:pPr>
      <w:widowControl w:val="0"/>
      <w:shd w:val="clear" w:color="auto" w:fill="FFFFFF"/>
      <w:ind w:firstLine="0"/>
    </w:pPr>
    <w:rPr>
      <w:rFonts w:cstheme="minorBidi"/>
      <w:sz w:val="22"/>
      <w:szCs w:val="22"/>
      <w:lang w:eastAsia="en-US"/>
    </w:rPr>
  </w:style>
  <w:style w:type="character" w:customStyle="1" w:styleId="Heading1TrebuchetMS11ptNotBold">
    <w:name w:val="Heading #1 + Trebuchet MS;11 pt;Not Bold"/>
    <w:basedOn w:val="a0"/>
    <w:rsid w:val="00CD23C4"/>
    <w:rPr>
      <w:rFonts w:ascii="Trebuchet MS" w:eastAsia="Trebuchet MS" w:hAnsi="Trebuchet MS" w:cs="Trebuchet MS"/>
      <w:b/>
      <w:bCs/>
      <w:i w:val="0"/>
      <w:iCs w:val="0"/>
      <w:smallCaps w:val="0"/>
      <w:strike w:val="0"/>
      <w:color w:val="000000"/>
      <w:spacing w:val="0"/>
      <w:w w:val="100"/>
      <w:position w:val="0"/>
      <w:sz w:val="22"/>
      <w:szCs w:val="22"/>
      <w:u w:val="none"/>
      <w:lang w:val="ru-RU" w:eastAsia="ru-RU" w:bidi="ru-RU"/>
    </w:rPr>
  </w:style>
  <w:style w:type="numbering" w:customStyle="1" w:styleId="251">
    <w:name w:val="Нет списка25"/>
    <w:next w:val="a2"/>
    <w:uiPriority w:val="99"/>
    <w:semiHidden/>
    <w:unhideWhenUsed/>
    <w:rsid w:val="00CD23C4"/>
  </w:style>
  <w:style w:type="table" w:customStyle="1" w:styleId="350">
    <w:name w:val="Сетка таблицы35"/>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e">
    <w:name w:val="Без интервала Знак Знак"/>
    <w:rsid w:val="00CD23C4"/>
    <w:rPr>
      <w:rFonts w:ascii="Times New Roman" w:hAnsi="Times New Roman"/>
      <w:sz w:val="24"/>
      <w:szCs w:val="24"/>
      <w:lang w:val="ru-RU" w:eastAsia="ru-RU" w:bidi="ar-SA"/>
    </w:rPr>
  </w:style>
  <w:style w:type="numbering" w:customStyle="1" w:styleId="261">
    <w:name w:val="Нет списка26"/>
    <w:next w:val="a2"/>
    <w:uiPriority w:val="99"/>
    <w:semiHidden/>
    <w:unhideWhenUsed/>
    <w:rsid w:val="00CD23C4"/>
  </w:style>
  <w:style w:type="character" w:customStyle="1" w:styleId="FontStyle11">
    <w:name w:val="Font Style11"/>
    <w:basedOn w:val="a0"/>
    <w:rsid w:val="00CD23C4"/>
    <w:rPr>
      <w:rFonts w:ascii="Century Schoolbook" w:hAnsi="Century Schoolbook" w:cs="Century Schoolbook"/>
      <w:b/>
      <w:bCs/>
      <w:sz w:val="22"/>
      <w:szCs w:val="22"/>
    </w:rPr>
  </w:style>
  <w:style w:type="character" w:customStyle="1" w:styleId="FontStyle12">
    <w:name w:val="Font Style12"/>
    <w:basedOn w:val="a0"/>
    <w:rsid w:val="00CD23C4"/>
    <w:rPr>
      <w:rFonts w:ascii="Arial" w:hAnsi="Arial" w:cs="Arial"/>
      <w:b/>
      <w:bCs/>
      <w:i/>
      <w:iCs/>
      <w:sz w:val="28"/>
      <w:szCs w:val="28"/>
    </w:rPr>
  </w:style>
  <w:style w:type="numbering" w:customStyle="1" w:styleId="271">
    <w:name w:val="Нет списка27"/>
    <w:next w:val="a2"/>
    <w:uiPriority w:val="99"/>
    <w:semiHidden/>
    <w:unhideWhenUsed/>
    <w:rsid w:val="00CD23C4"/>
  </w:style>
  <w:style w:type="numbering" w:customStyle="1" w:styleId="281">
    <w:name w:val="Нет списка28"/>
    <w:next w:val="a2"/>
    <w:uiPriority w:val="99"/>
    <w:semiHidden/>
    <w:unhideWhenUsed/>
    <w:rsid w:val="00CD23C4"/>
  </w:style>
  <w:style w:type="table" w:customStyle="1" w:styleId="360">
    <w:name w:val="Сетка таблицы36"/>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
    <w:name w:val="Сетка таблицы361"/>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Сетка таблицы38"/>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Сетка таблицы40"/>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0">
    <w:name w:val="Сетка таблицы46"/>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1">
    <w:name w:val="Нет списка29"/>
    <w:next w:val="a2"/>
    <w:uiPriority w:val="99"/>
    <w:semiHidden/>
    <w:unhideWhenUsed/>
    <w:rsid w:val="00CD23C4"/>
  </w:style>
  <w:style w:type="paragraph" w:customStyle="1" w:styleId="95">
    <w:name w:val="Основной текст9"/>
    <w:basedOn w:val="a"/>
    <w:rsid w:val="00CD23C4"/>
    <w:pPr>
      <w:widowControl w:val="0"/>
      <w:shd w:val="clear" w:color="auto" w:fill="FFFFFF"/>
      <w:spacing w:line="283" w:lineRule="exact"/>
      <w:ind w:firstLine="0"/>
      <w:jc w:val="center"/>
    </w:pPr>
    <w:rPr>
      <w:color w:val="000000"/>
      <w:sz w:val="22"/>
      <w:szCs w:val="22"/>
    </w:rPr>
  </w:style>
  <w:style w:type="table" w:customStyle="1" w:styleId="470">
    <w:name w:val="Сетка таблицы47"/>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nowrap">
    <w:name w:val="g-nowrap"/>
    <w:basedOn w:val="a0"/>
    <w:rsid w:val="00CD23C4"/>
  </w:style>
  <w:style w:type="table" w:customStyle="1" w:styleId="480">
    <w:name w:val="Сетка таблицы48"/>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Сетка таблицы49"/>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1">
    <w:name w:val="Сетка таблицы3611"/>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1">
    <w:name w:val="Сетка таблицы381"/>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0">
    <w:name w:val="Сетка таблицы281"/>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0">
    <w:name w:val="Сетка таблицы50"/>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1">
    <w:name w:val="Нет списка30"/>
    <w:next w:val="a2"/>
    <w:uiPriority w:val="99"/>
    <w:semiHidden/>
    <w:unhideWhenUsed/>
    <w:rsid w:val="00CD23C4"/>
  </w:style>
  <w:style w:type="paragraph" w:customStyle="1" w:styleId="xl65">
    <w:name w:val="xl65"/>
    <w:basedOn w:val="a"/>
    <w:rsid w:val="00CD23C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66">
    <w:name w:val="xl66"/>
    <w:basedOn w:val="a"/>
    <w:rsid w:val="00CD23C4"/>
    <w:pPr>
      <w:spacing w:before="100" w:beforeAutospacing="1" w:after="100" w:afterAutospacing="1"/>
      <w:ind w:firstLine="0"/>
    </w:pPr>
  </w:style>
  <w:style w:type="paragraph" w:customStyle="1" w:styleId="xl67">
    <w:name w:val="xl67"/>
    <w:basedOn w:val="a"/>
    <w:rsid w:val="00CD23C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style>
  <w:style w:type="table" w:customStyle="1" w:styleId="2710">
    <w:name w:val="Сетка таблицы271"/>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Сетка таблицы55"/>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
    <w:name w:val="Сетка таблицы56"/>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
    <w:name w:val="Сетка таблицы57"/>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1">
    <w:name w:val="Нет списка35"/>
    <w:next w:val="a2"/>
    <w:uiPriority w:val="99"/>
    <w:semiHidden/>
    <w:unhideWhenUsed/>
    <w:rsid w:val="00CD23C4"/>
  </w:style>
  <w:style w:type="numbering" w:customStyle="1" w:styleId="362">
    <w:name w:val="Нет списка36"/>
    <w:next w:val="a2"/>
    <w:uiPriority w:val="99"/>
    <w:semiHidden/>
    <w:unhideWhenUsed/>
    <w:rsid w:val="00CD23C4"/>
  </w:style>
  <w:style w:type="table" w:customStyle="1" w:styleId="58">
    <w:name w:val="Сетка таблицы58"/>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Светлая сетка - Акцент 34"/>
    <w:basedOn w:val="a1"/>
    <w:next w:val="-3"/>
    <w:uiPriority w:val="62"/>
    <w:rsid w:val="00CD23C4"/>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Lucida Sans Unicode" w:eastAsia="Times New Roman" w:hAnsi="Lucida Sans Unicode"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Lucida Sans Unicode" w:eastAsia="Times New Roman" w:hAnsi="Lucida Sans Unicode"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Lucida Sans Unicode" w:eastAsia="Times New Roman" w:hAnsi="Lucida Sans Unicode" w:cs="Times New Roman"/>
        <w:b/>
        <w:bCs/>
      </w:rPr>
    </w:tblStylePr>
    <w:tblStylePr w:type="lastCol">
      <w:rPr>
        <w:rFonts w:ascii="Lucida Sans Unicode" w:eastAsia="Times New Roman" w:hAnsi="Lucida Sans Unicode"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1131">
    <w:name w:val="Нет списка113"/>
    <w:next w:val="a2"/>
    <w:uiPriority w:val="99"/>
    <w:semiHidden/>
    <w:unhideWhenUsed/>
    <w:rsid w:val="00CD23C4"/>
  </w:style>
  <w:style w:type="table" w:customStyle="1" w:styleId="117">
    <w:name w:val="Сетка таблицы117"/>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
    <w:name w:val="Сетка таблицы118"/>
    <w:basedOn w:val="a1"/>
    <w:next w:val="a3"/>
    <w:uiPriority w:val="59"/>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3"/>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0">
    <w:name w:val="Сетка таблицы310"/>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1">
    <w:name w:val="Нет списка210"/>
    <w:next w:val="a2"/>
    <w:semiHidden/>
    <w:rsid w:val="00CD23C4"/>
  </w:style>
  <w:style w:type="table" w:customStyle="1" w:styleId="4100">
    <w:name w:val="Сетка таблицы410"/>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1">
    <w:name w:val="Нет списка37"/>
    <w:next w:val="a2"/>
    <w:semiHidden/>
    <w:rsid w:val="00CD23C4"/>
  </w:style>
  <w:style w:type="table" w:customStyle="1" w:styleId="59">
    <w:name w:val="Сетка таблицы59"/>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1">
    <w:name w:val="Нет списка45"/>
    <w:next w:val="a2"/>
    <w:semiHidden/>
    <w:rsid w:val="00CD23C4"/>
  </w:style>
  <w:style w:type="table" w:customStyle="1" w:styleId="650">
    <w:name w:val="Сетка таблицы65"/>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0">
    <w:name w:val="Нет списка54"/>
    <w:next w:val="a2"/>
    <w:semiHidden/>
    <w:rsid w:val="00CD23C4"/>
  </w:style>
  <w:style w:type="numbering" w:customStyle="1" w:styleId="641">
    <w:name w:val="Нет списка64"/>
    <w:next w:val="a2"/>
    <w:semiHidden/>
    <w:rsid w:val="00CD23C4"/>
  </w:style>
  <w:style w:type="numbering" w:customStyle="1" w:styleId="740">
    <w:name w:val="Нет списка74"/>
    <w:next w:val="a2"/>
    <w:semiHidden/>
    <w:rsid w:val="00CD23C4"/>
  </w:style>
  <w:style w:type="table" w:customStyle="1" w:styleId="78">
    <w:name w:val="Сетка таблицы78"/>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
    <w:name w:val="Сетка таблицы84"/>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0">
    <w:name w:val="Сетка таблицы95"/>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
    <w:name w:val="Сетка таблицы105"/>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0">
    <w:name w:val="Нет списка83"/>
    <w:next w:val="a2"/>
    <w:uiPriority w:val="99"/>
    <w:semiHidden/>
    <w:unhideWhenUsed/>
    <w:rsid w:val="00CD23C4"/>
  </w:style>
  <w:style w:type="numbering" w:customStyle="1" w:styleId="918">
    <w:name w:val="Нет списка91"/>
    <w:next w:val="a2"/>
    <w:uiPriority w:val="99"/>
    <w:semiHidden/>
    <w:unhideWhenUsed/>
    <w:rsid w:val="00CD23C4"/>
  </w:style>
  <w:style w:type="table" w:customStyle="1" w:styleId="123">
    <w:name w:val="Сетка таблицы123"/>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80">
    <w:name w:val="Сетка таблицы918"/>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ветлая сетка - Акцент 312"/>
    <w:basedOn w:val="a1"/>
    <w:next w:val="-3"/>
    <w:uiPriority w:val="62"/>
    <w:rsid w:val="00CD23C4"/>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Lucida Sans Unicode" w:eastAsia="Times New Roman" w:hAnsi="Lucida Sans Unicode"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Lucida Sans Unicode" w:eastAsia="Times New Roman" w:hAnsi="Lucida Sans Unicode"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Lucida Sans Unicode" w:eastAsia="Times New Roman" w:hAnsi="Lucida Sans Unicode" w:cs="Times New Roman"/>
        <w:b/>
        <w:bCs/>
      </w:rPr>
    </w:tblStylePr>
    <w:tblStylePr w:type="lastCol">
      <w:rPr>
        <w:rFonts w:ascii="Lucida Sans Unicode" w:eastAsia="Times New Roman" w:hAnsi="Lucida Sans Unicode"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1140">
    <w:name w:val="Нет списка114"/>
    <w:next w:val="a2"/>
    <w:uiPriority w:val="99"/>
    <w:semiHidden/>
    <w:unhideWhenUsed/>
    <w:rsid w:val="00CD23C4"/>
  </w:style>
  <w:style w:type="table" w:customStyle="1" w:styleId="134">
    <w:name w:val="Сетка таблицы134"/>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етка таблицы1113"/>
    <w:basedOn w:val="a1"/>
    <w:next w:val="a3"/>
    <w:uiPriority w:val="59"/>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Сетка таблицы214"/>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
    <w:name w:val="Сетка таблицы313"/>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0">
    <w:name w:val="Нет списка213"/>
    <w:next w:val="a2"/>
    <w:semiHidden/>
    <w:rsid w:val="00CD23C4"/>
  </w:style>
  <w:style w:type="table" w:customStyle="1" w:styleId="418">
    <w:name w:val="Сетка таблицы418"/>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0">
    <w:name w:val="Нет списка313"/>
    <w:next w:val="a2"/>
    <w:semiHidden/>
    <w:rsid w:val="00CD23C4"/>
  </w:style>
  <w:style w:type="table" w:customStyle="1" w:styleId="513">
    <w:name w:val="Сетка таблицы513"/>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0">
    <w:name w:val="Нет списка412"/>
    <w:next w:val="a2"/>
    <w:semiHidden/>
    <w:rsid w:val="00CD23C4"/>
  </w:style>
  <w:style w:type="table" w:customStyle="1" w:styleId="613">
    <w:name w:val="Сетка таблицы613"/>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0">
    <w:name w:val="Нет списка512"/>
    <w:next w:val="a2"/>
    <w:semiHidden/>
    <w:rsid w:val="00CD23C4"/>
  </w:style>
  <w:style w:type="numbering" w:customStyle="1" w:styleId="6120">
    <w:name w:val="Нет списка612"/>
    <w:next w:val="a2"/>
    <w:semiHidden/>
    <w:rsid w:val="00CD23C4"/>
  </w:style>
  <w:style w:type="numbering" w:customStyle="1" w:styleId="7120">
    <w:name w:val="Нет списка712"/>
    <w:next w:val="a2"/>
    <w:semiHidden/>
    <w:rsid w:val="00CD23C4"/>
  </w:style>
  <w:style w:type="table" w:customStyle="1" w:styleId="718">
    <w:name w:val="Сетка таблицы718"/>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2"/>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8">
    <w:name w:val="Сетка таблицы1018"/>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1">
    <w:name w:val="Нет списка811"/>
    <w:next w:val="a2"/>
    <w:uiPriority w:val="99"/>
    <w:semiHidden/>
    <w:unhideWhenUsed/>
    <w:rsid w:val="00CD23C4"/>
  </w:style>
  <w:style w:type="table" w:customStyle="1" w:styleId="4113">
    <w:name w:val="Сетка таблицы4113"/>
    <w:basedOn w:val="a1"/>
    <w:next w:val="a3"/>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
    <w:name w:val="Сетка таблицы1313"/>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8">
    <w:name w:val="Сетка таблицы148"/>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
    <w:name w:val="Сетка таблицы4121"/>
    <w:basedOn w:val="a1"/>
    <w:next w:val="a3"/>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3">
    <w:name w:val="Сетка таблицы7113"/>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Сетка таблицы42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4">
    <w:name w:val="Сетка таблицы724"/>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
    <w:name w:val="Сетка таблицы732"/>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3">
    <w:name w:val="Сетка таблицы1413"/>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2">
    <w:name w:val="Сетка таблицы742"/>
    <w:basedOn w:val="a1"/>
    <w:next w:val="a3"/>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
    <w:name w:val="Сетка таблицы7111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2">
    <w:name w:val="Сетка таблицы721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2">
    <w:name w:val="Сетка таблицы9112"/>
    <w:basedOn w:val="a1"/>
    <w:next w:val="a3"/>
    <w:uiPriority w:val="3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2">
    <w:name w:val="Сетка таблицы10112"/>
    <w:basedOn w:val="a1"/>
    <w:next w:val="a3"/>
    <w:uiPriority w:val="3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
    <w:name w:val="Сетка таблицы14111"/>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2">
    <w:name w:val="Сетка таблицы41112"/>
    <w:basedOn w:val="a1"/>
    <w:next w:val="a3"/>
    <w:locked/>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1">
    <w:name w:val="Сетка таблицы9111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1">
    <w:name w:val="Сетка таблицы10111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Сетка таблицы153"/>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Сетка таблицы163"/>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Сетка таблицы18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Сетка таблицы19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
    <w:name w:val="Сетка таблицы20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етка таблицы22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ветлая сетка - Акцент 321"/>
    <w:basedOn w:val="a1"/>
    <w:next w:val="-3"/>
    <w:uiPriority w:val="62"/>
    <w:rsid w:val="00CD23C4"/>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Lucida Sans Unicode" w:eastAsia="Times New Roman" w:hAnsi="Lucida Sans Unicode"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Lucida Sans Unicode" w:eastAsia="Times New Roman" w:hAnsi="Lucida Sans Unicode"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Lucida Sans Unicode" w:eastAsia="Times New Roman" w:hAnsi="Lucida Sans Unicode" w:cs="Times New Roman"/>
        <w:b/>
        <w:bCs/>
      </w:rPr>
    </w:tblStylePr>
    <w:tblStylePr w:type="lastCol">
      <w:rPr>
        <w:rFonts w:ascii="Lucida Sans Unicode" w:eastAsia="Times New Roman" w:hAnsi="Lucida Sans Unicode"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1212">
    <w:name w:val="Нет списка121"/>
    <w:next w:val="a2"/>
    <w:uiPriority w:val="99"/>
    <w:semiHidden/>
    <w:unhideWhenUsed/>
    <w:rsid w:val="00CD23C4"/>
  </w:style>
  <w:style w:type="table" w:customStyle="1" w:styleId="1102">
    <w:name w:val="Сетка таблицы1102"/>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1122"/>
    <w:basedOn w:val="a1"/>
    <w:next w:val="a3"/>
    <w:uiPriority w:val="59"/>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2"/>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
    <w:name w:val="Нет списка221"/>
    <w:next w:val="a2"/>
    <w:semiHidden/>
    <w:rsid w:val="00CD23C4"/>
  </w:style>
  <w:style w:type="table" w:customStyle="1" w:styleId="4310">
    <w:name w:val="Сетка таблицы43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1">
    <w:name w:val="Нет списка321"/>
    <w:next w:val="a2"/>
    <w:semiHidden/>
    <w:rsid w:val="00CD23C4"/>
  </w:style>
  <w:style w:type="table" w:customStyle="1" w:styleId="522">
    <w:name w:val="Сетка таблицы52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1">
    <w:name w:val="Нет списка421"/>
    <w:next w:val="a2"/>
    <w:semiHidden/>
    <w:rsid w:val="00CD23C4"/>
  </w:style>
  <w:style w:type="table" w:customStyle="1" w:styleId="6210">
    <w:name w:val="Сетка таблицы62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1">
    <w:name w:val="Нет списка521"/>
    <w:next w:val="a2"/>
    <w:semiHidden/>
    <w:rsid w:val="00CD23C4"/>
  </w:style>
  <w:style w:type="numbering" w:customStyle="1" w:styleId="6211">
    <w:name w:val="Нет списка621"/>
    <w:next w:val="a2"/>
    <w:semiHidden/>
    <w:rsid w:val="00CD23C4"/>
  </w:style>
  <w:style w:type="numbering" w:customStyle="1" w:styleId="7210">
    <w:name w:val="Нет списка721"/>
    <w:next w:val="a2"/>
    <w:semiHidden/>
    <w:rsid w:val="00CD23C4"/>
  </w:style>
  <w:style w:type="table" w:customStyle="1" w:styleId="751">
    <w:name w:val="Сетка таблицы75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
    <w:name w:val="Сетка таблицы102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9">
    <w:name w:val="Нет списка101"/>
    <w:next w:val="a2"/>
    <w:uiPriority w:val="99"/>
    <w:semiHidden/>
    <w:unhideWhenUsed/>
    <w:rsid w:val="00CD23C4"/>
  </w:style>
  <w:style w:type="table" w:customStyle="1" w:styleId="2410">
    <w:name w:val="Сетка таблицы24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ветлая сетка - Акцент 331"/>
    <w:basedOn w:val="a1"/>
    <w:next w:val="-3"/>
    <w:uiPriority w:val="62"/>
    <w:rsid w:val="00CD23C4"/>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Lucida Sans Unicode" w:eastAsia="Times New Roman" w:hAnsi="Lucida Sans Unicode"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Lucida Sans Unicode" w:eastAsia="Times New Roman" w:hAnsi="Lucida Sans Unicode"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Lucida Sans Unicode" w:eastAsia="Times New Roman" w:hAnsi="Lucida Sans Unicode" w:cs="Times New Roman"/>
        <w:b/>
        <w:bCs/>
      </w:rPr>
    </w:tblStylePr>
    <w:tblStylePr w:type="lastCol">
      <w:rPr>
        <w:rFonts w:ascii="Lucida Sans Unicode" w:eastAsia="Times New Roman" w:hAnsi="Lucida Sans Unicode"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1310">
    <w:name w:val="Нет списка131"/>
    <w:next w:val="a2"/>
    <w:uiPriority w:val="99"/>
    <w:semiHidden/>
    <w:unhideWhenUsed/>
    <w:rsid w:val="00CD23C4"/>
  </w:style>
  <w:style w:type="table" w:customStyle="1" w:styleId="11310">
    <w:name w:val="Сетка таблицы1131"/>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
    <w:name w:val="Сетка таблицы1141"/>
    <w:basedOn w:val="a1"/>
    <w:next w:val="a3"/>
    <w:uiPriority w:val="59"/>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0">
    <w:name w:val="Сетка таблицы33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1">
    <w:name w:val="Нет списка231"/>
    <w:next w:val="a2"/>
    <w:semiHidden/>
    <w:rsid w:val="00CD23C4"/>
  </w:style>
  <w:style w:type="table" w:customStyle="1" w:styleId="4410">
    <w:name w:val="Сетка таблицы44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1">
    <w:name w:val="Нет списка331"/>
    <w:next w:val="a2"/>
    <w:semiHidden/>
    <w:rsid w:val="00CD23C4"/>
  </w:style>
  <w:style w:type="table" w:customStyle="1" w:styleId="5310">
    <w:name w:val="Сетка таблицы53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1">
    <w:name w:val="Нет списка431"/>
    <w:next w:val="a2"/>
    <w:uiPriority w:val="99"/>
    <w:semiHidden/>
    <w:rsid w:val="00CD23C4"/>
  </w:style>
  <w:style w:type="table" w:customStyle="1" w:styleId="6310">
    <w:name w:val="Сетка таблицы63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11">
    <w:name w:val="Нет списка531"/>
    <w:next w:val="a2"/>
    <w:semiHidden/>
    <w:rsid w:val="00CD23C4"/>
  </w:style>
  <w:style w:type="numbering" w:customStyle="1" w:styleId="6311">
    <w:name w:val="Нет списка631"/>
    <w:next w:val="a2"/>
    <w:semiHidden/>
    <w:rsid w:val="00CD23C4"/>
  </w:style>
  <w:style w:type="numbering" w:customStyle="1" w:styleId="7311">
    <w:name w:val="Нет списка731"/>
    <w:next w:val="a2"/>
    <w:semiHidden/>
    <w:rsid w:val="00CD23C4"/>
  </w:style>
  <w:style w:type="table" w:customStyle="1" w:styleId="761">
    <w:name w:val="Сетка таблицы76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
    <w:name w:val="Сетка таблицы82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
    <w:name w:val="Сетка таблицы931"/>
    <w:basedOn w:val="a1"/>
    <w:next w:val="a3"/>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
    <w:name w:val="Сетка таблицы1031"/>
    <w:basedOn w:val="a1"/>
    <w:next w:val="a3"/>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
    <w:name w:val="Сетка таблицы712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10">
    <w:name w:val="Нет списка821"/>
    <w:next w:val="a2"/>
    <w:uiPriority w:val="99"/>
    <w:semiHidden/>
    <w:unhideWhenUsed/>
    <w:rsid w:val="00CD23C4"/>
  </w:style>
  <w:style w:type="table" w:customStyle="1" w:styleId="12120">
    <w:name w:val="Сетка таблицы121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ветлая сетка - Акцент 3111"/>
    <w:basedOn w:val="a1"/>
    <w:next w:val="-3"/>
    <w:uiPriority w:val="62"/>
    <w:rsid w:val="00CD23C4"/>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Lucida Sans Unicode" w:eastAsia="Times New Roman" w:hAnsi="Lucida Sans Unicode"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Lucida Sans Unicode" w:eastAsia="Times New Roman" w:hAnsi="Lucida Sans Unicode"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Lucida Sans Unicode" w:eastAsia="Times New Roman" w:hAnsi="Lucida Sans Unicode" w:cs="Times New Roman"/>
        <w:b/>
        <w:bCs/>
      </w:rPr>
    </w:tblStylePr>
    <w:tblStylePr w:type="lastCol">
      <w:rPr>
        <w:rFonts w:ascii="Lucida Sans Unicode" w:eastAsia="Times New Roman" w:hAnsi="Lucida Sans Unicode"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11120">
    <w:name w:val="Нет списка1112"/>
    <w:next w:val="a2"/>
    <w:uiPriority w:val="99"/>
    <w:semiHidden/>
    <w:unhideWhenUsed/>
    <w:rsid w:val="00CD23C4"/>
  </w:style>
  <w:style w:type="table" w:customStyle="1" w:styleId="1324">
    <w:name w:val="Сетка таблицы1324"/>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0">
    <w:name w:val="Сетка таблицы11111"/>
    <w:basedOn w:val="a1"/>
    <w:next w:val="a3"/>
    <w:uiPriority w:val="59"/>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2"/>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
    <w:name w:val="Нет списка2111"/>
    <w:next w:val="a2"/>
    <w:semiHidden/>
    <w:rsid w:val="00CD23C4"/>
  </w:style>
  <w:style w:type="table" w:customStyle="1" w:styleId="42110">
    <w:name w:val="Сетка таблицы421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1">
    <w:name w:val="Нет списка3111"/>
    <w:next w:val="a2"/>
    <w:semiHidden/>
    <w:rsid w:val="00CD23C4"/>
  </w:style>
  <w:style w:type="table" w:customStyle="1" w:styleId="5112">
    <w:name w:val="Сетка таблицы511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0">
    <w:name w:val="Нет списка4111"/>
    <w:next w:val="a2"/>
    <w:semiHidden/>
    <w:rsid w:val="00CD23C4"/>
  </w:style>
  <w:style w:type="table" w:customStyle="1" w:styleId="61110">
    <w:name w:val="Сетка таблицы611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12">
    <w:name w:val="Нет списка5111"/>
    <w:next w:val="a2"/>
    <w:semiHidden/>
    <w:rsid w:val="00CD23C4"/>
  </w:style>
  <w:style w:type="numbering" w:customStyle="1" w:styleId="61111">
    <w:name w:val="Нет списка6111"/>
    <w:next w:val="a2"/>
    <w:semiHidden/>
    <w:rsid w:val="00CD23C4"/>
  </w:style>
  <w:style w:type="table" w:customStyle="1" w:styleId="41121">
    <w:name w:val="Сетка таблицы4112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0">
    <w:name w:val="Нет списка7111"/>
    <w:next w:val="a2"/>
    <w:uiPriority w:val="99"/>
    <w:semiHidden/>
    <w:unhideWhenUsed/>
    <w:rsid w:val="00CD23C4"/>
  </w:style>
  <w:style w:type="table" w:customStyle="1" w:styleId="7221">
    <w:name w:val="Сетка таблицы722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10">
    <w:name w:val="Сетка таблицы731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
    <w:name w:val="Сетка таблицы142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1">
    <w:name w:val="Сетка таблицы7411"/>
    <w:basedOn w:val="a1"/>
    <w:next w:val="a3"/>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1">
    <w:name w:val="Сетка таблицы7211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1">
    <w:name w:val="Сетка таблицы9121"/>
    <w:basedOn w:val="a1"/>
    <w:next w:val="a3"/>
    <w:uiPriority w:val="3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1">
    <w:name w:val="Сетка таблицы10121"/>
    <w:basedOn w:val="a1"/>
    <w:next w:val="a3"/>
    <w:uiPriority w:val="3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
    <w:name w:val="Сетка таблицы1311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1">
    <w:name w:val="Сетка таблицы411111"/>
    <w:basedOn w:val="a1"/>
    <w:next w:val="a3"/>
    <w:locked/>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4">
    <w:name w:val="Нет списка141"/>
    <w:next w:val="a2"/>
    <w:uiPriority w:val="99"/>
    <w:semiHidden/>
    <w:unhideWhenUsed/>
    <w:rsid w:val="00CD23C4"/>
  </w:style>
  <w:style w:type="table" w:customStyle="1" w:styleId="4131">
    <w:name w:val="Сетка таблицы413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1">
    <w:name w:val="Сетка таблицы713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31">
    <w:name w:val="Сетка таблицы913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31">
    <w:name w:val="Сетка таблицы1013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
    <w:name w:val="Сетка таблицы1431"/>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1">
    <w:name w:val="Сетка таблицы414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1">
    <w:name w:val="Сетка таблицы714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41">
    <w:name w:val="Сетка таблицы914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41">
    <w:name w:val="Сетка таблицы1014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1">
    <w:name w:val="Сетка таблицы1441"/>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1">
    <w:name w:val="Сетка таблицы415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1">
    <w:name w:val="Сетка таблицы715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51">
    <w:name w:val="Сетка таблицы915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51">
    <w:name w:val="Сетка таблицы1015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1">
    <w:name w:val="Сетка таблицы1451"/>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Сетка таблицы151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
    <w:name w:val="Сетка таблицы161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1">
    <w:name w:val="Сетка таблицы1321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1">
    <w:name w:val="Сетка таблицы416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1">
    <w:name w:val="Сетка таблицы716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61">
    <w:name w:val="Сетка таблицы916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61">
    <w:name w:val="Сетка таблицы1016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1">
    <w:name w:val="Сетка таблицы1461"/>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1">
    <w:name w:val="Сетка таблицы1322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0">
    <w:name w:val="Нет списка151"/>
    <w:next w:val="a2"/>
    <w:uiPriority w:val="99"/>
    <w:semiHidden/>
    <w:unhideWhenUsed/>
    <w:rsid w:val="00CD23C4"/>
  </w:style>
  <w:style w:type="numbering" w:customStyle="1" w:styleId="1610">
    <w:name w:val="Нет списка161"/>
    <w:next w:val="a2"/>
    <w:uiPriority w:val="99"/>
    <w:semiHidden/>
    <w:unhideWhenUsed/>
    <w:rsid w:val="00CD23C4"/>
  </w:style>
  <w:style w:type="numbering" w:customStyle="1" w:styleId="1712">
    <w:name w:val="Нет списка171"/>
    <w:next w:val="a2"/>
    <w:uiPriority w:val="99"/>
    <w:semiHidden/>
    <w:unhideWhenUsed/>
    <w:rsid w:val="00CD23C4"/>
  </w:style>
  <w:style w:type="table" w:customStyle="1" w:styleId="2610">
    <w:name w:val="Сетка таблицы261"/>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
    <w:name w:val="Сетка таблицы272"/>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Сетка таблицы282"/>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0">
    <w:name w:val="Сетка таблицы291"/>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1">
    <w:name w:val="Нет списка181"/>
    <w:next w:val="a2"/>
    <w:uiPriority w:val="99"/>
    <w:semiHidden/>
    <w:unhideWhenUsed/>
    <w:rsid w:val="00CD23C4"/>
  </w:style>
  <w:style w:type="numbering" w:customStyle="1" w:styleId="1911">
    <w:name w:val="Нет списка191"/>
    <w:next w:val="a2"/>
    <w:uiPriority w:val="99"/>
    <w:semiHidden/>
    <w:unhideWhenUsed/>
    <w:rsid w:val="00CD23C4"/>
  </w:style>
  <w:style w:type="numbering" w:customStyle="1" w:styleId="2011">
    <w:name w:val="Нет списка201"/>
    <w:next w:val="a2"/>
    <w:uiPriority w:val="99"/>
    <w:semiHidden/>
    <w:unhideWhenUsed/>
    <w:rsid w:val="00CD23C4"/>
  </w:style>
  <w:style w:type="table" w:customStyle="1" w:styleId="3010">
    <w:name w:val="Сетка таблицы301"/>
    <w:basedOn w:val="a1"/>
    <w:next w:val="a3"/>
    <w:uiPriority w:val="39"/>
    <w:rsid w:val="00CD23C4"/>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
    <w:name w:val="Сетка таблицы115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1">
    <w:name w:val="Нет списка1101"/>
    <w:next w:val="a2"/>
    <w:uiPriority w:val="99"/>
    <w:semiHidden/>
    <w:unhideWhenUsed/>
    <w:rsid w:val="00CD23C4"/>
  </w:style>
  <w:style w:type="table" w:customStyle="1" w:styleId="21010">
    <w:name w:val="Сетка таблицы210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1"/>
    <w:basedOn w:val="a1"/>
    <w:uiPriority w:val="59"/>
    <w:rsid w:val="00CD23C4"/>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0">
    <w:name w:val="Сетка таблицы641"/>
    <w:basedOn w:val="a1"/>
    <w:next w:val="a3"/>
    <w:uiPriority w:val="5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1">
    <w:name w:val="Сетка таблицы771"/>
    <w:basedOn w:val="a1"/>
    <w:next w:val="a3"/>
    <w:uiPriority w:val="5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1">
    <w:name w:val="Нет списка241"/>
    <w:next w:val="a2"/>
    <w:uiPriority w:val="99"/>
    <w:semiHidden/>
    <w:rsid w:val="00CD23C4"/>
  </w:style>
  <w:style w:type="table" w:customStyle="1" w:styleId="3410">
    <w:name w:val="Сетка таблицы34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0">
    <w:name w:val="Сетка таблицы451"/>
    <w:basedOn w:val="a1"/>
    <w:next w:val="a3"/>
    <w:uiPriority w:val="5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
    <w:name w:val="Сетка таблицы541"/>
    <w:basedOn w:val="a1"/>
    <w:next w:val="a3"/>
    <w:uiPriority w:val="5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1">
    <w:name w:val="Сетка таблицы5121"/>
    <w:basedOn w:val="a1"/>
    <w:uiPriority w:val="99"/>
    <w:rsid w:val="00CD23C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
    <w:name w:val="Сетка таблицы831"/>
    <w:basedOn w:val="a1"/>
    <w:next w:val="a3"/>
    <w:uiPriority w:val="5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1">
    <w:name w:val="Сетка таблицы941"/>
    <w:basedOn w:val="a1"/>
    <w:next w:val="a3"/>
    <w:uiPriority w:val="5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71">
    <w:name w:val="Сетка таблицы1471"/>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
    <w:name w:val="Сетка таблицы1621"/>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1">
    <w:name w:val="Сетка таблицы1041"/>
    <w:basedOn w:val="a1"/>
    <w:next w:val="a3"/>
    <w:uiPriority w:val="59"/>
    <w:rsid w:val="00CD23C4"/>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
    <w:name w:val="Сетка таблицы1161"/>
    <w:basedOn w:val="a1"/>
    <w:next w:val="a3"/>
    <w:uiPriority w:val="59"/>
    <w:rsid w:val="00CD23C4"/>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1"/>
    <w:next w:val="a3"/>
    <w:rsid w:val="00CD23C4"/>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1">
    <w:name w:val="Нет списка341"/>
    <w:next w:val="a2"/>
    <w:uiPriority w:val="99"/>
    <w:semiHidden/>
    <w:unhideWhenUsed/>
    <w:rsid w:val="00CD23C4"/>
  </w:style>
  <w:style w:type="table" w:customStyle="1" w:styleId="1331">
    <w:name w:val="Сетка таблицы1331"/>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
    <w:name w:val="Сетка таблицы11121"/>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Сетка таблицы2121"/>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Сетка таблицы1521"/>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0">
    <w:name w:val="Сетка таблицы1712"/>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0">
    <w:name w:val="Сетка таблицы1811"/>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0">
    <w:name w:val="Сетка таблицы1911"/>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1">
    <w:name w:val="Сетка таблицы13121"/>
    <w:basedOn w:val="a1"/>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11">
    <w:name w:val="Нет списка441"/>
    <w:next w:val="a2"/>
    <w:uiPriority w:val="99"/>
    <w:semiHidden/>
    <w:unhideWhenUsed/>
    <w:rsid w:val="00CD23C4"/>
  </w:style>
  <w:style w:type="table" w:customStyle="1" w:styleId="20110">
    <w:name w:val="Сетка таблицы2011"/>
    <w:basedOn w:val="a1"/>
    <w:next w:val="a3"/>
    <w:uiPriority w:val="3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0">
    <w:name w:val="Сетка таблицы11011"/>
    <w:basedOn w:val="a1"/>
    <w:next w:val="a3"/>
    <w:rsid w:val="00CD23C4"/>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20">
    <w:name w:val="Сетка таблицы51112"/>
    <w:basedOn w:val="a1"/>
    <w:next w:val="a3"/>
    <w:uiPriority w:val="9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1">
    <w:name w:val="Нет списка1121"/>
    <w:next w:val="a2"/>
    <w:uiPriority w:val="99"/>
    <w:semiHidden/>
    <w:unhideWhenUsed/>
    <w:rsid w:val="00CD23C4"/>
  </w:style>
  <w:style w:type="numbering" w:customStyle="1" w:styleId="21210">
    <w:name w:val="Нет списка2121"/>
    <w:next w:val="a2"/>
    <w:uiPriority w:val="99"/>
    <w:semiHidden/>
    <w:rsid w:val="00CD23C4"/>
  </w:style>
  <w:style w:type="table" w:customStyle="1" w:styleId="10171">
    <w:name w:val="Сетка таблицы10171"/>
    <w:basedOn w:val="a1"/>
    <w:next w:val="a3"/>
    <w:uiPriority w:val="5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10">
    <w:name w:val="Нет списка3121"/>
    <w:next w:val="a2"/>
    <w:uiPriority w:val="99"/>
    <w:semiHidden/>
    <w:unhideWhenUsed/>
    <w:rsid w:val="00CD23C4"/>
  </w:style>
  <w:style w:type="table" w:customStyle="1" w:styleId="112110">
    <w:name w:val="Сетка таблицы11211"/>
    <w:basedOn w:val="a1"/>
    <w:next w:val="a3"/>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
    <w:name w:val="Сетка таблицы12112"/>
    <w:basedOn w:val="a1"/>
    <w:rsid w:val="00CD23C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0">
    <w:name w:val="Сетка таблицы21111"/>
    <w:basedOn w:val="a1"/>
    <w:uiPriority w:val="59"/>
    <w:rsid w:val="00CD23C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0">
    <w:name w:val="Сетка таблицы31111"/>
    <w:basedOn w:val="a1"/>
    <w:uiPriority w:val="5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
    <w:name w:val="Сетка таблицы6121"/>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
    <w:name w:val="Сетка таблицы7171"/>
    <w:basedOn w:val="a1"/>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0">
    <w:name w:val="Сетка таблицы3211"/>
    <w:basedOn w:val="a1"/>
    <w:rsid w:val="00CD23C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1">
    <w:name w:val="Сетка таблицы4171"/>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0">
    <w:name w:val="Сетка таблицы5211"/>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1">
    <w:name w:val="Сетка таблицы511111"/>
    <w:basedOn w:val="a1"/>
    <w:uiPriority w:val="99"/>
    <w:rsid w:val="00CD23C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0">
    <w:name w:val="Сетка таблицы8111"/>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71">
    <w:name w:val="Сетка таблицы9171"/>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1">
    <w:name w:val="Сетка таблицы14121"/>
    <w:basedOn w:val="a1"/>
    <w:uiPriority w:val="5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
    <w:name w:val="Сетка таблицы16111"/>
    <w:basedOn w:val="a1"/>
    <w:uiPriority w:val="5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1">
    <w:name w:val="Сетка таблицы121111"/>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31">
    <w:name w:val="Сетка таблицы13231"/>
    <w:basedOn w:val="a1"/>
    <w:uiPriority w:val="5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
    <w:name w:val="Сетка таблицы15111"/>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
    <w:name w:val="Сетка таблицы17111"/>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1">
    <w:name w:val="Сетка таблицы7112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
    <w:name w:val="Нет списка11111"/>
    <w:next w:val="a2"/>
    <w:uiPriority w:val="99"/>
    <w:semiHidden/>
    <w:unhideWhenUsed/>
    <w:rsid w:val="00CD23C4"/>
  </w:style>
  <w:style w:type="table" w:customStyle="1" w:styleId="22110">
    <w:name w:val="Сетка таблицы221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31">
    <w:name w:val="Сетка таблицы7231"/>
    <w:basedOn w:val="a1"/>
    <w:next w:val="a3"/>
    <w:uiPriority w:val="5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1">
    <w:name w:val="Нет списка251"/>
    <w:next w:val="a2"/>
    <w:uiPriority w:val="99"/>
    <w:semiHidden/>
    <w:unhideWhenUsed/>
    <w:rsid w:val="00CD23C4"/>
  </w:style>
  <w:style w:type="table" w:customStyle="1" w:styleId="3510">
    <w:name w:val="Сетка таблицы351"/>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1">
    <w:name w:val="Нет списка261"/>
    <w:next w:val="a2"/>
    <w:uiPriority w:val="99"/>
    <w:semiHidden/>
    <w:unhideWhenUsed/>
    <w:rsid w:val="00CD23C4"/>
  </w:style>
  <w:style w:type="numbering" w:customStyle="1" w:styleId="2711">
    <w:name w:val="Нет списка271"/>
    <w:next w:val="a2"/>
    <w:uiPriority w:val="99"/>
    <w:semiHidden/>
    <w:unhideWhenUsed/>
    <w:rsid w:val="00CD23C4"/>
  </w:style>
  <w:style w:type="numbering" w:customStyle="1" w:styleId="2811">
    <w:name w:val="Нет списка281"/>
    <w:next w:val="a2"/>
    <w:uiPriority w:val="99"/>
    <w:semiHidden/>
    <w:unhideWhenUsed/>
    <w:rsid w:val="00CD23C4"/>
  </w:style>
  <w:style w:type="table" w:customStyle="1" w:styleId="3620">
    <w:name w:val="Сетка таблицы362"/>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2">
    <w:name w:val="Сетка таблицы3612"/>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0">
    <w:name w:val="Сетка таблицы371"/>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2">
    <w:name w:val="Сетка таблицы382"/>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1">
    <w:name w:val="Сетка таблицы391"/>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1">
    <w:name w:val="Сетка таблицы401"/>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Сетка таблицы461"/>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11">
    <w:name w:val="Нет списка291"/>
    <w:next w:val="a2"/>
    <w:uiPriority w:val="99"/>
    <w:semiHidden/>
    <w:unhideWhenUsed/>
    <w:rsid w:val="00CD23C4"/>
  </w:style>
  <w:style w:type="table" w:customStyle="1" w:styleId="471">
    <w:name w:val="Сетка таблицы471"/>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2">
    <w:name w:val="Сетка таблицы402"/>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5pt">
    <w:name w:val="Основной текст + 10;5 pt"/>
    <w:rsid w:val="00CD23C4"/>
    <w:rPr>
      <w:rFonts w:ascii="Times New Roman" w:eastAsia="Times New Roman" w:hAnsi="Times New Roman" w:cs="Times New Roman"/>
      <w:b w:val="0"/>
      <w:bCs w:val="0"/>
      <w:i w:val="0"/>
      <w:iCs w:val="0"/>
      <w:smallCaps w:val="0"/>
      <w:strike w:val="0"/>
      <w:color w:val="000000"/>
      <w:spacing w:val="-10"/>
      <w:w w:val="100"/>
      <w:position w:val="0"/>
      <w:sz w:val="21"/>
      <w:szCs w:val="21"/>
      <w:u w:val="none"/>
      <w:shd w:val="clear" w:color="auto" w:fill="FFFFFF"/>
      <w:lang w:val="ru-RU" w:eastAsia="ru-RU" w:bidi="ru-RU"/>
    </w:rPr>
  </w:style>
  <w:style w:type="table" w:customStyle="1" w:styleId="242">
    <w:name w:val="Сетка таблицы242"/>
    <w:basedOn w:val="a1"/>
    <w:next w:val="a3"/>
    <w:uiPriority w:val="59"/>
    <w:rsid w:val="00CD23C4"/>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0">
    <w:name w:val="Сетка таблицы60"/>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
    <w:name w:val="Абзац списка Знак"/>
    <w:aliases w:val="Маркер Знак,List Paragraph Знак,название Знак,Bullet List Знак,FooterText Знак,numbered Знак,SL_Абзац списка Знак,f_Абзац 1 Знак,Bullet Number Знак,Нумерованый список Знак,lp1 Знак,List Paragraph1 Знак,текст Знак,ПАРАГРАФ Знак"/>
    <w:link w:val="ae"/>
    <w:uiPriority w:val="34"/>
    <w:qFormat/>
    <w:locked/>
    <w:rsid w:val="00CD23C4"/>
    <w:rPr>
      <w:rFonts w:ascii="Times New Roman" w:eastAsia="Times New Roman" w:hAnsi="Times New Roman" w:cs="Times New Roman"/>
      <w:sz w:val="24"/>
      <w:szCs w:val="24"/>
      <w:lang w:eastAsia="ru-RU"/>
    </w:rPr>
  </w:style>
  <w:style w:type="table" w:customStyle="1" w:styleId="119">
    <w:name w:val="Сетка таблицы119"/>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
    <w:name w:val="Сетка таблицы66"/>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11">
    <w:name w:val="Сетка таблицы36111"/>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11">
    <w:name w:val="Сетка таблицы3811"/>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64">
    <w:name w:val="Заголовок 1 Знак6"/>
    <w:basedOn w:val="a0"/>
    <w:uiPriority w:val="9"/>
    <w:rsid w:val="00CD23C4"/>
    <w:rPr>
      <w:rFonts w:eastAsiaTheme="majorEastAsia" w:cstheme="majorBidi"/>
      <w:b/>
      <w:bCs/>
      <w:sz w:val="28"/>
      <w:szCs w:val="28"/>
    </w:rPr>
  </w:style>
  <w:style w:type="paragraph" w:customStyle="1" w:styleId="afffff">
    <w:name w:val="Абзац"/>
    <w:basedOn w:val="a"/>
    <w:link w:val="afffff0"/>
    <w:rsid w:val="00CD23C4"/>
    <w:pPr>
      <w:suppressAutoHyphens/>
      <w:contextualSpacing/>
    </w:pPr>
    <w:rPr>
      <w:sz w:val="28"/>
      <w:szCs w:val="28"/>
      <w:lang w:eastAsia="ar-SA"/>
    </w:rPr>
  </w:style>
  <w:style w:type="character" w:customStyle="1" w:styleId="afffff0">
    <w:name w:val="Абзац Знак"/>
    <w:link w:val="afffff"/>
    <w:rsid w:val="00CD23C4"/>
    <w:rPr>
      <w:rFonts w:ascii="Times New Roman" w:eastAsia="Times New Roman" w:hAnsi="Times New Roman" w:cs="Times New Roman"/>
      <w:sz w:val="28"/>
      <w:szCs w:val="28"/>
      <w:lang w:eastAsia="ar-SA"/>
    </w:rPr>
  </w:style>
  <w:style w:type="numbering" w:customStyle="1" w:styleId="383">
    <w:name w:val="Нет списка38"/>
    <w:next w:val="a2"/>
    <w:uiPriority w:val="99"/>
    <w:semiHidden/>
    <w:unhideWhenUsed/>
    <w:rsid w:val="00CD23C4"/>
  </w:style>
  <w:style w:type="character" w:customStyle="1" w:styleId="b-timetabletime">
    <w:name w:val="b-timetable__time"/>
    <w:basedOn w:val="a0"/>
    <w:rsid w:val="00CD23C4"/>
  </w:style>
  <w:style w:type="character" w:customStyle="1" w:styleId="b-timetabletname">
    <w:name w:val="b-timetable__tname"/>
    <w:basedOn w:val="a0"/>
    <w:rsid w:val="00CD23C4"/>
  </w:style>
  <w:style w:type="table" w:customStyle="1" w:styleId="361111">
    <w:name w:val="Сетка таблицы361111"/>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mailrucssattributepostfix">
    <w:name w:val="msonormal_mailru_css_attribute_postfix"/>
    <w:basedOn w:val="a"/>
    <w:rsid w:val="00CD23C4"/>
    <w:pPr>
      <w:spacing w:before="100" w:beforeAutospacing="1" w:after="100" w:afterAutospacing="1"/>
      <w:ind w:firstLine="0"/>
    </w:pPr>
  </w:style>
  <w:style w:type="paragraph" w:styleId="2f1">
    <w:name w:val="Quote"/>
    <w:basedOn w:val="a"/>
    <w:next w:val="a"/>
    <w:link w:val="2f2"/>
    <w:uiPriority w:val="29"/>
    <w:rsid w:val="00CD23C4"/>
    <w:pPr>
      <w:spacing w:after="200" w:line="276" w:lineRule="auto"/>
      <w:ind w:firstLine="0"/>
    </w:pPr>
    <w:rPr>
      <w:rFonts w:asciiTheme="minorHAnsi" w:eastAsiaTheme="minorEastAsia" w:hAnsiTheme="minorHAnsi" w:cstheme="minorBidi"/>
      <w:i/>
      <w:iCs/>
      <w:color w:val="000000" w:themeColor="text1"/>
      <w:sz w:val="22"/>
      <w:szCs w:val="22"/>
    </w:rPr>
  </w:style>
  <w:style w:type="character" w:customStyle="1" w:styleId="2f2">
    <w:name w:val="Цитата 2 Знак"/>
    <w:basedOn w:val="a0"/>
    <w:link w:val="2f1"/>
    <w:uiPriority w:val="29"/>
    <w:rsid w:val="00CD23C4"/>
    <w:rPr>
      <w:rFonts w:eastAsiaTheme="minorEastAsia"/>
      <w:i/>
      <w:iCs/>
      <w:color w:val="000000" w:themeColor="text1"/>
      <w:lang w:eastAsia="ru-RU"/>
    </w:rPr>
  </w:style>
  <w:style w:type="table" w:customStyle="1" w:styleId="67">
    <w:name w:val="Сетка таблицы67"/>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
    <w:name w:val="Сетка таблицы68"/>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9">
    <w:name w:val="Сетка таблицы69"/>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1">
    <w:name w:val="Сетка таблицы601"/>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0">
    <w:name w:val="Сетка таблицы70"/>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112">
    <w:name w:val="Сетка таблицы361112"/>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1">
    <w:name w:val="Сетка таблицы661"/>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2">
    <w:name w:val="Сетка таблицы662"/>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1">
    <w:name w:val="footnote text"/>
    <w:aliases w:val="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Текст сноски Знак1"/>
    <w:basedOn w:val="a"/>
    <w:link w:val="afffff2"/>
    <w:uiPriority w:val="99"/>
    <w:unhideWhenUsed/>
    <w:qFormat/>
    <w:rsid w:val="00CD23C4"/>
    <w:pPr>
      <w:ind w:firstLine="0"/>
      <w:jc w:val="left"/>
    </w:pPr>
    <w:rPr>
      <w:sz w:val="20"/>
      <w:szCs w:val="20"/>
    </w:rPr>
  </w:style>
  <w:style w:type="character" w:customStyle="1" w:styleId="afffff2">
    <w:name w:val="Текст сноски Знак"/>
    <w:aliases w:val="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Текст сноски Знак1 Знак1"/>
    <w:basedOn w:val="a0"/>
    <w:link w:val="afffff1"/>
    <w:uiPriority w:val="99"/>
    <w:qFormat/>
    <w:rsid w:val="00CD23C4"/>
    <w:rPr>
      <w:rFonts w:ascii="Times New Roman" w:eastAsia="Times New Roman" w:hAnsi="Times New Roman" w:cs="Times New Roman"/>
      <w:sz w:val="20"/>
      <w:szCs w:val="20"/>
      <w:lang w:eastAsia="ru-RU"/>
    </w:rPr>
  </w:style>
  <w:style w:type="character" w:styleId="afffff3">
    <w:name w:val="footnote reference"/>
    <w:basedOn w:val="a0"/>
    <w:uiPriority w:val="99"/>
    <w:unhideWhenUsed/>
    <w:qFormat/>
    <w:rsid w:val="00CD23C4"/>
    <w:rPr>
      <w:vertAlign w:val="superscript"/>
    </w:rPr>
  </w:style>
  <w:style w:type="character" w:customStyle="1" w:styleId="1fe">
    <w:name w:val="Неразрешенное упоминание1"/>
    <w:basedOn w:val="a0"/>
    <w:uiPriority w:val="99"/>
    <w:semiHidden/>
    <w:unhideWhenUsed/>
    <w:rsid w:val="00CD23C4"/>
    <w:rPr>
      <w:color w:val="605E5C"/>
      <w:shd w:val="clear" w:color="auto" w:fill="E1DFDD"/>
    </w:rPr>
  </w:style>
  <w:style w:type="table" w:customStyle="1" w:styleId="6011">
    <w:name w:val="Сетка таблицы6011"/>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4">
    <w:name w:val="áû÷íûé"/>
    <w:rsid w:val="00166EA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customStyle="1" w:styleId="ConsNonformat">
    <w:name w:val="ConsNonformat"/>
    <w:rsid w:val="00166EAC"/>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ConsNormal">
    <w:name w:val="ConsNormal"/>
    <w:link w:val="ConsNormal0"/>
    <w:uiPriority w:val="99"/>
    <w:qFormat/>
    <w:rsid w:val="00166EAC"/>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ell">
    <w:name w:val="Cell"/>
    <w:basedOn w:val="a"/>
    <w:rsid w:val="00166EAC"/>
    <w:pPr>
      <w:widowControl w:val="0"/>
      <w:ind w:firstLine="0"/>
      <w:jc w:val="left"/>
    </w:pPr>
    <w:rPr>
      <w:snapToGrid w:val="0"/>
      <w:sz w:val="20"/>
      <w:szCs w:val="20"/>
    </w:rPr>
  </w:style>
  <w:style w:type="paragraph" w:customStyle="1" w:styleId="Style1">
    <w:name w:val="Style 1"/>
    <w:basedOn w:val="a"/>
    <w:rsid w:val="00166EAC"/>
    <w:pPr>
      <w:autoSpaceDE w:val="0"/>
      <w:autoSpaceDN w:val="0"/>
      <w:ind w:firstLine="0"/>
      <w:jc w:val="left"/>
    </w:pPr>
    <w:rPr>
      <w:sz w:val="20"/>
      <w:szCs w:val="20"/>
    </w:rPr>
  </w:style>
  <w:style w:type="paragraph" w:customStyle="1" w:styleId="11a">
    <w:name w:val="Заголовок 11"/>
    <w:basedOn w:val="a"/>
    <w:uiPriority w:val="1"/>
    <w:qFormat/>
    <w:rsid w:val="00166EAC"/>
    <w:pPr>
      <w:widowControl w:val="0"/>
      <w:autoSpaceDE w:val="0"/>
      <w:autoSpaceDN w:val="0"/>
      <w:adjustRightInd w:val="0"/>
      <w:spacing w:before="20"/>
      <w:ind w:firstLine="0"/>
      <w:jc w:val="left"/>
      <w:outlineLvl w:val="0"/>
    </w:pPr>
    <w:rPr>
      <w:rFonts w:ascii="Arial" w:hAnsi="Arial" w:cs="Arial"/>
      <w:b/>
      <w:bCs/>
      <w:sz w:val="19"/>
      <w:szCs w:val="19"/>
    </w:rPr>
  </w:style>
  <w:style w:type="paragraph" w:customStyle="1" w:styleId="TableParagraph">
    <w:name w:val="Table Paragraph"/>
    <w:basedOn w:val="a"/>
    <w:uiPriority w:val="1"/>
    <w:qFormat/>
    <w:rsid w:val="00166EAC"/>
    <w:pPr>
      <w:widowControl w:val="0"/>
      <w:autoSpaceDE w:val="0"/>
      <w:autoSpaceDN w:val="0"/>
      <w:adjustRightInd w:val="0"/>
      <w:ind w:firstLine="0"/>
      <w:jc w:val="left"/>
    </w:pPr>
  </w:style>
  <w:style w:type="paragraph" w:customStyle="1" w:styleId="font0">
    <w:name w:val="font0"/>
    <w:basedOn w:val="a"/>
    <w:rsid w:val="00166EAC"/>
    <w:pPr>
      <w:spacing w:before="100" w:beforeAutospacing="1" w:after="100" w:afterAutospacing="1"/>
      <w:ind w:firstLine="0"/>
      <w:jc w:val="left"/>
    </w:pPr>
    <w:rPr>
      <w:sz w:val="22"/>
      <w:szCs w:val="22"/>
    </w:rPr>
  </w:style>
  <w:style w:type="paragraph" w:customStyle="1" w:styleId="xl64">
    <w:name w:val="xl64"/>
    <w:basedOn w:val="a"/>
    <w:rsid w:val="00166EAC"/>
    <w:pPr>
      <w:pBdr>
        <w:top w:val="single" w:sz="4" w:space="0" w:color="auto"/>
        <w:left w:val="single" w:sz="4" w:space="0" w:color="auto"/>
        <w:bottom w:val="single" w:sz="4" w:space="0" w:color="auto"/>
      </w:pBdr>
      <w:spacing w:before="100" w:beforeAutospacing="1" w:after="100" w:afterAutospacing="1"/>
      <w:ind w:firstLine="0"/>
      <w:jc w:val="left"/>
    </w:pPr>
    <w:rPr>
      <w:sz w:val="20"/>
      <w:szCs w:val="20"/>
    </w:rPr>
  </w:style>
  <w:style w:type="paragraph" w:customStyle="1" w:styleId="xl68">
    <w:name w:val="xl68"/>
    <w:basedOn w:val="a"/>
    <w:rsid w:val="00166EAC"/>
    <w:pPr>
      <w:spacing w:before="100" w:beforeAutospacing="1" w:after="100" w:afterAutospacing="1"/>
      <w:ind w:firstLine="0"/>
      <w:jc w:val="left"/>
    </w:pPr>
    <w:rPr>
      <w:sz w:val="20"/>
      <w:szCs w:val="20"/>
    </w:rPr>
  </w:style>
  <w:style w:type="paragraph" w:customStyle="1" w:styleId="xl69">
    <w:name w:val="xl69"/>
    <w:basedOn w:val="a"/>
    <w:rsid w:val="00166EAC"/>
    <w:pPr>
      <w:spacing w:before="100" w:beforeAutospacing="1" w:after="100" w:afterAutospacing="1"/>
      <w:ind w:firstLine="0"/>
      <w:jc w:val="right"/>
    </w:pPr>
    <w:rPr>
      <w:sz w:val="20"/>
      <w:szCs w:val="20"/>
    </w:rPr>
  </w:style>
  <w:style w:type="paragraph" w:customStyle="1" w:styleId="xl70">
    <w:name w:val="xl70"/>
    <w:basedOn w:val="a"/>
    <w:rsid w:val="00166EAC"/>
    <w:pPr>
      <w:spacing w:before="100" w:beforeAutospacing="1" w:after="100" w:afterAutospacing="1"/>
      <w:ind w:firstLine="0"/>
      <w:jc w:val="left"/>
    </w:pPr>
    <w:rPr>
      <w:sz w:val="16"/>
      <w:szCs w:val="16"/>
    </w:rPr>
  </w:style>
  <w:style w:type="paragraph" w:customStyle="1" w:styleId="xl71">
    <w:name w:val="xl71"/>
    <w:basedOn w:val="a"/>
    <w:rsid w:val="00166EAC"/>
    <w:pPr>
      <w:spacing w:before="100" w:beforeAutospacing="1" w:after="100" w:afterAutospacing="1"/>
      <w:ind w:firstLine="0"/>
      <w:jc w:val="left"/>
      <w:textAlignment w:val="top"/>
    </w:pPr>
    <w:rPr>
      <w:sz w:val="16"/>
      <w:szCs w:val="16"/>
    </w:rPr>
  </w:style>
  <w:style w:type="paragraph" w:customStyle="1" w:styleId="xl72">
    <w:name w:val="xl72"/>
    <w:basedOn w:val="a"/>
    <w:rsid w:val="00166EAC"/>
    <w:pPr>
      <w:pBdr>
        <w:bottom w:val="single" w:sz="4" w:space="0" w:color="auto"/>
      </w:pBdr>
      <w:spacing w:before="100" w:beforeAutospacing="1" w:after="100" w:afterAutospacing="1"/>
      <w:ind w:firstLine="0"/>
      <w:jc w:val="left"/>
    </w:pPr>
    <w:rPr>
      <w:sz w:val="20"/>
      <w:szCs w:val="20"/>
    </w:rPr>
  </w:style>
  <w:style w:type="paragraph" w:customStyle="1" w:styleId="xl73">
    <w:name w:val="xl73"/>
    <w:basedOn w:val="a"/>
    <w:rsid w:val="00166EAC"/>
    <w:pPr>
      <w:pBdr>
        <w:top w:val="single" w:sz="4" w:space="0" w:color="auto"/>
        <w:left w:val="single" w:sz="4" w:space="0" w:color="auto"/>
        <w:bottom w:val="single" w:sz="4" w:space="0" w:color="auto"/>
      </w:pBdr>
      <w:spacing w:before="100" w:beforeAutospacing="1" w:after="100" w:afterAutospacing="1"/>
      <w:ind w:firstLine="0"/>
      <w:jc w:val="right"/>
    </w:pPr>
    <w:rPr>
      <w:sz w:val="20"/>
      <w:szCs w:val="20"/>
    </w:rPr>
  </w:style>
  <w:style w:type="paragraph" w:customStyle="1" w:styleId="xl74">
    <w:name w:val="xl74"/>
    <w:basedOn w:val="a"/>
    <w:rsid w:val="00166EAC"/>
    <w:pPr>
      <w:spacing w:before="100" w:beforeAutospacing="1" w:after="100" w:afterAutospacing="1"/>
      <w:ind w:firstLine="0"/>
      <w:jc w:val="right"/>
    </w:pPr>
  </w:style>
  <w:style w:type="paragraph" w:customStyle="1" w:styleId="xl75">
    <w:name w:val="xl75"/>
    <w:basedOn w:val="a"/>
    <w:rsid w:val="00166EAC"/>
    <w:pPr>
      <w:pBdr>
        <w:top w:val="single" w:sz="4" w:space="0" w:color="auto"/>
        <w:bottom w:val="single" w:sz="4" w:space="0" w:color="auto"/>
      </w:pBdr>
      <w:spacing w:before="100" w:beforeAutospacing="1" w:after="100" w:afterAutospacing="1"/>
      <w:ind w:firstLine="0"/>
      <w:jc w:val="left"/>
    </w:pPr>
    <w:rPr>
      <w:sz w:val="18"/>
      <w:szCs w:val="18"/>
    </w:rPr>
  </w:style>
  <w:style w:type="paragraph" w:customStyle="1" w:styleId="xl76">
    <w:name w:val="xl76"/>
    <w:basedOn w:val="a"/>
    <w:rsid w:val="00166EAC"/>
    <w:pPr>
      <w:spacing w:before="100" w:beforeAutospacing="1" w:after="100" w:afterAutospacing="1"/>
      <w:ind w:firstLine="0"/>
      <w:jc w:val="left"/>
    </w:pPr>
    <w:rPr>
      <w:sz w:val="20"/>
      <w:szCs w:val="20"/>
    </w:rPr>
  </w:style>
  <w:style w:type="paragraph" w:customStyle="1" w:styleId="xl77">
    <w:name w:val="xl77"/>
    <w:basedOn w:val="a"/>
    <w:rsid w:val="00166EAC"/>
    <w:pPr>
      <w:spacing w:before="100" w:beforeAutospacing="1" w:after="100" w:afterAutospacing="1"/>
      <w:ind w:firstLine="0"/>
      <w:jc w:val="center"/>
    </w:pPr>
    <w:rPr>
      <w:sz w:val="20"/>
      <w:szCs w:val="20"/>
    </w:rPr>
  </w:style>
  <w:style w:type="paragraph" w:customStyle="1" w:styleId="xl78">
    <w:name w:val="xl78"/>
    <w:basedOn w:val="a"/>
    <w:rsid w:val="00166EAC"/>
    <w:pPr>
      <w:spacing w:before="100" w:beforeAutospacing="1" w:after="100" w:afterAutospacing="1"/>
      <w:ind w:firstLine="0"/>
      <w:jc w:val="center"/>
      <w:textAlignment w:val="center"/>
    </w:pPr>
    <w:rPr>
      <w:sz w:val="20"/>
      <w:szCs w:val="20"/>
    </w:rPr>
  </w:style>
  <w:style w:type="paragraph" w:customStyle="1" w:styleId="xl79">
    <w:name w:val="xl79"/>
    <w:basedOn w:val="a"/>
    <w:rsid w:val="00166EAC"/>
    <w:pPr>
      <w:spacing w:before="100" w:beforeAutospacing="1" w:after="100" w:afterAutospacing="1"/>
      <w:ind w:firstLine="0"/>
      <w:jc w:val="center"/>
      <w:textAlignment w:val="center"/>
    </w:pPr>
    <w:rPr>
      <w:sz w:val="20"/>
      <w:szCs w:val="20"/>
    </w:rPr>
  </w:style>
  <w:style w:type="paragraph" w:customStyle="1" w:styleId="xl80">
    <w:name w:val="xl80"/>
    <w:basedOn w:val="a"/>
    <w:rsid w:val="00166EAC"/>
    <w:pPr>
      <w:spacing w:before="100" w:beforeAutospacing="1" w:after="100" w:afterAutospacing="1"/>
      <w:ind w:firstLine="0"/>
      <w:jc w:val="left"/>
      <w:textAlignment w:val="center"/>
    </w:pPr>
    <w:rPr>
      <w:sz w:val="20"/>
      <w:szCs w:val="20"/>
    </w:rPr>
  </w:style>
  <w:style w:type="paragraph" w:customStyle="1" w:styleId="xl81">
    <w:name w:val="xl81"/>
    <w:basedOn w:val="a"/>
    <w:rsid w:val="00166EAC"/>
    <w:pPr>
      <w:pBdr>
        <w:bottom w:val="single" w:sz="4" w:space="0" w:color="auto"/>
      </w:pBdr>
      <w:spacing w:before="100" w:beforeAutospacing="1" w:after="100" w:afterAutospacing="1"/>
      <w:ind w:firstLine="0"/>
      <w:jc w:val="left"/>
      <w:textAlignment w:val="center"/>
    </w:pPr>
    <w:rPr>
      <w:sz w:val="20"/>
      <w:szCs w:val="20"/>
    </w:rPr>
  </w:style>
  <w:style w:type="paragraph" w:customStyle="1" w:styleId="xl82">
    <w:name w:val="xl82"/>
    <w:basedOn w:val="a"/>
    <w:rsid w:val="00166EAC"/>
    <w:pPr>
      <w:spacing w:before="100" w:beforeAutospacing="1" w:after="100" w:afterAutospacing="1"/>
      <w:ind w:firstLine="0"/>
      <w:jc w:val="left"/>
    </w:pPr>
    <w:rPr>
      <w:sz w:val="20"/>
      <w:szCs w:val="20"/>
    </w:rPr>
  </w:style>
  <w:style w:type="paragraph" w:customStyle="1" w:styleId="xl83">
    <w:name w:val="xl83"/>
    <w:basedOn w:val="a"/>
    <w:rsid w:val="00166EAC"/>
    <w:pPr>
      <w:spacing w:before="100" w:beforeAutospacing="1" w:after="100" w:afterAutospacing="1"/>
      <w:ind w:firstLine="0"/>
      <w:jc w:val="left"/>
      <w:textAlignment w:val="center"/>
    </w:pPr>
    <w:rPr>
      <w:sz w:val="20"/>
      <w:szCs w:val="20"/>
    </w:rPr>
  </w:style>
  <w:style w:type="paragraph" w:customStyle="1" w:styleId="xl84">
    <w:name w:val="xl84"/>
    <w:basedOn w:val="a"/>
    <w:rsid w:val="00166EAC"/>
    <w:pPr>
      <w:pBdr>
        <w:top w:val="single" w:sz="4" w:space="0" w:color="auto"/>
        <w:bottom w:val="single" w:sz="4" w:space="0" w:color="auto"/>
      </w:pBdr>
      <w:spacing w:before="100" w:beforeAutospacing="1" w:after="100" w:afterAutospacing="1"/>
      <w:ind w:firstLine="0"/>
      <w:jc w:val="left"/>
      <w:textAlignment w:val="center"/>
    </w:pPr>
    <w:rPr>
      <w:sz w:val="18"/>
      <w:szCs w:val="18"/>
    </w:rPr>
  </w:style>
  <w:style w:type="paragraph" w:customStyle="1" w:styleId="xl85">
    <w:name w:val="xl85"/>
    <w:basedOn w:val="a"/>
    <w:rsid w:val="00166EA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sz w:val="18"/>
      <w:szCs w:val="18"/>
    </w:rPr>
  </w:style>
  <w:style w:type="paragraph" w:customStyle="1" w:styleId="xl86">
    <w:name w:val="xl86"/>
    <w:basedOn w:val="a"/>
    <w:rsid w:val="00166EA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20"/>
      <w:szCs w:val="20"/>
    </w:rPr>
  </w:style>
  <w:style w:type="paragraph" w:customStyle="1" w:styleId="xl87">
    <w:name w:val="xl87"/>
    <w:basedOn w:val="a"/>
    <w:rsid w:val="00166EAC"/>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sz w:val="20"/>
      <w:szCs w:val="20"/>
    </w:rPr>
  </w:style>
  <w:style w:type="paragraph" w:customStyle="1" w:styleId="xl88">
    <w:name w:val="xl88"/>
    <w:basedOn w:val="a"/>
    <w:rsid w:val="00166EAC"/>
    <w:pPr>
      <w:pBdr>
        <w:top w:val="single" w:sz="4" w:space="0" w:color="auto"/>
        <w:bottom w:val="single" w:sz="4" w:space="0" w:color="auto"/>
      </w:pBdr>
      <w:spacing w:before="100" w:beforeAutospacing="1" w:after="100" w:afterAutospacing="1"/>
      <w:ind w:firstLine="0"/>
      <w:jc w:val="center"/>
      <w:textAlignment w:val="center"/>
    </w:pPr>
    <w:rPr>
      <w:sz w:val="20"/>
      <w:szCs w:val="20"/>
    </w:rPr>
  </w:style>
  <w:style w:type="paragraph" w:customStyle="1" w:styleId="xl89">
    <w:name w:val="xl89"/>
    <w:basedOn w:val="a"/>
    <w:rsid w:val="00166EAC"/>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sz w:val="20"/>
      <w:szCs w:val="20"/>
    </w:rPr>
  </w:style>
  <w:style w:type="paragraph" w:customStyle="1" w:styleId="xl90">
    <w:name w:val="xl90"/>
    <w:basedOn w:val="a"/>
    <w:rsid w:val="00166EAC"/>
    <w:pPr>
      <w:pBdr>
        <w:top w:val="single" w:sz="4" w:space="0" w:color="auto"/>
        <w:bottom w:val="single" w:sz="4" w:space="0" w:color="auto"/>
        <w:right w:val="single" w:sz="4" w:space="0" w:color="auto"/>
      </w:pBdr>
      <w:spacing w:before="100" w:beforeAutospacing="1" w:after="100" w:afterAutospacing="1"/>
      <w:ind w:firstLine="0"/>
      <w:jc w:val="left"/>
    </w:pPr>
    <w:rPr>
      <w:sz w:val="20"/>
      <w:szCs w:val="20"/>
    </w:rPr>
  </w:style>
  <w:style w:type="paragraph" w:customStyle="1" w:styleId="xl91">
    <w:name w:val="xl91"/>
    <w:basedOn w:val="a"/>
    <w:rsid w:val="00166EAC"/>
    <w:pPr>
      <w:spacing w:before="100" w:beforeAutospacing="1" w:after="100" w:afterAutospacing="1"/>
      <w:ind w:firstLine="0"/>
      <w:jc w:val="left"/>
    </w:pPr>
  </w:style>
  <w:style w:type="paragraph" w:customStyle="1" w:styleId="xl92">
    <w:name w:val="xl92"/>
    <w:basedOn w:val="a"/>
    <w:rsid w:val="00166EAC"/>
    <w:pPr>
      <w:pBdr>
        <w:top w:val="single" w:sz="4" w:space="0" w:color="auto"/>
        <w:bottom w:val="single" w:sz="4" w:space="0" w:color="auto"/>
      </w:pBdr>
      <w:spacing w:before="100" w:beforeAutospacing="1" w:after="100" w:afterAutospacing="1"/>
      <w:ind w:firstLine="0"/>
      <w:jc w:val="left"/>
    </w:pPr>
  </w:style>
  <w:style w:type="paragraph" w:customStyle="1" w:styleId="xl93">
    <w:name w:val="xl93"/>
    <w:basedOn w:val="a"/>
    <w:rsid w:val="00166EAC"/>
    <w:pPr>
      <w:spacing w:before="100" w:beforeAutospacing="1" w:after="100" w:afterAutospacing="1"/>
      <w:ind w:firstLine="0"/>
      <w:jc w:val="left"/>
    </w:pPr>
    <w:rPr>
      <w:b/>
      <w:bCs/>
    </w:rPr>
  </w:style>
  <w:style w:type="paragraph" w:customStyle="1" w:styleId="xl94">
    <w:name w:val="xl94"/>
    <w:basedOn w:val="a"/>
    <w:rsid w:val="00166EAC"/>
    <w:pPr>
      <w:spacing w:before="100" w:beforeAutospacing="1" w:after="100" w:afterAutospacing="1"/>
      <w:ind w:firstLine="0"/>
      <w:jc w:val="center"/>
    </w:pPr>
    <w:rPr>
      <w:sz w:val="18"/>
      <w:szCs w:val="18"/>
    </w:rPr>
  </w:style>
  <w:style w:type="paragraph" w:customStyle="1" w:styleId="xl95">
    <w:name w:val="xl95"/>
    <w:basedOn w:val="a"/>
    <w:rsid w:val="00166EAC"/>
    <w:pPr>
      <w:pBdr>
        <w:top w:val="single" w:sz="4" w:space="0" w:color="auto"/>
        <w:bottom w:val="single" w:sz="4" w:space="0" w:color="auto"/>
      </w:pBdr>
      <w:spacing w:before="100" w:beforeAutospacing="1" w:after="100" w:afterAutospacing="1"/>
      <w:ind w:firstLine="0"/>
      <w:jc w:val="center"/>
    </w:pPr>
    <w:rPr>
      <w:b/>
      <w:bCs/>
      <w:sz w:val="20"/>
      <w:szCs w:val="20"/>
    </w:rPr>
  </w:style>
  <w:style w:type="paragraph" w:customStyle="1" w:styleId="xl96">
    <w:name w:val="xl96"/>
    <w:basedOn w:val="a"/>
    <w:rsid w:val="00166EAC"/>
    <w:pPr>
      <w:spacing w:before="100" w:beforeAutospacing="1" w:after="100" w:afterAutospacing="1"/>
      <w:ind w:firstLine="0"/>
      <w:jc w:val="left"/>
    </w:pPr>
    <w:rPr>
      <w:b/>
      <w:bCs/>
    </w:rPr>
  </w:style>
  <w:style w:type="paragraph" w:customStyle="1" w:styleId="xl97">
    <w:name w:val="xl97"/>
    <w:basedOn w:val="a"/>
    <w:rsid w:val="00166EA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sz w:val="20"/>
      <w:szCs w:val="20"/>
    </w:rPr>
  </w:style>
  <w:style w:type="paragraph" w:customStyle="1" w:styleId="xl98">
    <w:name w:val="xl98"/>
    <w:basedOn w:val="a"/>
    <w:rsid w:val="00166EAC"/>
    <w:pPr>
      <w:spacing w:before="100" w:beforeAutospacing="1" w:after="100" w:afterAutospacing="1"/>
      <w:ind w:firstLine="0"/>
      <w:jc w:val="center"/>
    </w:pPr>
    <w:rPr>
      <w:b/>
      <w:bCs/>
      <w:sz w:val="20"/>
      <w:szCs w:val="20"/>
    </w:rPr>
  </w:style>
  <w:style w:type="paragraph" w:customStyle="1" w:styleId="xl99">
    <w:name w:val="xl99"/>
    <w:basedOn w:val="a"/>
    <w:rsid w:val="00166EAC"/>
    <w:pPr>
      <w:pBdr>
        <w:bottom w:val="single" w:sz="4" w:space="0" w:color="auto"/>
      </w:pBdr>
      <w:spacing w:before="100" w:beforeAutospacing="1" w:after="100" w:afterAutospacing="1"/>
      <w:ind w:firstLine="0"/>
      <w:jc w:val="left"/>
      <w:textAlignment w:val="center"/>
    </w:pPr>
    <w:rPr>
      <w:b/>
      <w:bCs/>
      <w:sz w:val="20"/>
      <w:szCs w:val="20"/>
    </w:rPr>
  </w:style>
  <w:style w:type="paragraph" w:customStyle="1" w:styleId="xl100">
    <w:name w:val="xl100"/>
    <w:basedOn w:val="a"/>
    <w:rsid w:val="00166EAC"/>
    <w:pPr>
      <w:spacing w:before="100" w:beforeAutospacing="1" w:after="100" w:afterAutospacing="1"/>
      <w:ind w:firstLine="0"/>
      <w:jc w:val="left"/>
    </w:pPr>
    <w:rPr>
      <w:b/>
      <w:bCs/>
      <w:sz w:val="20"/>
      <w:szCs w:val="20"/>
    </w:rPr>
  </w:style>
  <w:style w:type="paragraph" w:customStyle="1" w:styleId="xl101">
    <w:name w:val="xl101"/>
    <w:basedOn w:val="a"/>
    <w:rsid w:val="00166EAC"/>
    <w:pPr>
      <w:pBdr>
        <w:top w:val="single" w:sz="4" w:space="0" w:color="auto"/>
        <w:bottom w:val="single" w:sz="4" w:space="0" w:color="auto"/>
      </w:pBdr>
      <w:spacing w:before="100" w:beforeAutospacing="1" w:after="100" w:afterAutospacing="1"/>
      <w:ind w:firstLine="0"/>
      <w:jc w:val="left"/>
    </w:pPr>
    <w:rPr>
      <w:b/>
      <w:bCs/>
      <w:sz w:val="20"/>
      <w:szCs w:val="20"/>
    </w:rPr>
  </w:style>
  <w:style w:type="paragraph" w:customStyle="1" w:styleId="xl102">
    <w:name w:val="xl102"/>
    <w:basedOn w:val="a"/>
    <w:rsid w:val="00166EAC"/>
    <w:pPr>
      <w:pBdr>
        <w:top w:val="single" w:sz="4" w:space="0" w:color="auto"/>
        <w:bottom w:val="single" w:sz="4" w:space="0" w:color="auto"/>
        <w:right w:val="single" w:sz="8" w:space="0" w:color="auto"/>
      </w:pBdr>
      <w:spacing w:before="100" w:beforeAutospacing="1" w:after="100" w:afterAutospacing="1"/>
      <w:ind w:firstLine="0"/>
      <w:jc w:val="center"/>
    </w:pPr>
    <w:rPr>
      <w:b/>
      <w:bCs/>
      <w:sz w:val="20"/>
      <w:szCs w:val="20"/>
    </w:rPr>
  </w:style>
  <w:style w:type="paragraph" w:customStyle="1" w:styleId="xl103">
    <w:name w:val="xl103"/>
    <w:basedOn w:val="a"/>
    <w:rsid w:val="00166EAC"/>
    <w:pPr>
      <w:pBdr>
        <w:bottom w:val="single" w:sz="4" w:space="0" w:color="auto"/>
      </w:pBdr>
      <w:spacing w:before="100" w:beforeAutospacing="1" w:after="100" w:afterAutospacing="1"/>
      <w:ind w:firstLine="0"/>
      <w:jc w:val="left"/>
    </w:pPr>
    <w:rPr>
      <w:b/>
      <w:bCs/>
      <w:sz w:val="20"/>
      <w:szCs w:val="20"/>
    </w:rPr>
  </w:style>
  <w:style w:type="paragraph" w:customStyle="1" w:styleId="xl104">
    <w:name w:val="xl104"/>
    <w:basedOn w:val="a"/>
    <w:rsid w:val="00166EAC"/>
    <w:pPr>
      <w:spacing w:before="100" w:beforeAutospacing="1" w:after="100" w:afterAutospacing="1"/>
      <w:ind w:firstLine="0"/>
      <w:jc w:val="center"/>
      <w:textAlignment w:val="top"/>
    </w:pPr>
    <w:rPr>
      <w:sz w:val="16"/>
      <w:szCs w:val="16"/>
    </w:rPr>
  </w:style>
  <w:style w:type="paragraph" w:customStyle="1" w:styleId="xl105">
    <w:name w:val="xl105"/>
    <w:basedOn w:val="a"/>
    <w:rsid w:val="00166EAC"/>
    <w:pPr>
      <w:spacing w:before="100" w:beforeAutospacing="1" w:after="100" w:afterAutospacing="1"/>
      <w:ind w:firstLine="0"/>
      <w:jc w:val="center"/>
    </w:pPr>
  </w:style>
  <w:style w:type="paragraph" w:customStyle="1" w:styleId="xl106">
    <w:name w:val="xl106"/>
    <w:basedOn w:val="a"/>
    <w:rsid w:val="00166EAC"/>
    <w:pPr>
      <w:spacing w:before="100" w:beforeAutospacing="1" w:after="100" w:afterAutospacing="1"/>
      <w:ind w:firstLine="0"/>
      <w:jc w:val="center"/>
    </w:pPr>
    <w:rPr>
      <w:sz w:val="16"/>
      <w:szCs w:val="16"/>
    </w:rPr>
  </w:style>
  <w:style w:type="paragraph" w:customStyle="1" w:styleId="xl107">
    <w:name w:val="xl107"/>
    <w:basedOn w:val="a"/>
    <w:rsid w:val="00166EA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sz w:val="20"/>
      <w:szCs w:val="20"/>
    </w:rPr>
  </w:style>
  <w:style w:type="paragraph" w:customStyle="1" w:styleId="xl108">
    <w:name w:val="xl108"/>
    <w:basedOn w:val="a"/>
    <w:rsid w:val="00166EA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style>
  <w:style w:type="paragraph" w:customStyle="1" w:styleId="xl109">
    <w:name w:val="xl109"/>
    <w:basedOn w:val="a"/>
    <w:rsid w:val="00166EAC"/>
    <w:pPr>
      <w:pBdr>
        <w:top w:val="single" w:sz="4" w:space="0" w:color="auto"/>
        <w:left w:val="single" w:sz="4" w:space="0" w:color="auto"/>
        <w:bottom w:val="single" w:sz="4" w:space="0" w:color="auto"/>
      </w:pBdr>
      <w:spacing w:before="100" w:beforeAutospacing="1" w:after="100" w:afterAutospacing="1"/>
      <w:ind w:firstLine="0"/>
      <w:jc w:val="left"/>
    </w:pPr>
  </w:style>
  <w:style w:type="paragraph" w:customStyle="1" w:styleId="xl110">
    <w:name w:val="xl110"/>
    <w:basedOn w:val="a"/>
    <w:rsid w:val="00166EAC"/>
    <w:pPr>
      <w:pBdr>
        <w:top w:val="single" w:sz="4" w:space="0" w:color="auto"/>
        <w:bottom w:val="single" w:sz="4" w:space="0" w:color="auto"/>
        <w:right w:val="single" w:sz="4" w:space="0" w:color="auto"/>
      </w:pBdr>
      <w:spacing w:before="100" w:beforeAutospacing="1" w:after="100" w:afterAutospacing="1"/>
      <w:ind w:firstLine="0"/>
      <w:jc w:val="left"/>
    </w:pPr>
  </w:style>
  <w:style w:type="paragraph" w:customStyle="1" w:styleId="xl111">
    <w:name w:val="xl111"/>
    <w:basedOn w:val="a"/>
    <w:rsid w:val="00166EAC"/>
    <w:pPr>
      <w:pBdr>
        <w:top w:val="single" w:sz="4" w:space="0" w:color="auto"/>
        <w:bottom w:val="single" w:sz="4" w:space="0" w:color="auto"/>
      </w:pBdr>
      <w:spacing w:before="100" w:beforeAutospacing="1" w:after="100" w:afterAutospacing="1"/>
      <w:ind w:firstLine="0"/>
      <w:jc w:val="left"/>
    </w:pPr>
  </w:style>
  <w:style w:type="paragraph" w:customStyle="1" w:styleId="xl112">
    <w:name w:val="xl112"/>
    <w:basedOn w:val="a"/>
    <w:rsid w:val="00166EAC"/>
    <w:pPr>
      <w:spacing w:before="100" w:beforeAutospacing="1" w:after="100" w:afterAutospacing="1"/>
      <w:ind w:firstLine="0"/>
      <w:jc w:val="right"/>
    </w:pPr>
  </w:style>
  <w:style w:type="paragraph" w:customStyle="1" w:styleId="xl113">
    <w:name w:val="xl113"/>
    <w:basedOn w:val="a"/>
    <w:rsid w:val="00166EAC"/>
    <w:pPr>
      <w:pBdr>
        <w:right w:val="single" w:sz="4" w:space="0" w:color="auto"/>
      </w:pBdr>
      <w:spacing w:before="100" w:beforeAutospacing="1" w:after="100" w:afterAutospacing="1"/>
      <w:ind w:firstLine="0"/>
      <w:jc w:val="right"/>
    </w:pPr>
  </w:style>
  <w:style w:type="paragraph" w:customStyle="1" w:styleId="xl114">
    <w:name w:val="xl114"/>
    <w:basedOn w:val="a"/>
    <w:rsid w:val="00166EAC"/>
    <w:pPr>
      <w:pBdr>
        <w:top w:val="single" w:sz="4" w:space="0" w:color="auto"/>
        <w:left w:val="single" w:sz="4" w:space="0" w:color="auto"/>
        <w:bottom w:val="single" w:sz="4" w:space="0" w:color="auto"/>
      </w:pBdr>
      <w:spacing w:before="100" w:beforeAutospacing="1" w:after="100" w:afterAutospacing="1"/>
      <w:ind w:firstLine="0"/>
      <w:jc w:val="center"/>
    </w:pPr>
  </w:style>
  <w:style w:type="paragraph" w:customStyle="1" w:styleId="xl115">
    <w:name w:val="xl115"/>
    <w:basedOn w:val="a"/>
    <w:rsid w:val="00166EAC"/>
    <w:pPr>
      <w:pBdr>
        <w:top w:val="single" w:sz="4" w:space="0" w:color="auto"/>
        <w:bottom w:val="single" w:sz="4" w:space="0" w:color="auto"/>
      </w:pBdr>
      <w:spacing w:before="100" w:beforeAutospacing="1" w:after="100" w:afterAutospacing="1"/>
      <w:ind w:firstLine="0"/>
      <w:jc w:val="center"/>
    </w:pPr>
  </w:style>
  <w:style w:type="paragraph" w:customStyle="1" w:styleId="xl116">
    <w:name w:val="xl116"/>
    <w:basedOn w:val="a"/>
    <w:rsid w:val="00166EAC"/>
    <w:pPr>
      <w:pBdr>
        <w:top w:val="single" w:sz="4" w:space="0" w:color="auto"/>
        <w:bottom w:val="single" w:sz="4" w:space="0" w:color="auto"/>
        <w:right w:val="single" w:sz="4" w:space="0" w:color="auto"/>
      </w:pBdr>
      <w:spacing w:before="100" w:beforeAutospacing="1" w:after="100" w:afterAutospacing="1"/>
      <w:ind w:firstLine="0"/>
      <w:jc w:val="center"/>
    </w:pPr>
  </w:style>
  <w:style w:type="paragraph" w:customStyle="1" w:styleId="xl117">
    <w:name w:val="xl117"/>
    <w:basedOn w:val="a"/>
    <w:rsid w:val="00166EAC"/>
    <w:pPr>
      <w:pBdr>
        <w:top w:val="single" w:sz="4" w:space="0" w:color="auto"/>
        <w:left w:val="single" w:sz="4" w:space="0" w:color="auto"/>
        <w:bottom w:val="single" w:sz="4" w:space="0" w:color="auto"/>
      </w:pBdr>
      <w:spacing w:before="100" w:beforeAutospacing="1" w:after="100" w:afterAutospacing="1"/>
      <w:ind w:firstLine="0"/>
      <w:jc w:val="center"/>
    </w:pPr>
    <w:rPr>
      <w:sz w:val="18"/>
      <w:szCs w:val="18"/>
    </w:rPr>
  </w:style>
  <w:style w:type="paragraph" w:customStyle="1" w:styleId="xl118">
    <w:name w:val="xl118"/>
    <w:basedOn w:val="a"/>
    <w:rsid w:val="00166EAC"/>
    <w:pPr>
      <w:pBdr>
        <w:top w:val="single" w:sz="4" w:space="0" w:color="auto"/>
        <w:bottom w:val="single" w:sz="4" w:space="0" w:color="auto"/>
      </w:pBdr>
      <w:spacing w:before="100" w:beforeAutospacing="1" w:after="100" w:afterAutospacing="1"/>
      <w:ind w:firstLine="0"/>
      <w:jc w:val="center"/>
    </w:pPr>
    <w:rPr>
      <w:sz w:val="18"/>
      <w:szCs w:val="18"/>
    </w:rPr>
  </w:style>
  <w:style w:type="paragraph" w:customStyle="1" w:styleId="xl119">
    <w:name w:val="xl119"/>
    <w:basedOn w:val="a"/>
    <w:rsid w:val="00166EAC"/>
    <w:pPr>
      <w:pBdr>
        <w:top w:val="single" w:sz="4" w:space="0" w:color="auto"/>
        <w:bottom w:val="single" w:sz="4" w:space="0" w:color="auto"/>
        <w:right w:val="single" w:sz="4" w:space="0" w:color="auto"/>
      </w:pBdr>
      <w:spacing w:before="100" w:beforeAutospacing="1" w:after="100" w:afterAutospacing="1"/>
      <w:ind w:firstLine="0"/>
      <w:jc w:val="center"/>
    </w:pPr>
    <w:rPr>
      <w:sz w:val="18"/>
      <w:szCs w:val="18"/>
    </w:rPr>
  </w:style>
  <w:style w:type="paragraph" w:customStyle="1" w:styleId="xl120">
    <w:name w:val="xl120"/>
    <w:basedOn w:val="a"/>
    <w:rsid w:val="00166EAC"/>
    <w:pPr>
      <w:pBdr>
        <w:top w:val="single" w:sz="4" w:space="0" w:color="auto"/>
        <w:left w:val="single" w:sz="4" w:space="0" w:color="auto"/>
        <w:bottom w:val="single" w:sz="4" w:space="0" w:color="auto"/>
      </w:pBdr>
      <w:spacing w:before="100" w:beforeAutospacing="1" w:after="100" w:afterAutospacing="1"/>
      <w:ind w:firstLine="0"/>
      <w:jc w:val="left"/>
    </w:pPr>
    <w:rPr>
      <w:b/>
      <w:bCs/>
    </w:rPr>
  </w:style>
  <w:style w:type="paragraph" w:customStyle="1" w:styleId="xl121">
    <w:name w:val="xl121"/>
    <w:basedOn w:val="a"/>
    <w:rsid w:val="00166EAC"/>
    <w:pPr>
      <w:pBdr>
        <w:top w:val="single" w:sz="4" w:space="0" w:color="auto"/>
        <w:bottom w:val="single" w:sz="4" w:space="0" w:color="auto"/>
        <w:right w:val="single" w:sz="4" w:space="0" w:color="auto"/>
      </w:pBdr>
      <w:spacing w:before="100" w:beforeAutospacing="1" w:after="100" w:afterAutospacing="1"/>
      <w:ind w:firstLine="0"/>
      <w:jc w:val="left"/>
    </w:pPr>
    <w:rPr>
      <w:b/>
      <w:bCs/>
    </w:rPr>
  </w:style>
  <w:style w:type="paragraph" w:customStyle="1" w:styleId="xl122">
    <w:name w:val="xl122"/>
    <w:basedOn w:val="a"/>
    <w:rsid w:val="00166EAC"/>
    <w:pPr>
      <w:pBdr>
        <w:top w:val="single" w:sz="4" w:space="0" w:color="auto"/>
        <w:left w:val="single" w:sz="4" w:space="0" w:color="auto"/>
        <w:bottom w:val="single" w:sz="4" w:space="0" w:color="auto"/>
      </w:pBdr>
      <w:spacing w:before="100" w:beforeAutospacing="1" w:after="100" w:afterAutospacing="1"/>
      <w:ind w:firstLine="0"/>
      <w:jc w:val="center"/>
    </w:pPr>
    <w:rPr>
      <w:sz w:val="20"/>
      <w:szCs w:val="20"/>
    </w:rPr>
  </w:style>
  <w:style w:type="paragraph" w:customStyle="1" w:styleId="xl123">
    <w:name w:val="xl123"/>
    <w:basedOn w:val="a"/>
    <w:rsid w:val="00166EAC"/>
    <w:pPr>
      <w:pBdr>
        <w:top w:val="single" w:sz="4" w:space="0" w:color="auto"/>
        <w:bottom w:val="single" w:sz="4" w:space="0" w:color="auto"/>
      </w:pBdr>
      <w:spacing w:before="100" w:beforeAutospacing="1" w:after="100" w:afterAutospacing="1"/>
      <w:ind w:firstLine="0"/>
      <w:jc w:val="center"/>
    </w:pPr>
    <w:rPr>
      <w:sz w:val="20"/>
      <w:szCs w:val="20"/>
    </w:rPr>
  </w:style>
  <w:style w:type="paragraph" w:customStyle="1" w:styleId="xl124">
    <w:name w:val="xl124"/>
    <w:basedOn w:val="a"/>
    <w:rsid w:val="00166EAC"/>
    <w:pPr>
      <w:pBdr>
        <w:top w:val="single" w:sz="4" w:space="0" w:color="auto"/>
        <w:bottom w:val="single" w:sz="4" w:space="0" w:color="auto"/>
        <w:right w:val="single" w:sz="4" w:space="0" w:color="auto"/>
      </w:pBdr>
      <w:spacing w:before="100" w:beforeAutospacing="1" w:after="100" w:afterAutospacing="1"/>
      <w:ind w:firstLine="0"/>
      <w:jc w:val="center"/>
    </w:pPr>
    <w:rPr>
      <w:sz w:val="20"/>
      <w:szCs w:val="20"/>
    </w:rPr>
  </w:style>
  <w:style w:type="paragraph" w:customStyle="1" w:styleId="xl125">
    <w:name w:val="xl125"/>
    <w:basedOn w:val="a"/>
    <w:rsid w:val="00166EAC"/>
    <w:pPr>
      <w:pBdr>
        <w:top w:val="single" w:sz="4" w:space="0" w:color="auto"/>
        <w:left w:val="single" w:sz="4" w:space="0" w:color="auto"/>
        <w:bottom w:val="single" w:sz="4" w:space="0" w:color="auto"/>
      </w:pBdr>
      <w:spacing w:before="100" w:beforeAutospacing="1" w:after="100" w:afterAutospacing="1"/>
      <w:ind w:firstLine="0"/>
      <w:jc w:val="center"/>
    </w:pPr>
  </w:style>
  <w:style w:type="paragraph" w:customStyle="1" w:styleId="xl126">
    <w:name w:val="xl126"/>
    <w:basedOn w:val="a"/>
    <w:rsid w:val="00166EAC"/>
    <w:pPr>
      <w:pBdr>
        <w:top w:val="single" w:sz="4" w:space="0" w:color="auto"/>
        <w:bottom w:val="single" w:sz="4" w:space="0" w:color="auto"/>
      </w:pBdr>
      <w:spacing w:before="100" w:beforeAutospacing="1" w:after="100" w:afterAutospacing="1"/>
      <w:ind w:firstLine="0"/>
      <w:jc w:val="center"/>
    </w:pPr>
  </w:style>
  <w:style w:type="paragraph" w:customStyle="1" w:styleId="xl127">
    <w:name w:val="xl127"/>
    <w:basedOn w:val="a"/>
    <w:rsid w:val="00166EAC"/>
    <w:pPr>
      <w:pBdr>
        <w:top w:val="single" w:sz="4" w:space="0" w:color="auto"/>
        <w:bottom w:val="single" w:sz="4" w:space="0" w:color="auto"/>
        <w:right w:val="single" w:sz="4" w:space="0" w:color="auto"/>
      </w:pBdr>
      <w:spacing w:before="100" w:beforeAutospacing="1" w:after="100" w:afterAutospacing="1"/>
      <w:ind w:firstLine="0"/>
      <w:jc w:val="center"/>
    </w:pPr>
  </w:style>
  <w:style w:type="paragraph" w:customStyle="1" w:styleId="xl128">
    <w:name w:val="xl128"/>
    <w:basedOn w:val="a"/>
    <w:rsid w:val="00166EAC"/>
    <w:pPr>
      <w:pBdr>
        <w:top w:val="single" w:sz="4" w:space="0" w:color="auto"/>
        <w:left w:val="single" w:sz="4" w:space="0" w:color="auto"/>
        <w:bottom w:val="single" w:sz="8" w:space="0" w:color="auto"/>
      </w:pBdr>
      <w:spacing w:before="100" w:beforeAutospacing="1" w:after="100" w:afterAutospacing="1"/>
      <w:ind w:firstLine="0"/>
      <w:jc w:val="center"/>
    </w:pPr>
  </w:style>
  <w:style w:type="paragraph" w:customStyle="1" w:styleId="xl129">
    <w:name w:val="xl129"/>
    <w:basedOn w:val="a"/>
    <w:rsid w:val="00166EAC"/>
    <w:pPr>
      <w:pBdr>
        <w:top w:val="single" w:sz="4" w:space="0" w:color="auto"/>
        <w:bottom w:val="single" w:sz="8" w:space="0" w:color="auto"/>
      </w:pBdr>
      <w:spacing w:before="100" w:beforeAutospacing="1" w:after="100" w:afterAutospacing="1"/>
      <w:ind w:firstLine="0"/>
      <w:jc w:val="center"/>
    </w:pPr>
  </w:style>
  <w:style w:type="paragraph" w:customStyle="1" w:styleId="xl130">
    <w:name w:val="xl130"/>
    <w:basedOn w:val="a"/>
    <w:rsid w:val="00166EAC"/>
    <w:pPr>
      <w:pBdr>
        <w:top w:val="single" w:sz="4" w:space="0" w:color="auto"/>
        <w:bottom w:val="single" w:sz="8" w:space="0" w:color="auto"/>
        <w:right w:val="single" w:sz="4" w:space="0" w:color="auto"/>
      </w:pBdr>
      <w:spacing w:before="100" w:beforeAutospacing="1" w:after="100" w:afterAutospacing="1"/>
      <w:ind w:firstLine="0"/>
      <w:jc w:val="center"/>
    </w:pPr>
  </w:style>
  <w:style w:type="paragraph" w:customStyle="1" w:styleId="xl131">
    <w:name w:val="xl131"/>
    <w:basedOn w:val="a"/>
    <w:rsid w:val="00166EA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sz w:val="20"/>
      <w:szCs w:val="20"/>
    </w:rPr>
  </w:style>
  <w:style w:type="paragraph" w:customStyle="1" w:styleId="xl132">
    <w:name w:val="xl132"/>
    <w:basedOn w:val="a"/>
    <w:rsid w:val="00166EA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sz w:val="20"/>
      <w:szCs w:val="20"/>
    </w:rPr>
  </w:style>
  <w:style w:type="paragraph" w:customStyle="1" w:styleId="xl133">
    <w:name w:val="xl133"/>
    <w:basedOn w:val="a"/>
    <w:rsid w:val="00166EAC"/>
    <w:pPr>
      <w:pBdr>
        <w:top w:val="single" w:sz="4" w:space="0" w:color="auto"/>
        <w:left w:val="single" w:sz="4" w:space="0" w:color="auto"/>
        <w:bottom w:val="single" w:sz="4" w:space="0" w:color="auto"/>
      </w:pBdr>
      <w:spacing w:before="100" w:beforeAutospacing="1" w:after="100" w:afterAutospacing="1"/>
      <w:ind w:firstLine="0"/>
      <w:jc w:val="left"/>
    </w:pPr>
  </w:style>
  <w:style w:type="paragraph" w:customStyle="1" w:styleId="xl134">
    <w:name w:val="xl134"/>
    <w:basedOn w:val="a"/>
    <w:rsid w:val="00166EAC"/>
    <w:pPr>
      <w:pBdr>
        <w:top w:val="single" w:sz="4" w:space="0" w:color="auto"/>
        <w:bottom w:val="single" w:sz="4" w:space="0" w:color="auto"/>
      </w:pBdr>
      <w:spacing w:before="100" w:beforeAutospacing="1" w:after="100" w:afterAutospacing="1"/>
      <w:ind w:firstLine="0"/>
      <w:jc w:val="left"/>
    </w:pPr>
  </w:style>
  <w:style w:type="paragraph" w:customStyle="1" w:styleId="xl135">
    <w:name w:val="xl135"/>
    <w:basedOn w:val="a"/>
    <w:rsid w:val="00166EAC"/>
    <w:pPr>
      <w:pBdr>
        <w:top w:val="single" w:sz="4" w:space="0" w:color="auto"/>
        <w:bottom w:val="single" w:sz="4" w:space="0" w:color="auto"/>
        <w:right w:val="single" w:sz="4" w:space="0" w:color="auto"/>
      </w:pBdr>
      <w:spacing w:before="100" w:beforeAutospacing="1" w:after="100" w:afterAutospacing="1"/>
      <w:ind w:firstLine="0"/>
      <w:jc w:val="left"/>
    </w:pPr>
  </w:style>
  <w:style w:type="paragraph" w:customStyle="1" w:styleId="xl136">
    <w:name w:val="xl136"/>
    <w:basedOn w:val="a"/>
    <w:rsid w:val="00166EAC"/>
    <w:pPr>
      <w:pBdr>
        <w:bottom w:val="single" w:sz="4" w:space="0" w:color="auto"/>
      </w:pBdr>
      <w:spacing w:before="100" w:beforeAutospacing="1" w:after="100" w:afterAutospacing="1"/>
      <w:ind w:firstLine="0"/>
      <w:jc w:val="center"/>
    </w:pPr>
    <w:rPr>
      <w:b/>
      <w:bCs/>
      <w:sz w:val="20"/>
      <w:szCs w:val="20"/>
    </w:rPr>
  </w:style>
  <w:style w:type="paragraph" w:customStyle="1" w:styleId="xl137">
    <w:name w:val="xl137"/>
    <w:basedOn w:val="a"/>
    <w:rsid w:val="00166EAC"/>
    <w:pPr>
      <w:pBdr>
        <w:top w:val="single" w:sz="4" w:space="0" w:color="auto"/>
        <w:left w:val="single" w:sz="4" w:space="0" w:color="auto"/>
        <w:bottom w:val="single" w:sz="4" w:space="0" w:color="auto"/>
      </w:pBdr>
      <w:spacing w:before="100" w:beforeAutospacing="1" w:after="100" w:afterAutospacing="1"/>
      <w:ind w:firstLine="0"/>
      <w:jc w:val="center"/>
    </w:pPr>
    <w:rPr>
      <w:b/>
      <w:bCs/>
      <w:sz w:val="20"/>
      <w:szCs w:val="20"/>
    </w:rPr>
  </w:style>
  <w:style w:type="paragraph" w:customStyle="1" w:styleId="xl138">
    <w:name w:val="xl138"/>
    <w:basedOn w:val="a"/>
    <w:rsid w:val="00166EA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sz w:val="20"/>
      <w:szCs w:val="20"/>
    </w:rPr>
  </w:style>
  <w:style w:type="paragraph" w:customStyle="1" w:styleId="xl139">
    <w:name w:val="xl139"/>
    <w:basedOn w:val="a"/>
    <w:rsid w:val="00166EA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18"/>
      <w:szCs w:val="18"/>
    </w:rPr>
  </w:style>
  <w:style w:type="paragraph" w:customStyle="1" w:styleId="xl140">
    <w:name w:val="xl140"/>
    <w:basedOn w:val="a"/>
    <w:rsid w:val="00166EAC"/>
    <w:pPr>
      <w:pBdr>
        <w:top w:val="single" w:sz="4" w:space="0" w:color="auto"/>
        <w:left w:val="single" w:sz="4" w:space="0" w:color="auto"/>
      </w:pBdr>
      <w:spacing w:before="100" w:beforeAutospacing="1" w:after="100" w:afterAutospacing="1"/>
      <w:ind w:firstLine="0"/>
      <w:jc w:val="center"/>
      <w:textAlignment w:val="center"/>
    </w:pPr>
    <w:rPr>
      <w:sz w:val="18"/>
      <w:szCs w:val="18"/>
    </w:rPr>
  </w:style>
  <w:style w:type="paragraph" w:customStyle="1" w:styleId="xl141">
    <w:name w:val="xl141"/>
    <w:basedOn w:val="a"/>
    <w:rsid w:val="00166EAC"/>
    <w:pPr>
      <w:pBdr>
        <w:top w:val="single" w:sz="4" w:space="0" w:color="auto"/>
      </w:pBdr>
      <w:spacing w:before="100" w:beforeAutospacing="1" w:after="100" w:afterAutospacing="1"/>
      <w:ind w:firstLine="0"/>
      <w:jc w:val="center"/>
      <w:textAlignment w:val="center"/>
    </w:pPr>
    <w:rPr>
      <w:sz w:val="18"/>
      <w:szCs w:val="18"/>
    </w:rPr>
  </w:style>
  <w:style w:type="paragraph" w:customStyle="1" w:styleId="xl142">
    <w:name w:val="xl142"/>
    <w:basedOn w:val="a"/>
    <w:rsid w:val="00166EAC"/>
    <w:pPr>
      <w:pBdr>
        <w:left w:val="single" w:sz="4" w:space="0" w:color="auto"/>
        <w:bottom w:val="single" w:sz="4" w:space="0" w:color="auto"/>
      </w:pBdr>
      <w:spacing w:before="100" w:beforeAutospacing="1" w:after="100" w:afterAutospacing="1"/>
      <w:ind w:firstLine="0"/>
      <w:jc w:val="center"/>
      <w:textAlignment w:val="center"/>
    </w:pPr>
    <w:rPr>
      <w:sz w:val="18"/>
      <w:szCs w:val="18"/>
    </w:rPr>
  </w:style>
  <w:style w:type="paragraph" w:customStyle="1" w:styleId="xl143">
    <w:name w:val="xl143"/>
    <w:basedOn w:val="a"/>
    <w:rsid w:val="00166EAC"/>
    <w:pPr>
      <w:pBdr>
        <w:bottom w:val="single" w:sz="4" w:space="0" w:color="auto"/>
      </w:pBdr>
      <w:spacing w:before="100" w:beforeAutospacing="1" w:after="100" w:afterAutospacing="1"/>
      <w:ind w:firstLine="0"/>
      <w:jc w:val="center"/>
      <w:textAlignment w:val="center"/>
    </w:pPr>
    <w:rPr>
      <w:sz w:val="18"/>
      <w:szCs w:val="18"/>
    </w:rPr>
  </w:style>
  <w:style w:type="paragraph" w:customStyle="1" w:styleId="xl144">
    <w:name w:val="xl144"/>
    <w:basedOn w:val="a"/>
    <w:rsid w:val="00166EAC"/>
    <w:pPr>
      <w:pBdr>
        <w:top w:val="single" w:sz="8" w:space="0" w:color="auto"/>
        <w:left w:val="single" w:sz="8" w:space="0" w:color="auto"/>
        <w:bottom w:val="single" w:sz="4" w:space="0" w:color="auto"/>
      </w:pBdr>
      <w:spacing w:before="100" w:beforeAutospacing="1" w:after="100" w:afterAutospacing="1"/>
      <w:ind w:firstLine="0"/>
      <w:jc w:val="center"/>
    </w:pPr>
    <w:rPr>
      <w:sz w:val="20"/>
      <w:szCs w:val="20"/>
    </w:rPr>
  </w:style>
  <w:style w:type="paragraph" w:customStyle="1" w:styleId="xl145">
    <w:name w:val="xl145"/>
    <w:basedOn w:val="a"/>
    <w:rsid w:val="00166EAC"/>
    <w:pPr>
      <w:pBdr>
        <w:top w:val="single" w:sz="8" w:space="0" w:color="auto"/>
        <w:bottom w:val="single" w:sz="4" w:space="0" w:color="auto"/>
      </w:pBdr>
      <w:spacing w:before="100" w:beforeAutospacing="1" w:after="100" w:afterAutospacing="1"/>
      <w:ind w:firstLine="0"/>
      <w:jc w:val="center"/>
    </w:pPr>
    <w:rPr>
      <w:sz w:val="20"/>
      <w:szCs w:val="20"/>
    </w:rPr>
  </w:style>
  <w:style w:type="paragraph" w:customStyle="1" w:styleId="xl146">
    <w:name w:val="xl146"/>
    <w:basedOn w:val="a"/>
    <w:rsid w:val="00166EAC"/>
    <w:pPr>
      <w:pBdr>
        <w:top w:val="single" w:sz="8" w:space="0" w:color="auto"/>
        <w:bottom w:val="single" w:sz="4" w:space="0" w:color="auto"/>
        <w:right w:val="single" w:sz="8" w:space="0" w:color="auto"/>
      </w:pBdr>
      <w:spacing w:before="100" w:beforeAutospacing="1" w:after="100" w:afterAutospacing="1"/>
      <w:ind w:firstLine="0"/>
      <w:jc w:val="center"/>
    </w:pPr>
    <w:rPr>
      <w:sz w:val="20"/>
      <w:szCs w:val="20"/>
    </w:rPr>
  </w:style>
  <w:style w:type="paragraph" w:customStyle="1" w:styleId="xl147">
    <w:name w:val="xl147"/>
    <w:basedOn w:val="a"/>
    <w:rsid w:val="00166EAC"/>
    <w:pPr>
      <w:pBdr>
        <w:top w:val="single" w:sz="4" w:space="0" w:color="auto"/>
      </w:pBdr>
      <w:spacing w:before="100" w:beforeAutospacing="1" w:after="100" w:afterAutospacing="1"/>
      <w:ind w:firstLine="0"/>
      <w:jc w:val="right"/>
    </w:pPr>
    <w:rPr>
      <w:sz w:val="20"/>
      <w:szCs w:val="20"/>
    </w:rPr>
  </w:style>
  <w:style w:type="paragraph" w:customStyle="1" w:styleId="xl148">
    <w:name w:val="xl148"/>
    <w:basedOn w:val="a"/>
    <w:rsid w:val="00166EAC"/>
    <w:pPr>
      <w:pBdr>
        <w:top w:val="single" w:sz="4" w:space="0" w:color="auto"/>
        <w:left w:val="single" w:sz="8" w:space="0" w:color="auto"/>
      </w:pBdr>
      <w:spacing w:before="100" w:beforeAutospacing="1" w:after="100" w:afterAutospacing="1"/>
      <w:ind w:firstLine="0"/>
      <w:jc w:val="center"/>
    </w:pPr>
    <w:rPr>
      <w:sz w:val="20"/>
      <w:szCs w:val="20"/>
    </w:rPr>
  </w:style>
  <w:style w:type="paragraph" w:customStyle="1" w:styleId="xl149">
    <w:name w:val="xl149"/>
    <w:basedOn w:val="a"/>
    <w:rsid w:val="00166EAC"/>
    <w:pPr>
      <w:pBdr>
        <w:top w:val="single" w:sz="4" w:space="0" w:color="auto"/>
      </w:pBdr>
      <w:spacing w:before="100" w:beforeAutospacing="1" w:after="100" w:afterAutospacing="1"/>
      <w:ind w:firstLine="0"/>
      <w:jc w:val="center"/>
    </w:pPr>
    <w:rPr>
      <w:sz w:val="20"/>
      <w:szCs w:val="20"/>
    </w:rPr>
  </w:style>
  <w:style w:type="paragraph" w:customStyle="1" w:styleId="xl150">
    <w:name w:val="xl150"/>
    <w:basedOn w:val="a"/>
    <w:rsid w:val="00166EAC"/>
    <w:pPr>
      <w:pBdr>
        <w:top w:val="single" w:sz="4" w:space="0" w:color="auto"/>
        <w:right w:val="single" w:sz="8" w:space="0" w:color="auto"/>
      </w:pBdr>
      <w:spacing w:before="100" w:beforeAutospacing="1" w:after="100" w:afterAutospacing="1"/>
      <w:ind w:firstLine="0"/>
      <w:jc w:val="center"/>
    </w:pPr>
    <w:rPr>
      <w:sz w:val="20"/>
      <w:szCs w:val="20"/>
    </w:rPr>
  </w:style>
  <w:style w:type="paragraph" w:customStyle="1" w:styleId="xl151">
    <w:name w:val="xl151"/>
    <w:basedOn w:val="a"/>
    <w:rsid w:val="00166EAC"/>
    <w:pPr>
      <w:pBdr>
        <w:left w:val="single" w:sz="8" w:space="0" w:color="auto"/>
        <w:bottom w:val="single" w:sz="4" w:space="0" w:color="auto"/>
      </w:pBdr>
      <w:spacing w:before="100" w:beforeAutospacing="1" w:after="100" w:afterAutospacing="1"/>
      <w:ind w:firstLine="0"/>
      <w:jc w:val="center"/>
    </w:pPr>
    <w:rPr>
      <w:sz w:val="20"/>
      <w:szCs w:val="20"/>
    </w:rPr>
  </w:style>
  <w:style w:type="paragraph" w:customStyle="1" w:styleId="xl152">
    <w:name w:val="xl152"/>
    <w:basedOn w:val="a"/>
    <w:rsid w:val="00166EAC"/>
    <w:pPr>
      <w:pBdr>
        <w:bottom w:val="single" w:sz="4" w:space="0" w:color="auto"/>
      </w:pBdr>
      <w:spacing w:before="100" w:beforeAutospacing="1" w:after="100" w:afterAutospacing="1"/>
      <w:ind w:firstLine="0"/>
      <w:jc w:val="center"/>
    </w:pPr>
    <w:rPr>
      <w:sz w:val="20"/>
      <w:szCs w:val="20"/>
    </w:rPr>
  </w:style>
  <w:style w:type="paragraph" w:customStyle="1" w:styleId="xl153">
    <w:name w:val="xl153"/>
    <w:basedOn w:val="a"/>
    <w:rsid w:val="00166EAC"/>
    <w:pPr>
      <w:pBdr>
        <w:bottom w:val="single" w:sz="4" w:space="0" w:color="auto"/>
        <w:right w:val="single" w:sz="8" w:space="0" w:color="auto"/>
      </w:pBdr>
      <w:spacing w:before="100" w:beforeAutospacing="1" w:after="100" w:afterAutospacing="1"/>
      <w:ind w:firstLine="0"/>
      <w:jc w:val="center"/>
    </w:pPr>
    <w:rPr>
      <w:sz w:val="20"/>
      <w:szCs w:val="20"/>
    </w:rPr>
  </w:style>
  <w:style w:type="paragraph" w:customStyle="1" w:styleId="xl154">
    <w:name w:val="xl154"/>
    <w:basedOn w:val="a"/>
    <w:rsid w:val="00166EAC"/>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pPr>
    <w:rPr>
      <w:sz w:val="20"/>
      <w:szCs w:val="20"/>
    </w:rPr>
  </w:style>
  <w:style w:type="paragraph" w:customStyle="1" w:styleId="xl155">
    <w:name w:val="xl155"/>
    <w:basedOn w:val="a"/>
    <w:rsid w:val="00166EAC"/>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pPr>
    <w:rPr>
      <w:sz w:val="20"/>
      <w:szCs w:val="20"/>
    </w:rPr>
  </w:style>
  <w:style w:type="paragraph" w:customStyle="1" w:styleId="xl156">
    <w:name w:val="xl156"/>
    <w:basedOn w:val="a"/>
    <w:rsid w:val="00166EA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sz w:val="18"/>
      <w:szCs w:val="18"/>
    </w:rPr>
  </w:style>
  <w:style w:type="paragraph" w:customStyle="1" w:styleId="xl157">
    <w:name w:val="xl157"/>
    <w:basedOn w:val="a"/>
    <w:rsid w:val="00166EAC"/>
    <w:pPr>
      <w:pBdr>
        <w:top w:val="single" w:sz="4" w:space="0" w:color="auto"/>
        <w:right w:val="single" w:sz="4" w:space="0" w:color="auto"/>
      </w:pBdr>
      <w:spacing w:before="100" w:beforeAutospacing="1" w:after="100" w:afterAutospacing="1"/>
      <w:ind w:firstLine="0"/>
      <w:jc w:val="center"/>
      <w:textAlignment w:val="center"/>
    </w:pPr>
    <w:rPr>
      <w:sz w:val="18"/>
      <w:szCs w:val="18"/>
    </w:rPr>
  </w:style>
  <w:style w:type="paragraph" w:customStyle="1" w:styleId="xl158">
    <w:name w:val="xl158"/>
    <w:basedOn w:val="a"/>
    <w:rsid w:val="00166EAC"/>
    <w:pPr>
      <w:pBdr>
        <w:bottom w:val="single" w:sz="4" w:space="0" w:color="auto"/>
        <w:right w:val="single" w:sz="4" w:space="0" w:color="auto"/>
      </w:pBdr>
      <w:spacing w:before="100" w:beforeAutospacing="1" w:after="100" w:afterAutospacing="1"/>
      <w:ind w:firstLine="0"/>
      <w:jc w:val="center"/>
      <w:textAlignment w:val="center"/>
    </w:pPr>
    <w:rPr>
      <w:sz w:val="18"/>
      <w:szCs w:val="18"/>
    </w:rPr>
  </w:style>
  <w:style w:type="paragraph" w:customStyle="1" w:styleId="xl159">
    <w:name w:val="xl159"/>
    <w:basedOn w:val="a"/>
    <w:rsid w:val="00166EAC"/>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sz w:val="18"/>
      <w:szCs w:val="18"/>
    </w:rPr>
  </w:style>
  <w:style w:type="paragraph" w:customStyle="1" w:styleId="xl160">
    <w:name w:val="xl160"/>
    <w:basedOn w:val="a"/>
    <w:rsid w:val="00166EAC"/>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sz w:val="18"/>
      <w:szCs w:val="18"/>
    </w:rPr>
  </w:style>
  <w:style w:type="paragraph" w:customStyle="1" w:styleId="xl161">
    <w:name w:val="xl161"/>
    <w:basedOn w:val="a"/>
    <w:rsid w:val="00166EA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18"/>
      <w:szCs w:val="18"/>
    </w:rPr>
  </w:style>
  <w:style w:type="paragraph" w:customStyle="1" w:styleId="xl162">
    <w:name w:val="xl162"/>
    <w:basedOn w:val="a"/>
    <w:rsid w:val="00166EAC"/>
    <w:pPr>
      <w:pBdr>
        <w:top w:val="single" w:sz="4" w:space="0" w:color="auto"/>
        <w:bottom w:val="single" w:sz="4" w:space="0" w:color="auto"/>
      </w:pBdr>
      <w:spacing w:before="100" w:beforeAutospacing="1" w:after="100" w:afterAutospacing="1"/>
      <w:ind w:firstLine="0"/>
      <w:jc w:val="center"/>
      <w:textAlignment w:val="center"/>
    </w:pPr>
    <w:rPr>
      <w:sz w:val="18"/>
      <w:szCs w:val="18"/>
    </w:rPr>
  </w:style>
  <w:style w:type="paragraph" w:customStyle="1" w:styleId="xl163">
    <w:name w:val="xl163"/>
    <w:basedOn w:val="a"/>
    <w:rsid w:val="00166EAC"/>
    <w:pPr>
      <w:pBdr>
        <w:top w:val="single" w:sz="4" w:space="0" w:color="auto"/>
        <w:left w:val="single" w:sz="4" w:space="0" w:color="auto"/>
      </w:pBdr>
      <w:spacing w:before="100" w:beforeAutospacing="1" w:after="100" w:afterAutospacing="1"/>
      <w:ind w:firstLine="0"/>
      <w:jc w:val="center"/>
      <w:textAlignment w:val="center"/>
    </w:pPr>
    <w:rPr>
      <w:sz w:val="20"/>
      <w:szCs w:val="20"/>
    </w:rPr>
  </w:style>
  <w:style w:type="paragraph" w:customStyle="1" w:styleId="xl164">
    <w:name w:val="xl164"/>
    <w:basedOn w:val="a"/>
    <w:rsid w:val="00166EAC"/>
    <w:pPr>
      <w:pBdr>
        <w:top w:val="single" w:sz="4" w:space="0" w:color="auto"/>
      </w:pBdr>
      <w:spacing w:before="100" w:beforeAutospacing="1" w:after="100" w:afterAutospacing="1"/>
      <w:ind w:firstLine="0"/>
      <w:jc w:val="center"/>
      <w:textAlignment w:val="center"/>
    </w:pPr>
    <w:rPr>
      <w:sz w:val="20"/>
      <w:szCs w:val="20"/>
    </w:rPr>
  </w:style>
  <w:style w:type="paragraph" w:customStyle="1" w:styleId="xl165">
    <w:name w:val="xl165"/>
    <w:basedOn w:val="a"/>
    <w:rsid w:val="00166EAC"/>
    <w:pPr>
      <w:pBdr>
        <w:top w:val="single" w:sz="4" w:space="0" w:color="auto"/>
        <w:right w:val="single" w:sz="4" w:space="0" w:color="auto"/>
      </w:pBdr>
      <w:spacing w:before="100" w:beforeAutospacing="1" w:after="100" w:afterAutospacing="1"/>
      <w:ind w:firstLine="0"/>
      <w:jc w:val="center"/>
      <w:textAlignment w:val="center"/>
    </w:pPr>
    <w:rPr>
      <w:sz w:val="20"/>
      <w:szCs w:val="20"/>
    </w:rPr>
  </w:style>
  <w:style w:type="paragraph" w:customStyle="1" w:styleId="xl166">
    <w:name w:val="xl166"/>
    <w:basedOn w:val="a"/>
    <w:rsid w:val="00166EAC"/>
    <w:pPr>
      <w:spacing w:before="100" w:beforeAutospacing="1" w:after="100" w:afterAutospacing="1"/>
      <w:ind w:firstLine="0"/>
      <w:jc w:val="center"/>
    </w:pPr>
    <w:rPr>
      <w:b/>
      <w:bCs/>
    </w:rPr>
  </w:style>
  <w:style w:type="paragraph" w:customStyle="1" w:styleId="xl167">
    <w:name w:val="xl167"/>
    <w:basedOn w:val="a"/>
    <w:rsid w:val="00166EAC"/>
    <w:pPr>
      <w:pBdr>
        <w:top w:val="single" w:sz="4" w:space="0" w:color="auto"/>
        <w:bottom w:val="single" w:sz="4" w:space="0" w:color="auto"/>
        <w:right w:val="single" w:sz="4" w:space="0" w:color="auto"/>
      </w:pBdr>
      <w:spacing w:before="100" w:beforeAutospacing="1" w:after="100" w:afterAutospacing="1"/>
      <w:ind w:firstLine="0"/>
      <w:jc w:val="center"/>
    </w:pPr>
    <w:rPr>
      <w:b/>
      <w:bCs/>
      <w:sz w:val="20"/>
      <w:szCs w:val="20"/>
    </w:rPr>
  </w:style>
  <w:style w:type="paragraph" w:customStyle="1" w:styleId="xl168">
    <w:name w:val="xl168"/>
    <w:basedOn w:val="a"/>
    <w:rsid w:val="00166EAC"/>
    <w:pPr>
      <w:pBdr>
        <w:top w:val="single" w:sz="4" w:space="0" w:color="auto"/>
        <w:left w:val="single" w:sz="8" w:space="0" w:color="auto"/>
        <w:bottom w:val="single" w:sz="4" w:space="0" w:color="auto"/>
      </w:pBdr>
      <w:spacing w:before="100" w:beforeAutospacing="1" w:after="100" w:afterAutospacing="1"/>
      <w:ind w:firstLine="0"/>
      <w:jc w:val="center"/>
    </w:pPr>
    <w:rPr>
      <w:b/>
      <w:bCs/>
      <w:sz w:val="20"/>
      <w:szCs w:val="20"/>
    </w:rPr>
  </w:style>
  <w:style w:type="paragraph" w:customStyle="1" w:styleId="xl169">
    <w:name w:val="xl169"/>
    <w:basedOn w:val="a"/>
    <w:rsid w:val="00166EAC"/>
    <w:pPr>
      <w:pBdr>
        <w:top w:val="single" w:sz="4" w:space="0" w:color="auto"/>
        <w:left w:val="single" w:sz="4" w:space="0" w:color="auto"/>
      </w:pBdr>
      <w:spacing w:before="100" w:beforeAutospacing="1" w:after="100" w:afterAutospacing="1"/>
      <w:ind w:firstLine="0"/>
      <w:jc w:val="center"/>
    </w:pPr>
    <w:rPr>
      <w:sz w:val="18"/>
      <w:szCs w:val="18"/>
    </w:rPr>
  </w:style>
  <w:style w:type="paragraph" w:customStyle="1" w:styleId="xl170">
    <w:name w:val="xl170"/>
    <w:basedOn w:val="a"/>
    <w:rsid w:val="00166EAC"/>
    <w:pPr>
      <w:pBdr>
        <w:top w:val="single" w:sz="4" w:space="0" w:color="auto"/>
      </w:pBdr>
      <w:spacing w:before="100" w:beforeAutospacing="1" w:after="100" w:afterAutospacing="1"/>
      <w:ind w:firstLine="0"/>
      <w:jc w:val="center"/>
    </w:pPr>
    <w:rPr>
      <w:sz w:val="18"/>
      <w:szCs w:val="18"/>
    </w:rPr>
  </w:style>
  <w:style w:type="paragraph" w:customStyle="1" w:styleId="xl171">
    <w:name w:val="xl171"/>
    <w:basedOn w:val="a"/>
    <w:rsid w:val="00166EAC"/>
    <w:pPr>
      <w:pBdr>
        <w:top w:val="single" w:sz="4" w:space="0" w:color="auto"/>
        <w:right w:val="single" w:sz="4" w:space="0" w:color="auto"/>
      </w:pBdr>
      <w:spacing w:before="100" w:beforeAutospacing="1" w:after="100" w:afterAutospacing="1"/>
      <w:ind w:firstLine="0"/>
      <w:jc w:val="center"/>
    </w:pPr>
    <w:rPr>
      <w:sz w:val="18"/>
      <w:szCs w:val="18"/>
    </w:rPr>
  </w:style>
  <w:style w:type="paragraph" w:customStyle="1" w:styleId="xl172">
    <w:name w:val="xl172"/>
    <w:basedOn w:val="a"/>
    <w:rsid w:val="00166EAC"/>
    <w:pPr>
      <w:pBdr>
        <w:left w:val="single" w:sz="4" w:space="0" w:color="auto"/>
        <w:bottom w:val="single" w:sz="4" w:space="0" w:color="auto"/>
      </w:pBdr>
      <w:spacing w:before="100" w:beforeAutospacing="1" w:after="100" w:afterAutospacing="1"/>
      <w:ind w:firstLine="0"/>
      <w:jc w:val="center"/>
    </w:pPr>
    <w:rPr>
      <w:sz w:val="18"/>
      <w:szCs w:val="18"/>
    </w:rPr>
  </w:style>
  <w:style w:type="paragraph" w:customStyle="1" w:styleId="xl173">
    <w:name w:val="xl173"/>
    <w:basedOn w:val="a"/>
    <w:rsid w:val="00166EAC"/>
    <w:pPr>
      <w:pBdr>
        <w:bottom w:val="single" w:sz="4" w:space="0" w:color="auto"/>
      </w:pBdr>
      <w:spacing w:before="100" w:beforeAutospacing="1" w:after="100" w:afterAutospacing="1"/>
      <w:ind w:firstLine="0"/>
      <w:jc w:val="center"/>
    </w:pPr>
    <w:rPr>
      <w:sz w:val="18"/>
      <w:szCs w:val="18"/>
    </w:rPr>
  </w:style>
  <w:style w:type="paragraph" w:customStyle="1" w:styleId="xl174">
    <w:name w:val="xl174"/>
    <w:basedOn w:val="a"/>
    <w:rsid w:val="00166EAC"/>
    <w:pPr>
      <w:pBdr>
        <w:bottom w:val="single" w:sz="4" w:space="0" w:color="auto"/>
        <w:right w:val="single" w:sz="4" w:space="0" w:color="auto"/>
      </w:pBdr>
      <w:spacing w:before="100" w:beforeAutospacing="1" w:after="100" w:afterAutospacing="1"/>
      <w:ind w:firstLine="0"/>
      <w:jc w:val="center"/>
    </w:pPr>
    <w:rPr>
      <w:sz w:val="18"/>
      <w:szCs w:val="18"/>
    </w:rPr>
  </w:style>
  <w:style w:type="paragraph" w:customStyle="1" w:styleId="xl175">
    <w:name w:val="xl175"/>
    <w:basedOn w:val="a"/>
    <w:rsid w:val="00166EAC"/>
    <w:pPr>
      <w:pBdr>
        <w:right w:val="single" w:sz="4" w:space="0" w:color="auto"/>
      </w:pBdr>
      <w:spacing w:before="100" w:beforeAutospacing="1" w:after="100" w:afterAutospacing="1"/>
      <w:ind w:firstLine="0"/>
      <w:jc w:val="right"/>
    </w:pPr>
    <w:rPr>
      <w:sz w:val="20"/>
      <w:szCs w:val="20"/>
    </w:rPr>
  </w:style>
  <w:style w:type="paragraph" w:customStyle="1" w:styleId="xl176">
    <w:name w:val="xl176"/>
    <w:basedOn w:val="a"/>
    <w:rsid w:val="00166EAC"/>
    <w:pPr>
      <w:pBdr>
        <w:top w:val="single" w:sz="4" w:space="0" w:color="auto"/>
        <w:left w:val="single" w:sz="8" w:space="0" w:color="auto"/>
      </w:pBdr>
      <w:spacing w:before="100" w:beforeAutospacing="1" w:after="100" w:afterAutospacing="1"/>
      <w:ind w:firstLine="0"/>
      <w:jc w:val="center"/>
    </w:pPr>
    <w:rPr>
      <w:b/>
      <w:bCs/>
      <w:sz w:val="20"/>
      <w:szCs w:val="20"/>
    </w:rPr>
  </w:style>
  <w:style w:type="paragraph" w:customStyle="1" w:styleId="xl177">
    <w:name w:val="xl177"/>
    <w:basedOn w:val="a"/>
    <w:rsid w:val="00166EAC"/>
    <w:pPr>
      <w:pBdr>
        <w:top w:val="single" w:sz="4" w:space="0" w:color="auto"/>
      </w:pBdr>
      <w:spacing w:before="100" w:beforeAutospacing="1" w:after="100" w:afterAutospacing="1"/>
      <w:ind w:firstLine="0"/>
      <w:jc w:val="center"/>
    </w:pPr>
    <w:rPr>
      <w:b/>
      <w:bCs/>
      <w:sz w:val="20"/>
      <w:szCs w:val="20"/>
    </w:rPr>
  </w:style>
  <w:style w:type="paragraph" w:customStyle="1" w:styleId="xl178">
    <w:name w:val="xl178"/>
    <w:basedOn w:val="a"/>
    <w:rsid w:val="00166EAC"/>
    <w:pPr>
      <w:pBdr>
        <w:top w:val="single" w:sz="4" w:space="0" w:color="auto"/>
        <w:right w:val="single" w:sz="8" w:space="0" w:color="auto"/>
      </w:pBdr>
      <w:spacing w:before="100" w:beforeAutospacing="1" w:after="100" w:afterAutospacing="1"/>
      <w:ind w:firstLine="0"/>
      <w:jc w:val="center"/>
    </w:pPr>
    <w:rPr>
      <w:b/>
      <w:bCs/>
      <w:sz w:val="20"/>
      <w:szCs w:val="20"/>
    </w:rPr>
  </w:style>
  <w:style w:type="paragraph" w:customStyle="1" w:styleId="xl179">
    <w:name w:val="xl179"/>
    <w:basedOn w:val="a"/>
    <w:rsid w:val="00166EAC"/>
    <w:pPr>
      <w:pBdr>
        <w:left w:val="single" w:sz="8" w:space="0" w:color="auto"/>
        <w:bottom w:val="single" w:sz="4" w:space="0" w:color="auto"/>
      </w:pBdr>
      <w:spacing w:before="100" w:beforeAutospacing="1" w:after="100" w:afterAutospacing="1"/>
      <w:ind w:firstLine="0"/>
      <w:jc w:val="center"/>
    </w:pPr>
    <w:rPr>
      <w:b/>
      <w:bCs/>
      <w:sz w:val="20"/>
      <w:szCs w:val="20"/>
    </w:rPr>
  </w:style>
  <w:style w:type="paragraph" w:customStyle="1" w:styleId="xl180">
    <w:name w:val="xl180"/>
    <w:basedOn w:val="a"/>
    <w:rsid w:val="00166EAC"/>
    <w:pPr>
      <w:pBdr>
        <w:bottom w:val="single" w:sz="4" w:space="0" w:color="auto"/>
        <w:right w:val="single" w:sz="8" w:space="0" w:color="auto"/>
      </w:pBdr>
      <w:spacing w:before="100" w:beforeAutospacing="1" w:after="100" w:afterAutospacing="1"/>
      <w:ind w:firstLine="0"/>
      <w:jc w:val="center"/>
    </w:pPr>
    <w:rPr>
      <w:b/>
      <w:bCs/>
      <w:sz w:val="20"/>
      <w:szCs w:val="20"/>
    </w:rPr>
  </w:style>
  <w:style w:type="paragraph" w:customStyle="1" w:styleId="xl181">
    <w:name w:val="xl181"/>
    <w:basedOn w:val="a"/>
    <w:rsid w:val="00166EAC"/>
    <w:pPr>
      <w:pBdr>
        <w:top w:val="single" w:sz="4" w:space="0" w:color="auto"/>
        <w:left w:val="single" w:sz="8" w:space="0" w:color="auto"/>
      </w:pBdr>
      <w:spacing w:before="100" w:beforeAutospacing="1" w:after="100" w:afterAutospacing="1"/>
      <w:ind w:firstLine="0"/>
      <w:jc w:val="center"/>
    </w:pPr>
    <w:rPr>
      <w:b/>
      <w:bCs/>
      <w:sz w:val="16"/>
      <w:szCs w:val="16"/>
    </w:rPr>
  </w:style>
  <w:style w:type="paragraph" w:customStyle="1" w:styleId="xl182">
    <w:name w:val="xl182"/>
    <w:basedOn w:val="a"/>
    <w:rsid w:val="00166EAC"/>
    <w:pPr>
      <w:pBdr>
        <w:top w:val="single" w:sz="4" w:space="0" w:color="auto"/>
      </w:pBdr>
      <w:spacing w:before="100" w:beforeAutospacing="1" w:after="100" w:afterAutospacing="1"/>
      <w:ind w:firstLine="0"/>
      <w:jc w:val="center"/>
    </w:pPr>
    <w:rPr>
      <w:b/>
      <w:bCs/>
      <w:sz w:val="16"/>
      <w:szCs w:val="16"/>
    </w:rPr>
  </w:style>
  <w:style w:type="paragraph" w:customStyle="1" w:styleId="xl183">
    <w:name w:val="xl183"/>
    <w:basedOn w:val="a"/>
    <w:rsid w:val="00166EAC"/>
    <w:pPr>
      <w:pBdr>
        <w:top w:val="single" w:sz="4" w:space="0" w:color="auto"/>
        <w:right w:val="single" w:sz="8" w:space="0" w:color="auto"/>
      </w:pBdr>
      <w:spacing w:before="100" w:beforeAutospacing="1" w:after="100" w:afterAutospacing="1"/>
      <w:ind w:firstLine="0"/>
      <w:jc w:val="center"/>
    </w:pPr>
    <w:rPr>
      <w:b/>
      <w:bCs/>
      <w:sz w:val="16"/>
      <w:szCs w:val="16"/>
    </w:rPr>
  </w:style>
  <w:style w:type="paragraph" w:customStyle="1" w:styleId="xl184">
    <w:name w:val="xl184"/>
    <w:basedOn w:val="a"/>
    <w:rsid w:val="00166EAC"/>
    <w:pPr>
      <w:pBdr>
        <w:left w:val="single" w:sz="8" w:space="0" w:color="auto"/>
        <w:bottom w:val="single" w:sz="4" w:space="0" w:color="auto"/>
      </w:pBdr>
      <w:spacing w:before="100" w:beforeAutospacing="1" w:after="100" w:afterAutospacing="1"/>
      <w:ind w:firstLine="0"/>
      <w:jc w:val="center"/>
    </w:pPr>
    <w:rPr>
      <w:b/>
      <w:bCs/>
      <w:sz w:val="16"/>
      <w:szCs w:val="16"/>
    </w:rPr>
  </w:style>
  <w:style w:type="paragraph" w:customStyle="1" w:styleId="xl185">
    <w:name w:val="xl185"/>
    <w:basedOn w:val="a"/>
    <w:rsid w:val="00166EAC"/>
    <w:pPr>
      <w:pBdr>
        <w:bottom w:val="single" w:sz="4" w:space="0" w:color="auto"/>
      </w:pBdr>
      <w:spacing w:before="100" w:beforeAutospacing="1" w:after="100" w:afterAutospacing="1"/>
      <w:ind w:firstLine="0"/>
      <w:jc w:val="center"/>
    </w:pPr>
    <w:rPr>
      <w:b/>
      <w:bCs/>
      <w:sz w:val="16"/>
      <w:szCs w:val="16"/>
    </w:rPr>
  </w:style>
  <w:style w:type="paragraph" w:customStyle="1" w:styleId="xl186">
    <w:name w:val="xl186"/>
    <w:basedOn w:val="a"/>
    <w:rsid w:val="00166EAC"/>
    <w:pPr>
      <w:pBdr>
        <w:bottom w:val="single" w:sz="4" w:space="0" w:color="auto"/>
        <w:right w:val="single" w:sz="8" w:space="0" w:color="auto"/>
      </w:pBdr>
      <w:spacing w:before="100" w:beforeAutospacing="1" w:after="100" w:afterAutospacing="1"/>
      <w:ind w:firstLine="0"/>
      <w:jc w:val="center"/>
    </w:pPr>
    <w:rPr>
      <w:b/>
      <w:bCs/>
      <w:sz w:val="16"/>
      <w:szCs w:val="16"/>
    </w:rPr>
  </w:style>
  <w:style w:type="paragraph" w:customStyle="1" w:styleId="xl187">
    <w:name w:val="xl187"/>
    <w:basedOn w:val="a"/>
    <w:rsid w:val="00166EAC"/>
    <w:pPr>
      <w:pBdr>
        <w:top w:val="single" w:sz="4" w:space="0" w:color="auto"/>
      </w:pBdr>
      <w:spacing w:before="100" w:beforeAutospacing="1" w:after="100" w:afterAutospacing="1"/>
      <w:ind w:firstLine="0"/>
      <w:jc w:val="center"/>
    </w:pPr>
    <w:rPr>
      <w:sz w:val="16"/>
      <w:szCs w:val="16"/>
    </w:rPr>
  </w:style>
  <w:style w:type="paragraph" w:customStyle="1" w:styleId="xl188">
    <w:name w:val="xl188"/>
    <w:basedOn w:val="a"/>
    <w:rsid w:val="00166EAC"/>
    <w:pPr>
      <w:pBdr>
        <w:top w:val="single" w:sz="4" w:space="0" w:color="auto"/>
        <w:left w:val="single" w:sz="8" w:space="0" w:color="auto"/>
        <w:bottom w:val="single" w:sz="8" w:space="0" w:color="auto"/>
      </w:pBdr>
      <w:spacing w:before="100" w:beforeAutospacing="1" w:after="100" w:afterAutospacing="1"/>
      <w:ind w:firstLine="0"/>
      <w:jc w:val="center"/>
    </w:pPr>
    <w:rPr>
      <w:b/>
      <w:bCs/>
      <w:sz w:val="20"/>
      <w:szCs w:val="20"/>
    </w:rPr>
  </w:style>
  <w:style w:type="paragraph" w:customStyle="1" w:styleId="xl189">
    <w:name w:val="xl189"/>
    <w:basedOn w:val="a"/>
    <w:rsid w:val="00166EAC"/>
    <w:pPr>
      <w:pBdr>
        <w:top w:val="single" w:sz="4" w:space="0" w:color="auto"/>
        <w:bottom w:val="single" w:sz="8" w:space="0" w:color="auto"/>
      </w:pBdr>
      <w:spacing w:before="100" w:beforeAutospacing="1" w:after="100" w:afterAutospacing="1"/>
      <w:ind w:firstLine="0"/>
      <w:jc w:val="center"/>
    </w:pPr>
    <w:rPr>
      <w:b/>
      <w:bCs/>
      <w:sz w:val="20"/>
      <w:szCs w:val="20"/>
    </w:rPr>
  </w:style>
  <w:style w:type="paragraph" w:customStyle="1" w:styleId="xl190">
    <w:name w:val="xl190"/>
    <w:basedOn w:val="a"/>
    <w:rsid w:val="00166EAC"/>
    <w:pPr>
      <w:pBdr>
        <w:top w:val="single" w:sz="4" w:space="0" w:color="auto"/>
        <w:bottom w:val="single" w:sz="8" w:space="0" w:color="auto"/>
        <w:right w:val="single" w:sz="8" w:space="0" w:color="auto"/>
      </w:pBdr>
      <w:spacing w:before="100" w:beforeAutospacing="1" w:after="100" w:afterAutospacing="1"/>
      <w:ind w:firstLine="0"/>
      <w:jc w:val="center"/>
    </w:pPr>
    <w:rPr>
      <w:b/>
      <w:bCs/>
      <w:sz w:val="20"/>
      <w:szCs w:val="20"/>
    </w:rPr>
  </w:style>
  <w:style w:type="paragraph" w:customStyle="1" w:styleId="xl191">
    <w:name w:val="xl191"/>
    <w:basedOn w:val="a"/>
    <w:rsid w:val="00166EAC"/>
    <w:pPr>
      <w:pBdr>
        <w:top w:val="single" w:sz="4" w:space="0" w:color="auto"/>
      </w:pBdr>
      <w:spacing w:before="100" w:beforeAutospacing="1" w:after="100" w:afterAutospacing="1"/>
      <w:ind w:firstLine="0"/>
      <w:jc w:val="right"/>
    </w:pPr>
  </w:style>
  <w:style w:type="paragraph" w:customStyle="1" w:styleId="xl192">
    <w:name w:val="xl192"/>
    <w:basedOn w:val="a"/>
    <w:rsid w:val="00166EAC"/>
    <w:pPr>
      <w:pBdr>
        <w:top w:val="single" w:sz="4" w:space="0" w:color="auto"/>
        <w:right w:val="single" w:sz="4" w:space="0" w:color="auto"/>
      </w:pBdr>
      <w:spacing w:before="100" w:beforeAutospacing="1" w:after="100" w:afterAutospacing="1"/>
      <w:ind w:firstLine="0"/>
      <w:jc w:val="right"/>
    </w:pPr>
  </w:style>
  <w:style w:type="paragraph" w:customStyle="1" w:styleId="xl193">
    <w:name w:val="xl193"/>
    <w:basedOn w:val="a"/>
    <w:rsid w:val="00166EAC"/>
    <w:pPr>
      <w:spacing w:before="100" w:beforeAutospacing="1" w:after="100" w:afterAutospacing="1"/>
      <w:ind w:firstLine="0"/>
      <w:jc w:val="left"/>
    </w:pPr>
    <w:rPr>
      <w:b/>
      <w:bCs/>
    </w:rPr>
  </w:style>
  <w:style w:type="paragraph" w:customStyle="1" w:styleId="xl194">
    <w:name w:val="xl194"/>
    <w:basedOn w:val="a"/>
    <w:rsid w:val="00166EAC"/>
    <w:pPr>
      <w:pBdr>
        <w:bottom w:val="single" w:sz="4" w:space="0" w:color="auto"/>
      </w:pBdr>
      <w:spacing w:before="100" w:beforeAutospacing="1" w:after="100" w:afterAutospacing="1"/>
      <w:ind w:firstLine="0"/>
      <w:jc w:val="center"/>
    </w:pPr>
    <w:rPr>
      <w:sz w:val="16"/>
      <w:szCs w:val="16"/>
    </w:rPr>
  </w:style>
  <w:style w:type="paragraph" w:customStyle="1" w:styleId="xl195">
    <w:name w:val="xl195"/>
    <w:basedOn w:val="a"/>
    <w:rsid w:val="00166EAC"/>
    <w:pPr>
      <w:pBdr>
        <w:bottom w:val="single" w:sz="4" w:space="0" w:color="auto"/>
      </w:pBdr>
      <w:spacing w:before="100" w:beforeAutospacing="1" w:after="100" w:afterAutospacing="1"/>
      <w:ind w:firstLine="0"/>
      <w:jc w:val="center"/>
    </w:pPr>
  </w:style>
  <w:style w:type="paragraph" w:customStyle="1" w:styleId="xl196">
    <w:name w:val="xl196"/>
    <w:basedOn w:val="a"/>
    <w:rsid w:val="00166EAC"/>
    <w:pPr>
      <w:pBdr>
        <w:top w:val="single" w:sz="4" w:space="0" w:color="auto"/>
      </w:pBdr>
      <w:spacing w:before="100" w:beforeAutospacing="1" w:after="100" w:afterAutospacing="1"/>
      <w:ind w:firstLine="0"/>
      <w:jc w:val="center"/>
    </w:pPr>
    <w:rPr>
      <w:sz w:val="18"/>
      <w:szCs w:val="18"/>
    </w:rPr>
  </w:style>
  <w:style w:type="paragraph" w:customStyle="1" w:styleId="xl197">
    <w:name w:val="xl197"/>
    <w:basedOn w:val="a"/>
    <w:rsid w:val="00166EAC"/>
    <w:pPr>
      <w:pBdr>
        <w:top w:val="single" w:sz="4" w:space="0" w:color="auto"/>
      </w:pBdr>
      <w:spacing w:before="100" w:beforeAutospacing="1" w:after="100" w:afterAutospacing="1"/>
      <w:ind w:firstLine="0"/>
      <w:jc w:val="center"/>
      <w:textAlignment w:val="top"/>
    </w:pPr>
    <w:rPr>
      <w:sz w:val="16"/>
      <w:szCs w:val="16"/>
    </w:rPr>
  </w:style>
  <w:style w:type="paragraph" w:customStyle="1" w:styleId="xl198">
    <w:name w:val="xl198"/>
    <w:basedOn w:val="a"/>
    <w:rsid w:val="00166EAC"/>
    <w:pPr>
      <w:spacing w:before="100" w:beforeAutospacing="1" w:after="100" w:afterAutospacing="1"/>
      <w:ind w:firstLine="0"/>
      <w:jc w:val="left"/>
    </w:pPr>
  </w:style>
  <w:style w:type="paragraph" w:customStyle="1" w:styleId="xl199">
    <w:name w:val="xl199"/>
    <w:basedOn w:val="a"/>
    <w:rsid w:val="00166EAC"/>
    <w:pPr>
      <w:spacing w:before="100" w:beforeAutospacing="1" w:after="100" w:afterAutospacing="1"/>
      <w:ind w:firstLine="0"/>
      <w:jc w:val="left"/>
    </w:pPr>
  </w:style>
  <w:style w:type="paragraph" w:customStyle="1" w:styleId="xl200">
    <w:name w:val="xl200"/>
    <w:basedOn w:val="a"/>
    <w:rsid w:val="00166EAC"/>
    <w:pPr>
      <w:spacing w:before="100" w:beforeAutospacing="1" w:after="100" w:afterAutospacing="1"/>
      <w:ind w:firstLine="0"/>
      <w:jc w:val="center"/>
    </w:pPr>
    <w:rPr>
      <w:b/>
      <w:bCs/>
      <w:sz w:val="20"/>
      <w:szCs w:val="20"/>
    </w:rPr>
  </w:style>
  <w:style w:type="paragraph" w:customStyle="1" w:styleId="xl201">
    <w:name w:val="xl201"/>
    <w:basedOn w:val="a"/>
    <w:rsid w:val="00166EAC"/>
    <w:pPr>
      <w:spacing w:before="100" w:beforeAutospacing="1" w:after="100" w:afterAutospacing="1"/>
      <w:ind w:firstLine="0"/>
      <w:jc w:val="left"/>
    </w:pPr>
    <w:rPr>
      <w:b/>
      <w:bCs/>
    </w:rPr>
  </w:style>
  <w:style w:type="character" w:customStyle="1" w:styleId="FontStyle47">
    <w:name w:val="Font Style47"/>
    <w:uiPriority w:val="99"/>
    <w:rsid w:val="00166EAC"/>
    <w:rPr>
      <w:rFonts w:ascii="Times New Roman" w:hAnsi="Times New Roman" w:cs="Times New Roman" w:hint="default"/>
      <w:sz w:val="24"/>
      <w:szCs w:val="24"/>
    </w:rPr>
  </w:style>
  <w:style w:type="paragraph" w:styleId="HTML2">
    <w:name w:val="HTML Preformatted"/>
    <w:basedOn w:val="a"/>
    <w:link w:val="HTML3"/>
    <w:uiPriority w:val="99"/>
    <w:unhideWhenUsed/>
    <w:rsid w:val="00166E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3">
    <w:name w:val="Стандартный HTML Знак"/>
    <w:basedOn w:val="a0"/>
    <w:link w:val="HTML2"/>
    <w:uiPriority w:val="99"/>
    <w:rsid w:val="00166EAC"/>
    <w:rPr>
      <w:rFonts w:ascii="Courier New" w:eastAsia="Times New Roman" w:hAnsi="Courier New" w:cs="Courier New"/>
      <w:sz w:val="20"/>
      <w:szCs w:val="20"/>
      <w:lang w:eastAsia="ru-RU"/>
    </w:rPr>
  </w:style>
  <w:style w:type="paragraph" w:customStyle="1" w:styleId="Style13">
    <w:name w:val="Style13"/>
    <w:basedOn w:val="a"/>
    <w:uiPriority w:val="99"/>
    <w:rsid w:val="00166EAC"/>
    <w:pPr>
      <w:widowControl w:val="0"/>
      <w:autoSpaceDE w:val="0"/>
      <w:autoSpaceDN w:val="0"/>
      <w:adjustRightInd w:val="0"/>
      <w:spacing w:line="269" w:lineRule="exact"/>
      <w:ind w:firstLine="0"/>
      <w:jc w:val="left"/>
    </w:pPr>
    <w:rPr>
      <w:rFonts w:eastAsiaTheme="minorEastAsia"/>
    </w:rPr>
  </w:style>
  <w:style w:type="character" w:customStyle="1" w:styleId="FontStyle16">
    <w:name w:val="Font Style16"/>
    <w:basedOn w:val="a0"/>
    <w:uiPriority w:val="99"/>
    <w:rsid w:val="00166EAC"/>
    <w:rPr>
      <w:rFonts w:ascii="Times New Roman" w:hAnsi="Times New Roman" w:cs="Times New Roman"/>
      <w:sz w:val="22"/>
      <w:szCs w:val="22"/>
    </w:rPr>
  </w:style>
  <w:style w:type="paragraph" w:customStyle="1" w:styleId="2f3">
    <w:name w:val="Текст2"/>
    <w:uiPriority w:val="99"/>
    <w:rsid w:val="00166EAC"/>
    <w:pPr>
      <w:widowControl w:val="0"/>
      <w:tabs>
        <w:tab w:val="left" w:pos="360"/>
      </w:tabs>
      <w:suppressAutoHyphens/>
      <w:spacing w:after="0" w:line="240" w:lineRule="auto"/>
      <w:ind w:firstLine="900"/>
      <w:jc w:val="both"/>
    </w:pPr>
    <w:rPr>
      <w:rFonts w:ascii="Times New Roman" w:eastAsia="MS Mincho" w:hAnsi="Times New Roman" w:cs="Times New Roman"/>
      <w:spacing w:val="-2"/>
      <w:kern w:val="1"/>
      <w:sz w:val="26"/>
      <w:szCs w:val="20"/>
      <w:lang w:eastAsia="ar-SA"/>
    </w:rPr>
  </w:style>
  <w:style w:type="paragraph" w:customStyle="1" w:styleId="msonormal0">
    <w:name w:val="msonormal"/>
    <w:basedOn w:val="a"/>
    <w:rsid w:val="00166EAC"/>
    <w:pPr>
      <w:spacing w:before="100" w:beforeAutospacing="1" w:after="100" w:afterAutospacing="1"/>
      <w:ind w:firstLine="0"/>
      <w:jc w:val="left"/>
    </w:pPr>
  </w:style>
  <w:style w:type="paragraph" w:customStyle="1" w:styleId="font5">
    <w:name w:val="font5"/>
    <w:basedOn w:val="a"/>
    <w:rsid w:val="00166EAC"/>
    <w:pPr>
      <w:spacing w:before="100" w:beforeAutospacing="1" w:after="100" w:afterAutospacing="1"/>
      <w:ind w:firstLine="0"/>
      <w:jc w:val="left"/>
    </w:pPr>
    <w:rPr>
      <w:color w:val="000000"/>
      <w:sz w:val="28"/>
      <w:szCs w:val="28"/>
    </w:rPr>
  </w:style>
  <w:style w:type="paragraph" w:customStyle="1" w:styleId="font6">
    <w:name w:val="font6"/>
    <w:basedOn w:val="a"/>
    <w:rsid w:val="00166EAC"/>
    <w:pPr>
      <w:spacing w:before="100" w:beforeAutospacing="1" w:after="100" w:afterAutospacing="1"/>
      <w:ind w:firstLine="0"/>
      <w:jc w:val="left"/>
    </w:pPr>
    <w:rPr>
      <w:color w:val="FF0000"/>
      <w:sz w:val="28"/>
      <w:szCs w:val="28"/>
    </w:rPr>
  </w:style>
  <w:style w:type="character" w:customStyle="1" w:styleId="3f1">
    <w:name w:val="Основной текст (3)_"/>
    <w:basedOn w:val="a0"/>
    <w:rsid w:val="00166EAC"/>
    <w:rPr>
      <w:b/>
      <w:bCs/>
      <w:sz w:val="28"/>
      <w:szCs w:val="28"/>
      <w:shd w:val="clear" w:color="auto" w:fill="FFFFFF"/>
    </w:rPr>
  </w:style>
  <w:style w:type="character" w:customStyle="1" w:styleId="5a">
    <w:name w:val="Основной текст (5)_"/>
    <w:basedOn w:val="a0"/>
    <w:link w:val="5b"/>
    <w:rsid w:val="00166EAC"/>
    <w:rPr>
      <w:sz w:val="25"/>
      <w:szCs w:val="25"/>
      <w:shd w:val="clear" w:color="auto" w:fill="FFFFFF"/>
    </w:rPr>
  </w:style>
  <w:style w:type="paragraph" w:customStyle="1" w:styleId="5b">
    <w:name w:val="Основной текст (5)"/>
    <w:basedOn w:val="a"/>
    <w:link w:val="5a"/>
    <w:rsid w:val="00166EAC"/>
    <w:pPr>
      <w:widowControl w:val="0"/>
      <w:shd w:val="clear" w:color="auto" w:fill="FFFFFF"/>
      <w:spacing w:line="302" w:lineRule="exact"/>
      <w:ind w:firstLine="0"/>
    </w:pPr>
    <w:rPr>
      <w:rFonts w:asciiTheme="minorHAnsi" w:eastAsiaTheme="minorHAnsi" w:hAnsiTheme="minorHAnsi" w:cstheme="minorBidi"/>
      <w:sz w:val="25"/>
      <w:szCs w:val="25"/>
      <w:lang w:eastAsia="en-US"/>
    </w:rPr>
  </w:style>
  <w:style w:type="character" w:customStyle="1" w:styleId="ConsNormal0">
    <w:name w:val="ConsNormal Знак"/>
    <w:link w:val="ConsNormal"/>
    <w:uiPriority w:val="99"/>
    <w:locked/>
    <w:rsid w:val="00166EAC"/>
    <w:rPr>
      <w:rFonts w:ascii="Arial" w:eastAsia="Times New Roman" w:hAnsi="Arial" w:cs="Times New Roman"/>
      <w:snapToGrid w:val="0"/>
      <w:sz w:val="20"/>
      <w:szCs w:val="20"/>
      <w:lang w:eastAsia="ru-RU"/>
    </w:rPr>
  </w:style>
  <w:style w:type="paragraph" w:customStyle="1" w:styleId="Style4">
    <w:name w:val="Style4"/>
    <w:basedOn w:val="a"/>
    <w:rsid w:val="00166EAC"/>
    <w:pPr>
      <w:widowControl w:val="0"/>
      <w:autoSpaceDE w:val="0"/>
      <w:spacing w:line="216" w:lineRule="exact"/>
      <w:ind w:firstLine="0"/>
      <w:jc w:val="left"/>
    </w:pPr>
    <w:rPr>
      <w:rFonts w:ascii="Verdana" w:hAnsi="Verdana"/>
      <w:kern w:val="1"/>
      <w:lang w:eastAsia="ar-SA"/>
    </w:rPr>
  </w:style>
  <w:style w:type="table" w:customStyle="1" w:styleId="1200">
    <w:name w:val="Сетка таблицы120"/>
    <w:basedOn w:val="a1"/>
    <w:next w:val="a3"/>
    <w:uiPriority w:val="59"/>
    <w:rsid w:val="00166EAC"/>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
    <w:name w:val="Сетка таблицы124"/>
    <w:basedOn w:val="a1"/>
    <w:next w:val="a3"/>
    <w:uiPriority w:val="59"/>
    <w:rsid w:val="0007608A"/>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1">
    <w:name w:val="Сетка таблицы571"/>
    <w:basedOn w:val="a1"/>
    <w:next w:val="a3"/>
    <w:uiPriority w:val="59"/>
    <w:rsid w:val="000760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5071361">
      <w:bodyDiv w:val="1"/>
      <w:marLeft w:val="0"/>
      <w:marRight w:val="0"/>
      <w:marTop w:val="0"/>
      <w:marBottom w:val="0"/>
      <w:divBdr>
        <w:top w:val="none" w:sz="0" w:space="0" w:color="auto"/>
        <w:left w:val="none" w:sz="0" w:space="0" w:color="auto"/>
        <w:bottom w:val="none" w:sz="0" w:space="0" w:color="auto"/>
        <w:right w:val="none" w:sz="0" w:space="0" w:color="auto"/>
      </w:divBdr>
    </w:div>
    <w:div w:id="867179773">
      <w:bodyDiv w:val="1"/>
      <w:marLeft w:val="0"/>
      <w:marRight w:val="0"/>
      <w:marTop w:val="0"/>
      <w:marBottom w:val="0"/>
      <w:divBdr>
        <w:top w:val="none" w:sz="0" w:space="0" w:color="auto"/>
        <w:left w:val="none" w:sz="0" w:space="0" w:color="auto"/>
        <w:bottom w:val="none" w:sz="0" w:space="0" w:color="auto"/>
        <w:right w:val="none" w:sz="0" w:space="0" w:color="auto"/>
      </w:divBdr>
    </w:div>
    <w:div w:id="1145470175">
      <w:bodyDiv w:val="1"/>
      <w:marLeft w:val="0"/>
      <w:marRight w:val="0"/>
      <w:marTop w:val="0"/>
      <w:marBottom w:val="0"/>
      <w:divBdr>
        <w:top w:val="none" w:sz="0" w:space="0" w:color="auto"/>
        <w:left w:val="none" w:sz="0" w:space="0" w:color="auto"/>
        <w:bottom w:val="none" w:sz="0" w:space="0" w:color="auto"/>
        <w:right w:val="none" w:sz="0" w:space="0" w:color="auto"/>
      </w:divBdr>
    </w:div>
    <w:div w:id="1314945147">
      <w:bodyDiv w:val="1"/>
      <w:marLeft w:val="0"/>
      <w:marRight w:val="0"/>
      <w:marTop w:val="0"/>
      <w:marBottom w:val="0"/>
      <w:divBdr>
        <w:top w:val="none" w:sz="0" w:space="0" w:color="auto"/>
        <w:left w:val="none" w:sz="0" w:space="0" w:color="auto"/>
        <w:bottom w:val="none" w:sz="0" w:space="0" w:color="auto"/>
        <w:right w:val="none" w:sz="0" w:space="0" w:color="auto"/>
      </w:divBdr>
    </w:div>
    <w:div w:id="1339388651">
      <w:bodyDiv w:val="1"/>
      <w:marLeft w:val="0"/>
      <w:marRight w:val="0"/>
      <w:marTop w:val="0"/>
      <w:marBottom w:val="0"/>
      <w:divBdr>
        <w:top w:val="none" w:sz="0" w:space="0" w:color="auto"/>
        <w:left w:val="none" w:sz="0" w:space="0" w:color="auto"/>
        <w:bottom w:val="none" w:sz="0" w:space="0" w:color="auto"/>
        <w:right w:val="none" w:sz="0" w:space="0" w:color="auto"/>
      </w:divBdr>
    </w:div>
    <w:div w:id="1395619770">
      <w:bodyDiv w:val="1"/>
      <w:marLeft w:val="0"/>
      <w:marRight w:val="0"/>
      <w:marTop w:val="0"/>
      <w:marBottom w:val="0"/>
      <w:divBdr>
        <w:top w:val="none" w:sz="0" w:space="0" w:color="auto"/>
        <w:left w:val="none" w:sz="0" w:space="0" w:color="auto"/>
        <w:bottom w:val="none" w:sz="0" w:space="0" w:color="auto"/>
        <w:right w:val="none" w:sz="0" w:space="0" w:color="auto"/>
      </w:divBdr>
    </w:div>
    <w:div w:id="1648439443">
      <w:bodyDiv w:val="1"/>
      <w:marLeft w:val="0"/>
      <w:marRight w:val="0"/>
      <w:marTop w:val="0"/>
      <w:marBottom w:val="0"/>
      <w:divBdr>
        <w:top w:val="none" w:sz="0" w:space="0" w:color="auto"/>
        <w:left w:val="none" w:sz="0" w:space="0" w:color="auto"/>
        <w:bottom w:val="none" w:sz="0" w:space="0" w:color="auto"/>
        <w:right w:val="none" w:sz="0" w:space="0" w:color="auto"/>
      </w:divBdr>
    </w:div>
    <w:div w:id="1832988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package" Target="embeddings/_________Microsoft_Visio1.vsdx"/><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www.roszeldor.ru/categoryrovanie-oti-zd-transport"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798D9B-74D7-4177-80B8-D2DEBCEF36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9478</TotalTime>
  <Pages>69</Pages>
  <Words>21196</Words>
  <Characters>120819</Characters>
  <Application>Microsoft Office Word</Application>
  <DocSecurity>0</DocSecurity>
  <Lines>1006</Lines>
  <Paragraphs>283</Paragraphs>
  <ScaleCrop>false</ScaleCrop>
  <HeadingPairs>
    <vt:vector size="2" baseType="variant">
      <vt:variant>
        <vt:lpstr>Название</vt:lpstr>
      </vt:variant>
      <vt:variant>
        <vt:i4>1</vt:i4>
      </vt:variant>
    </vt:vector>
  </HeadingPairs>
  <TitlesOfParts>
    <vt:vector size="1" baseType="lpstr">
      <vt:lpstr/>
    </vt:vector>
  </TitlesOfParts>
  <Company>HP Inc.</Company>
  <LinksUpToDate>false</LinksUpToDate>
  <CharactersWithSpaces>141732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Копосова Наталья Станиславовна</dc:creator>
  <cp:keywords/>
  <dc:description/>
  <cp:lastModifiedBy>Копосова Наталья Станиславовна</cp:lastModifiedBy>
  <cp:revision>190</cp:revision>
  <dcterms:created xsi:type="dcterms:W3CDTF">2021-03-29T13:12:00Z</dcterms:created>
  <dcterms:modified xsi:type="dcterms:W3CDTF">2024-01-23T13:16:00Z</dcterms:modified>
</cp:coreProperties>
</file>